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C18B" w14:textId="25DE6CEF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</w:rPr>
        <w:br/>
      </w: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Admissions Tours Expanded  </w:t>
      </w:r>
    </w:p>
    <w:p w14:paraId="725BC1E4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VFTH </w:t>
      </w:r>
    </w:p>
    <w:p w14:paraId="452A4436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1/27/22 </w:t>
      </w:r>
    </w:p>
    <w:p w14:paraId="0187932E" w14:textId="77149469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WKU's Office of Admissions has expanded its options when it comes showcasing all the campus has to offer. </w:t>
      </w:r>
    </w:p>
    <w:p w14:paraId="36446969" w14:textId="77777777" w:rsid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925EABB" w14:textId="6105CADD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The changes were prompted in part by the COVID 19 pandemic as Amy Bingham explains in this week's View from the Hill. </w:t>
      </w:r>
    </w:p>
    <w:p w14:paraId="597C85E6" w14:textId="77777777" w:rsidR="001B0A93" w:rsidRDefault="001B0A93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6D35E37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"Hello, are you guys here for the walking tour?" </w:t>
      </w:r>
    </w:p>
    <w:p w14:paraId="25D25AF8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“We have about 36 to 40 tour guides so those are active students here in their undergraduate career."</w:t>
      </w:r>
    </w:p>
    <w:p w14:paraId="11F8A0A8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 xml:space="preserve">"I'm </w:t>
      </w:r>
      <w:proofErr w:type="spellStart"/>
      <w:r w:rsidRPr="00583222">
        <w:rPr>
          <w:rFonts w:ascii="Calibri" w:eastAsia="Times New Roman" w:hAnsi="Calibri" w:cs="Calibri"/>
          <w:color w:val="000000"/>
          <w:sz w:val="28"/>
          <w:szCs w:val="28"/>
        </w:rPr>
        <w:t>gonna</w:t>
      </w:r>
      <w:proofErr w:type="spellEnd"/>
      <w:r w:rsidRPr="00583222">
        <w:rPr>
          <w:rFonts w:ascii="Calibri" w:eastAsia="Times New Roman" w:hAnsi="Calibri" w:cs="Calibri"/>
          <w:color w:val="000000"/>
          <w:sz w:val="28"/>
          <w:szCs w:val="28"/>
        </w:rPr>
        <w:t xml:space="preserve"> go ahead and tell you what he is..."</w:t>
      </w:r>
    </w:p>
    <w:p w14:paraId="0A38083A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"They're able to promote campus differently than a student just walking around by themselves."</w:t>
      </w:r>
    </w:p>
    <w:p w14:paraId="22A05F94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The traditional daily tour is still a huge part of recruiting students to WKU. </w:t>
      </w:r>
    </w:p>
    <w:p w14:paraId="7D7F87AE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But the pandemic prompted the Office of Admissions to rethink the tour structure. </w:t>
      </w:r>
    </w:p>
    <w:p w14:paraId="20851307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"We were able to provide different variations of the campus tour to meet different demographics that our campus tours were not catering at that point." </w:t>
      </w:r>
    </w:p>
    <w:p w14:paraId="2C37ADEA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That includes offering a Campus 360 virtual tour giving students a glimpse of the Hill from anywhere in the world. </w:t>
      </w:r>
    </w:p>
    <w:p w14:paraId="6F17B096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"For students that might live far away or are just not comfortable visiting campus because of the pandemic." </w:t>
      </w:r>
    </w:p>
    <w:p w14:paraId="7ADE6EBD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Evening tours and academic program tours are now also being arranged by the Office of Admissions. </w:t>
      </w:r>
    </w:p>
    <w:p w14:paraId="5AE6F2AC" w14:textId="6B8E6AEA" w:rsidR="00583222" w:rsidRPr="00CD12FA" w:rsidRDefault="00583222" w:rsidP="00583222">
      <w:pPr>
        <w:rPr>
          <w:rFonts w:ascii="Times New Roman" w:eastAsia="Times New Roman" w:hAnsi="Times New Roman" w:cs="Times New Roman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"You can see why we are called the Hilltoppers."</w:t>
      </w:r>
      <w:r w:rsidRPr="00583222">
        <w:rPr>
          <w:rFonts w:ascii="Calibri" w:eastAsia="Times New Roman" w:hAnsi="Calibri" w:cs="Calibri"/>
          <w:color w:val="000000"/>
          <w:sz w:val="28"/>
          <w:szCs w:val="28"/>
        </w:rPr>
        <w:br/>
        <w:t>Assistant Director of Admissions Ashlee Manley says recent data shows the tours are yielding a fifty percent success rate. </w:t>
      </w:r>
    </w:p>
    <w:p w14:paraId="68F895C9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"This information is valuable to our prospective students and families and those attending campus because they know we are serious."</w:t>
      </w:r>
    </w:p>
    <w:p w14:paraId="2397300A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"We originally played two of our most popular sports at the top of the hill."</w:t>
      </w:r>
    </w:p>
    <w:p w14:paraId="7A1AB84F" w14:textId="3F254CF6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"And that is how much we invest in our tour programs, in our tour guides because we know this day, this hour and a half long tour, is going to make the decision for this incoming student and their family."</w:t>
      </w:r>
    </w:p>
    <w:p w14:paraId="04E558FF" w14:textId="150655C2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t>With this week's View from the Hill, I'm Amy Bingham. </w:t>
      </w:r>
    </w:p>
    <w:p w14:paraId="6D93D479" w14:textId="77777777" w:rsidR="00583222" w:rsidRP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B74368A" w14:textId="2F14A588" w:rsidR="00583222" w:rsidRDefault="00583222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83222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 xml:space="preserve">For more information on the variety of tours available at WKU, log onto </w:t>
      </w:r>
      <w:proofErr w:type="spellStart"/>
      <w:r w:rsidRPr="00583222">
        <w:rPr>
          <w:rFonts w:ascii="Calibri" w:eastAsia="Times New Roman" w:hAnsi="Calibri" w:cs="Calibri"/>
          <w:color w:val="000000"/>
          <w:sz w:val="28"/>
          <w:szCs w:val="28"/>
        </w:rPr>
        <w:t>wku</w:t>
      </w:r>
      <w:proofErr w:type="spellEnd"/>
      <w:r w:rsidRPr="00583222">
        <w:rPr>
          <w:rFonts w:ascii="Calibri" w:eastAsia="Times New Roman" w:hAnsi="Calibri" w:cs="Calibri"/>
          <w:color w:val="000000"/>
          <w:sz w:val="28"/>
          <w:szCs w:val="28"/>
        </w:rPr>
        <w:t xml:space="preserve"> - dot </w:t>
      </w:r>
      <w:proofErr w:type="spellStart"/>
      <w:r w:rsidRPr="00583222">
        <w:rPr>
          <w:rFonts w:ascii="Calibri" w:eastAsia="Times New Roman" w:hAnsi="Calibri" w:cs="Calibri"/>
          <w:color w:val="000000"/>
          <w:sz w:val="28"/>
          <w:szCs w:val="28"/>
        </w:rPr>
        <w:t>edu</w:t>
      </w:r>
      <w:proofErr w:type="spellEnd"/>
      <w:r w:rsidRPr="00583222">
        <w:rPr>
          <w:rFonts w:ascii="Calibri" w:eastAsia="Times New Roman" w:hAnsi="Calibri" w:cs="Calibri"/>
          <w:color w:val="000000"/>
          <w:sz w:val="28"/>
          <w:szCs w:val="28"/>
        </w:rPr>
        <w:t xml:space="preserve"> - slash admissions.</w:t>
      </w:r>
    </w:p>
    <w:p w14:paraId="461F12C5" w14:textId="19ECCBE5" w:rsidR="001B0A93" w:rsidRPr="00583222" w:rsidRDefault="001B0A93" w:rsidP="00583222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###</w:t>
      </w:r>
    </w:p>
    <w:p w14:paraId="349B90A5" w14:textId="77777777" w:rsidR="00B26257" w:rsidRPr="00583222" w:rsidRDefault="00B26257" w:rsidP="00583222">
      <w:pPr>
        <w:rPr>
          <w:sz w:val="28"/>
          <w:szCs w:val="28"/>
        </w:rPr>
      </w:pPr>
    </w:p>
    <w:sectPr w:rsidR="00B26257" w:rsidRPr="0058322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6E"/>
    <w:rsid w:val="001B0A93"/>
    <w:rsid w:val="00583222"/>
    <w:rsid w:val="00A5786A"/>
    <w:rsid w:val="00B26257"/>
    <w:rsid w:val="00CD12FA"/>
    <w:rsid w:val="00E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B34EA"/>
  <w15:chartTrackingRefBased/>
  <w15:docId w15:val="{9D54BBC2-9F41-4344-A916-EE6A0173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2022-01-27T14:51:00Z</cp:lastPrinted>
  <dcterms:created xsi:type="dcterms:W3CDTF">2022-01-27T01:04:00Z</dcterms:created>
  <dcterms:modified xsi:type="dcterms:W3CDTF">2022-01-27T16:07:00Z</dcterms:modified>
</cp:coreProperties>
</file>