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FFFE" w14:textId="5DF2BF74" w:rsidR="00F13329" w:rsidRPr="00FB29EE" w:rsidRDefault="00FB29EE">
      <w:pPr>
        <w:rPr>
          <w:sz w:val="32"/>
          <w:szCs w:val="32"/>
        </w:rPr>
      </w:pPr>
      <w:r w:rsidRPr="00FB29EE">
        <w:rPr>
          <w:sz w:val="32"/>
          <w:szCs w:val="32"/>
        </w:rPr>
        <w:t>Project Prep</w:t>
      </w:r>
    </w:p>
    <w:p w14:paraId="44A7A8DF" w14:textId="20F88E16" w:rsidR="00FB29EE" w:rsidRPr="00FB29EE" w:rsidRDefault="00FB29EE">
      <w:pPr>
        <w:rPr>
          <w:sz w:val="32"/>
          <w:szCs w:val="32"/>
        </w:rPr>
      </w:pPr>
      <w:r w:rsidRPr="00FB29EE">
        <w:rPr>
          <w:sz w:val="32"/>
          <w:szCs w:val="32"/>
        </w:rPr>
        <w:t>VFTH</w:t>
      </w:r>
    </w:p>
    <w:p w14:paraId="7A6FB263" w14:textId="5C613197" w:rsidR="00FB29EE" w:rsidRDefault="00FB29EE">
      <w:pPr>
        <w:rPr>
          <w:sz w:val="32"/>
          <w:szCs w:val="32"/>
        </w:rPr>
      </w:pPr>
      <w:r w:rsidRPr="00FB29EE">
        <w:rPr>
          <w:sz w:val="32"/>
          <w:szCs w:val="32"/>
        </w:rPr>
        <w:t>7/15/21</w:t>
      </w:r>
    </w:p>
    <w:p w14:paraId="17B865AB" w14:textId="1693695D" w:rsidR="00FB29EE" w:rsidRDefault="00FB29EE">
      <w:pPr>
        <w:rPr>
          <w:sz w:val="32"/>
          <w:szCs w:val="32"/>
        </w:rPr>
      </w:pPr>
      <w:r>
        <w:rPr>
          <w:sz w:val="32"/>
          <w:szCs w:val="32"/>
        </w:rPr>
        <w:t xml:space="preserve">:  </w:t>
      </w:r>
      <w:r w:rsidR="007F1E6E">
        <w:rPr>
          <w:sz w:val="32"/>
          <w:szCs w:val="32"/>
        </w:rPr>
        <w:t xml:space="preserve">It’s a meeting of the minds for speech language pathologists and special education teachers with one common goal in mind—how to best communicate with students.  </w:t>
      </w:r>
    </w:p>
    <w:p w14:paraId="77882191" w14:textId="3C7CBEFF" w:rsidR="007F1E6E" w:rsidRDefault="007F1E6E">
      <w:pPr>
        <w:rPr>
          <w:sz w:val="32"/>
          <w:szCs w:val="32"/>
        </w:rPr>
      </w:pPr>
    </w:p>
    <w:p w14:paraId="18B81847" w14:textId="37A953DE" w:rsidR="007F1E6E" w:rsidRDefault="007F1E6E">
      <w:pPr>
        <w:rPr>
          <w:sz w:val="32"/>
          <w:szCs w:val="32"/>
        </w:rPr>
      </w:pPr>
      <w:r>
        <w:rPr>
          <w:sz w:val="32"/>
          <w:szCs w:val="32"/>
        </w:rPr>
        <w:t xml:space="preserve">In this week’s View from the Hill, Amy Bingham takes us inside Camp </w:t>
      </w:r>
      <w:r w:rsidR="007E19D2">
        <w:rPr>
          <w:sz w:val="32"/>
          <w:szCs w:val="32"/>
        </w:rPr>
        <w:t xml:space="preserve">COLLAB </w:t>
      </w:r>
      <w:r>
        <w:rPr>
          <w:sz w:val="32"/>
          <w:szCs w:val="32"/>
        </w:rPr>
        <w:t xml:space="preserve">where the students </w:t>
      </w:r>
      <w:r w:rsidR="007E19D2">
        <w:rPr>
          <w:sz w:val="32"/>
          <w:szCs w:val="32"/>
        </w:rPr>
        <w:t>aren’t the</w:t>
      </w:r>
      <w:r>
        <w:rPr>
          <w:sz w:val="32"/>
          <w:szCs w:val="32"/>
        </w:rPr>
        <w:t xml:space="preserve"> only ones learning. </w:t>
      </w:r>
    </w:p>
    <w:p w14:paraId="543C05AC" w14:textId="1DB27107" w:rsidR="00FB29EE" w:rsidRDefault="00FB29EE">
      <w:pPr>
        <w:rPr>
          <w:sz w:val="32"/>
          <w:szCs w:val="32"/>
        </w:rPr>
      </w:pPr>
    </w:p>
    <w:p w14:paraId="61A6CF57" w14:textId="303DE4A9" w:rsidR="00FB29EE" w:rsidRDefault="007E19D2">
      <w:pPr>
        <w:rPr>
          <w:sz w:val="32"/>
          <w:szCs w:val="32"/>
        </w:rPr>
      </w:pPr>
      <w:r>
        <w:rPr>
          <w:sz w:val="32"/>
          <w:szCs w:val="32"/>
        </w:rPr>
        <w:t xml:space="preserve">Camp COLLAB truly is a collaboration.  </w:t>
      </w:r>
      <w:r w:rsidR="001C62E3">
        <w:rPr>
          <w:sz w:val="32"/>
          <w:szCs w:val="32"/>
        </w:rPr>
        <w:t xml:space="preserve">If you combine the skill set brought by Speech Language Pathologists with the skill set brought by special education teachers, it’s </w:t>
      </w:r>
      <w:r w:rsidR="00E24AE8">
        <w:rPr>
          <w:sz w:val="32"/>
          <w:szCs w:val="32"/>
        </w:rPr>
        <w:t>a win/win for everyone.</w:t>
      </w:r>
    </w:p>
    <w:p w14:paraId="6D91B88B" w14:textId="77777777" w:rsidR="001C62E3" w:rsidRDefault="001C62E3">
      <w:pPr>
        <w:rPr>
          <w:sz w:val="32"/>
          <w:szCs w:val="32"/>
        </w:rPr>
      </w:pPr>
    </w:p>
    <w:p w14:paraId="5C3A2E17" w14:textId="77777777" w:rsidR="001C62E3" w:rsidRDefault="001C62E3">
      <w:pPr>
        <w:rPr>
          <w:sz w:val="32"/>
          <w:szCs w:val="32"/>
        </w:rPr>
      </w:pPr>
    </w:p>
    <w:p w14:paraId="3C7C4A79" w14:textId="77D12857" w:rsidR="00FB29EE" w:rsidRDefault="001C62E3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B58AA">
        <w:rPr>
          <w:sz w:val="32"/>
          <w:szCs w:val="32"/>
        </w:rPr>
        <w:t>Everybody s</w:t>
      </w:r>
      <w:r>
        <w:rPr>
          <w:sz w:val="32"/>
          <w:szCs w:val="32"/>
        </w:rPr>
        <w:t xml:space="preserve">how me your </w:t>
      </w:r>
      <w:r w:rsidR="006B58AA">
        <w:rPr>
          <w:sz w:val="32"/>
          <w:szCs w:val="32"/>
        </w:rPr>
        <w:t>happy</w:t>
      </w:r>
      <w:r>
        <w:rPr>
          <w:sz w:val="32"/>
          <w:szCs w:val="32"/>
        </w:rPr>
        <w:t xml:space="preserve"> face”</w:t>
      </w:r>
    </w:p>
    <w:p w14:paraId="2EB504E2" w14:textId="08A654CC" w:rsidR="001C62E3" w:rsidRDefault="001C62E3">
      <w:pPr>
        <w:rPr>
          <w:sz w:val="32"/>
          <w:szCs w:val="32"/>
        </w:rPr>
      </w:pPr>
      <w:r>
        <w:rPr>
          <w:sz w:val="32"/>
          <w:szCs w:val="32"/>
        </w:rPr>
        <w:t xml:space="preserve">Kindergarten teacher </w:t>
      </w:r>
      <w:proofErr w:type="spellStart"/>
      <w:r>
        <w:rPr>
          <w:sz w:val="32"/>
          <w:szCs w:val="32"/>
        </w:rPr>
        <w:t>Katey</w:t>
      </w:r>
      <w:proofErr w:type="spellEnd"/>
      <w:r>
        <w:rPr>
          <w:sz w:val="32"/>
          <w:szCs w:val="32"/>
        </w:rPr>
        <w:t xml:space="preserve"> Carman is working on her Master of Arts in Education in Moderate Severe Disabilities. </w:t>
      </w:r>
    </w:p>
    <w:p w14:paraId="59E66676" w14:textId="352A2941" w:rsidR="009E2251" w:rsidRDefault="009E2251" w:rsidP="009E2251">
      <w:pPr>
        <w:rPr>
          <w:sz w:val="32"/>
          <w:szCs w:val="32"/>
        </w:rPr>
      </w:pPr>
      <w:r>
        <w:rPr>
          <w:sz w:val="32"/>
          <w:szCs w:val="32"/>
        </w:rPr>
        <w:t>“I just know that I can use</w:t>
      </w:r>
      <w:r w:rsidR="009204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what I learn here and </w:t>
      </w:r>
      <w:r w:rsidR="006B58AA">
        <w:rPr>
          <w:sz w:val="32"/>
          <w:szCs w:val="32"/>
        </w:rPr>
        <w:t>take that</w:t>
      </w:r>
      <w:r>
        <w:rPr>
          <w:sz w:val="32"/>
          <w:szCs w:val="32"/>
        </w:rPr>
        <w:t xml:space="preserve"> back to my classroom.”</w:t>
      </w:r>
    </w:p>
    <w:p w14:paraId="46650985" w14:textId="35882EF0" w:rsidR="00FB29EE" w:rsidRDefault="00920465">
      <w:pPr>
        <w:rPr>
          <w:sz w:val="32"/>
          <w:szCs w:val="32"/>
        </w:rPr>
      </w:pPr>
      <w:r>
        <w:rPr>
          <w:sz w:val="32"/>
          <w:szCs w:val="32"/>
        </w:rPr>
        <w:t>Carman is one of nine MAE and SLP (Speech Language Pathology) students at WKU participating in Camp COLLAB.</w:t>
      </w:r>
    </w:p>
    <w:p w14:paraId="1DB4F499" w14:textId="14103C69" w:rsidR="00326B25" w:rsidRDefault="00326B25" w:rsidP="00326B25">
      <w:pPr>
        <w:rPr>
          <w:sz w:val="32"/>
          <w:szCs w:val="32"/>
        </w:rPr>
      </w:pPr>
      <w:r>
        <w:rPr>
          <w:sz w:val="32"/>
          <w:szCs w:val="32"/>
        </w:rPr>
        <w:t>“Camp Collab is kind of a dual partnership between teachers and speech language pathologists where we work on both academic and communication goals.”</w:t>
      </w:r>
    </w:p>
    <w:p w14:paraId="447D806F" w14:textId="2DEF9CAC" w:rsidR="00326B25" w:rsidRDefault="00326B25">
      <w:pPr>
        <w:rPr>
          <w:sz w:val="32"/>
          <w:szCs w:val="32"/>
        </w:rPr>
      </w:pPr>
      <w:r>
        <w:rPr>
          <w:sz w:val="32"/>
          <w:szCs w:val="32"/>
        </w:rPr>
        <w:t xml:space="preserve">The camp is part of a five year federally funded grant </w:t>
      </w:r>
      <w:r w:rsidR="001953E4">
        <w:rPr>
          <w:sz w:val="32"/>
          <w:szCs w:val="32"/>
        </w:rPr>
        <w:t xml:space="preserve">to address a shortage of teachers certified to serve students with high intensity needs. </w:t>
      </w:r>
    </w:p>
    <w:p w14:paraId="6C71C44A" w14:textId="28B12CF3" w:rsidR="00FB29EE" w:rsidRDefault="00FB29EE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6B58AA">
        <w:rPr>
          <w:sz w:val="32"/>
          <w:szCs w:val="32"/>
        </w:rPr>
        <w:t>They come together, t</w:t>
      </w:r>
      <w:r>
        <w:rPr>
          <w:sz w:val="32"/>
          <w:szCs w:val="32"/>
        </w:rPr>
        <w:t xml:space="preserve">hey take course work together, they do research projects together and </w:t>
      </w:r>
      <w:r w:rsidR="006B58AA">
        <w:rPr>
          <w:sz w:val="32"/>
          <w:szCs w:val="32"/>
        </w:rPr>
        <w:t xml:space="preserve">then </w:t>
      </w:r>
      <w:r>
        <w:rPr>
          <w:sz w:val="32"/>
          <w:szCs w:val="32"/>
        </w:rPr>
        <w:t>they do this, intensive summer camp together.”</w:t>
      </w:r>
    </w:p>
    <w:p w14:paraId="08BFABE3" w14:textId="60A8B905" w:rsidR="001953E4" w:rsidRDefault="001953E4" w:rsidP="001953E4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B58AA">
        <w:rPr>
          <w:sz w:val="32"/>
          <w:szCs w:val="32"/>
        </w:rPr>
        <w:t>This is the inaugural camp for the next five years  so t</w:t>
      </w:r>
      <w:r>
        <w:rPr>
          <w:sz w:val="32"/>
          <w:szCs w:val="32"/>
        </w:rPr>
        <w:t xml:space="preserve">his cohort is </w:t>
      </w:r>
      <w:r w:rsidR="006B58AA">
        <w:rPr>
          <w:sz w:val="32"/>
          <w:szCs w:val="32"/>
        </w:rPr>
        <w:t xml:space="preserve">really </w:t>
      </w:r>
      <w:r>
        <w:rPr>
          <w:sz w:val="32"/>
          <w:szCs w:val="32"/>
        </w:rPr>
        <w:t>laying the foundation for our next four cohorts</w:t>
      </w:r>
      <w:r w:rsidR="006B58AA">
        <w:rPr>
          <w:sz w:val="32"/>
          <w:szCs w:val="32"/>
        </w:rPr>
        <w:t>.”</w:t>
      </w:r>
    </w:p>
    <w:p w14:paraId="6864965A" w14:textId="217217AD" w:rsidR="00326B25" w:rsidRDefault="00326B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Meeting twice a week from the end of June through July 22nd, the sessions provide hands on learning </w:t>
      </w:r>
      <w:r w:rsidR="004826EE">
        <w:rPr>
          <w:sz w:val="32"/>
          <w:szCs w:val="32"/>
        </w:rPr>
        <w:t>followed by time to discuss</w:t>
      </w:r>
      <w:r w:rsidR="001953E4">
        <w:rPr>
          <w:sz w:val="32"/>
          <w:szCs w:val="32"/>
        </w:rPr>
        <w:t xml:space="preserve"> what works and what doesn’t.</w:t>
      </w:r>
    </w:p>
    <w:p w14:paraId="45BE122B" w14:textId="3158120D" w:rsidR="00DD6F90" w:rsidRDefault="00DD6F90">
      <w:pPr>
        <w:rPr>
          <w:sz w:val="32"/>
          <w:szCs w:val="32"/>
        </w:rPr>
      </w:pPr>
      <w:r>
        <w:rPr>
          <w:sz w:val="32"/>
          <w:szCs w:val="32"/>
        </w:rPr>
        <w:t xml:space="preserve">“This is kind of teaching us about their role and </w:t>
      </w:r>
      <w:r w:rsidR="006B58AA">
        <w:rPr>
          <w:sz w:val="32"/>
          <w:szCs w:val="32"/>
        </w:rPr>
        <w:t xml:space="preserve">then </w:t>
      </w:r>
      <w:r>
        <w:rPr>
          <w:sz w:val="32"/>
          <w:szCs w:val="32"/>
        </w:rPr>
        <w:t>our role and hopefully we kind of get a taste of it and can kind of combine the two.”</w:t>
      </w:r>
    </w:p>
    <w:p w14:paraId="4F60B4A5" w14:textId="3D5C7871" w:rsidR="00DD6F90" w:rsidRDefault="004826EE">
      <w:pPr>
        <w:rPr>
          <w:sz w:val="32"/>
          <w:szCs w:val="32"/>
        </w:rPr>
      </w:pPr>
      <w:r>
        <w:rPr>
          <w:sz w:val="32"/>
          <w:szCs w:val="32"/>
        </w:rPr>
        <w:t xml:space="preserve">A powerful collaboration that benefits students with complex communication needs. </w:t>
      </w:r>
    </w:p>
    <w:p w14:paraId="0F468767" w14:textId="01EA4AEA" w:rsidR="00DD6F90" w:rsidRDefault="00DD6F90">
      <w:pPr>
        <w:rPr>
          <w:sz w:val="32"/>
          <w:szCs w:val="32"/>
        </w:rPr>
      </w:pPr>
      <w:r>
        <w:rPr>
          <w:sz w:val="32"/>
          <w:szCs w:val="32"/>
        </w:rPr>
        <w:t>“We can work together to help those particular children adapt in a regular education classroom.”</w:t>
      </w:r>
    </w:p>
    <w:p w14:paraId="47E6DCBF" w14:textId="7EAF6B97" w:rsidR="00DD6F90" w:rsidRDefault="00DD6F90">
      <w:pPr>
        <w:rPr>
          <w:sz w:val="32"/>
          <w:szCs w:val="32"/>
        </w:rPr>
      </w:pPr>
    </w:p>
    <w:p w14:paraId="599CF3B6" w14:textId="1C63374E" w:rsidR="001953E4" w:rsidRDefault="001953E4">
      <w:pPr>
        <w:rPr>
          <w:sz w:val="32"/>
          <w:szCs w:val="32"/>
        </w:rPr>
      </w:pPr>
      <w:r>
        <w:rPr>
          <w:sz w:val="32"/>
          <w:szCs w:val="32"/>
        </w:rPr>
        <w:t xml:space="preserve">The one million dollar federal grant is called Project PREP which stands for Preparing Rural Educators and Professionals for Students with High-Intensity Needs. </w:t>
      </w:r>
    </w:p>
    <w:p w14:paraId="254D6BDA" w14:textId="4AB6C233" w:rsidR="001953E4" w:rsidRDefault="001953E4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60450DCB" w14:textId="542F1AD5" w:rsidR="001953E4" w:rsidRDefault="001953E4">
      <w:pPr>
        <w:rPr>
          <w:sz w:val="32"/>
          <w:szCs w:val="32"/>
        </w:rPr>
      </w:pPr>
    </w:p>
    <w:p w14:paraId="5744FDF7" w14:textId="3B733148" w:rsidR="001953E4" w:rsidRDefault="001953E4">
      <w:pPr>
        <w:rPr>
          <w:sz w:val="32"/>
          <w:szCs w:val="32"/>
        </w:rPr>
      </w:pPr>
      <w:r>
        <w:rPr>
          <w:sz w:val="32"/>
          <w:szCs w:val="32"/>
        </w:rPr>
        <w:t xml:space="preserve">The grant is shared by the College of Education and Behavioral Sciences and the College of Health and Human Services. </w:t>
      </w:r>
    </w:p>
    <w:p w14:paraId="4D3677BD" w14:textId="1F85DAD5" w:rsidR="001953E4" w:rsidRDefault="001953E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26CC4E9" w14:textId="11CAF9E9" w:rsidR="00DD6F90" w:rsidRDefault="00DD6F90">
      <w:pPr>
        <w:rPr>
          <w:sz w:val="32"/>
          <w:szCs w:val="32"/>
        </w:rPr>
      </w:pPr>
    </w:p>
    <w:p w14:paraId="32E21C43" w14:textId="77777777" w:rsidR="00DD6F90" w:rsidRDefault="00DD6F90">
      <w:pPr>
        <w:rPr>
          <w:sz w:val="32"/>
          <w:szCs w:val="32"/>
        </w:rPr>
      </w:pPr>
    </w:p>
    <w:p w14:paraId="08A8984C" w14:textId="46E760C5" w:rsidR="00DD6F90" w:rsidRDefault="00DD6F90">
      <w:pPr>
        <w:rPr>
          <w:sz w:val="32"/>
          <w:szCs w:val="32"/>
        </w:rPr>
      </w:pPr>
    </w:p>
    <w:p w14:paraId="35783225" w14:textId="77777777" w:rsidR="00DD6F90" w:rsidRPr="00FB29EE" w:rsidRDefault="00DD6F90">
      <w:pPr>
        <w:rPr>
          <w:sz w:val="32"/>
          <w:szCs w:val="32"/>
        </w:rPr>
      </w:pPr>
    </w:p>
    <w:sectPr w:rsidR="00DD6F90" w:rsidRPr="00FB29E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E"/>
    <w:rsid w:val="001953E4"/>
    <w:rsid w:val="001C62E3"/>
    <w:rsid w:val="00326B25"/>
    <w:rsid w:val="004826EE"/>
    <w:rsid w:val="0063580F"/>
    <w:rsid w:val="006B58AA"/>
    <w:rsid w:val="007E19D2"/>
    <w:rsid w:val="007F1E6E"/>
    <w:rsid w:val="00920465"/>
    <w:rsid w:val="009B0D87"/>
    <w:rsid w:val="009E2251"/>
    <w:rsid w:val="00A50AA2"/>
    <w:rsid w:val="00A5786A"/>
    <w:rsid w:val="00DD6F90"/>
    <w:rsid w:val="00E24AE8"/>
    <w:rsid w:val="00F13329"/>
    <w:rsid w:val="00F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0135F"/>
  <w15:chartTrackingRefBased/>
  <w15:docId w15:val="{D1D29891-28C7-254B-ABF0-C91555D5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2021-07-15T20:27:00Z</cp:lastPrinted>
  <dcterms:created xsi:type="dcterms:W3CDTF">2021-07-12T20:52:00Z</dcterms:created>
  <dcterms:modified xsi:type="dcterms:W3CDTF">2021-07-15T20:28:00Z</dcterms:modified>
</cp:coreProperties>
</file>