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FE026" w14:textId="77777777" w:rsidR="00A65175" w:rsidRDefault="00A434A7">
      <w:pPr>
        <w:rPr>
          <w:sz w:val="36"/>
          <w:szCs w:val="36"/>
        </w:rPr>
      </w:pPr>
      <w:r w:rsidRPr="00A434A7">
        <w:rPr>
          <w:sz w:val="36"/>
          <w:szCs w:val="36"/>
        </w:rPr>
        <w:t xml:space="preserve">Tobacco Free Campus Policy </w:t>
      </w:r>
    </w:p>
    <w:p w14:paraId="6496CFD8" w14:textId="3E8AD855" w:rsidR="00A434A7" w:rsidRDefault="00A434A7">
      <w:pPr>
        <w:rPr>
          <w:sz w:val="36"/>
          <w:szCs w:val="36"/>
        </w:rPr>
      </w:pPr>
      <w:r>
        <w:rPr>
          <w:sz w:val="36"/>
          <w:szCs w:val="36"/>
        </w:rPr>
        <w:t>VFTH</w:t>
      </w:r>
    </w:p>
    <w:p w14:paraId="6F9A1C94" w14:textId="23C9C5A3" w:rsidR="00A434A7" w:rsidRDefault="00A434A7">
      <w:pPr>
        <w:rPr>
          <w:sz w:val="36"/>
          <w:szCs w:val="36"/>
        </w:rPr>
      </w:pPr>
      <w:r>
        <w:rPr>
          <w:sz w:val="36"/>
          <w:szCs w:val="36"/>
        </w:rPr>
        <w:t>12/5/19</w:t>
      </w:r>
    </w:p>
    <w:p w14:paraId="6C2A3F18" w14:textId="72802FFC" w:rsidR="00915759" w:rsidRPr="00920DC7" w:rsidRDefault="00915759" w:rsidP="00915759">
      <w:pPr>
        <w:rPr>
          <w:rFonts w:ascii="Calibri" w:eastAsia="Times New Roman" w:hAnsi="Calibri" w:cs="Calibri"/>
          <w:color w:val="1F497D"/>
          <w:sz w:val="32"/>
          <w:szCs w:val="32"/>
        </w:rPr>
      </w:pPr>
      <w:r w:rsidRPr="00920DC7">
        <w:rPr>
          <w:rFonts w:ascii="Calibri" w:eastAsia="Times New Roman" w:hAnsi="Calibri" w:cs="Calibri"/>
          <w:color w:val="1F497D"/>
          <w:sz w:val="32"/>
          <w:szCs w:val="32"/>
        </w:rPr>
        <w:t>Western Kentucky University will be clearing the air in the new year</w:t>
      </w:r>
      <w:r w:rsidR="00C112AE" w:rsidRPr="00920DC7">
        <w:rPr>
          <w:rFonts w:ascii="Calibri" w:eastAsia="Times New Roman" w:hAnsi="Calibri" w:cs="Calibri"/>
          <w:color w:val="1F497D"/>
          <w:sz w:val="32"/>
          <w:szCs w:val="32"/>
        </w:rPr>
        <w:t xml:space="preserve"> after adopting </w:t>
      </w:r>
      <w:r w:rsidRPr="00920DC7">
        <w:rPr>
          <w:rFonts w:ascii="Calibri" w:eastAsia="Times New Roman" w:hAnsi="Calibri" w:cs="Calibri"/>
          <w:color w:val="1F497D"/>
          <w:sz w:val="32"/>
          <w:szCs w:val="32"/>
        </w:rPr>
        <w:t>a tobacco-free</w:t>
      </w:r>
      <w:r w:rsidR="00213AB7" w:rsidRPr="00920DC7">
        <w:rPr>
          <w:rFonts w:ascii="Calibri" w:eastAsia="Times New Roman" w:hAnsi="Calibri" w:cs="Calibri"/>
          <w:color w:val="1F497D"/>
          <w:sz w:val="32"/>
          <w:szCs w:val="32"/>
        </w:rPr>
        <w:t xml:space="preserve"> </w:t>
      </w:r>
      <w:r w:rsidRPr="00920DC7">
        <w:rPr>
          <w:rFonts w:ascii="Calibri" w:eastAsia="Times New Roman" w:hAnsi="Calibri" w:cs="Calibri"/>
          <w:color w:val="1F497D"/>
          <w:sz w:val="32"/>
          <w:szCs w:val="32"/>
        </w:rPr>
        <w:t xml:space="preserve">campus policy effective January </w:t>
      </w:r>
      <w:r w:rsidR="00213AB7" w:rsidRPr="00920DC7">
        <w:rPr>
          <w:rFonts w:ascii="Calibri" w:eastAsia="Times New Roman" w:hAnsi="Calibri" w:cs="Calibri"/>
          <w:color w:val="1F497D"/>
          <w:sz w:val="32"/>
          <w:szCs w:val="32"/>
        </w:rPr>
        <w:t>1st</w:t>
      </w:r>
      <w:r w:rsidRPr="00920DC7">
        <w:rPr>
          <w:rFonts w:ascii="Calibri" w:eastAsia="Times New Roman" w:hAnsi="Calibri" w:cs="Calibri"/>
          <w:color w:val="1F497D"/>
          <w:sz w:val="32"/>
          <w:szCs w:val="32"/>
        </w:rPr>
        <w:t xml:space="preserve">, 2020. </w:t>
      </w:r>
    </w:p>
    <w:p w14:paraId="005439AA" w14:textId="77777777" w:rsidR="00915759" w:rsidRPr="00920DC7" w:rsidRDefault="00915759" w:rsidP="00915759">
      <w:pPr>
        <w:rPr>
          <w:rFonts w:ascii="Calibri" w:eastAsia="Times New Roman" w:hAnsi="Calibri" w:cs="Calibri"/>
          <w:color w:val="1F497D"/>
          <w:sz w:val="32"/>
          <w:szCs w:val="32"/>
        </w:rPr>
      </w:pPr>
    </w:p>
    <w:p w14:paraId="0EAFBB49" w14:textId="63F7E08D" w:rsidR="00A434A7" w:rsidRPr="00920DC7" w:rsidRDefault="00915759">
      <w:pPr>
        <w:rPr>
          <w:rFonts w:ascii="Calibri" w:eastAsia="Times New Roman" w:hAnsi="Calibri" w:cs="Calibri"/>
          <w:color w:val="1F497D"/>
          <w:sz w:val="32"/>
          <w:szCs w:val="32"/>
        </w:rPr>
      </w:pPr>
      <w:r w:rsidRPr="00920DC7">
        <w:rPr>
          <w:rFonts w:ascii="Calibri" w:eastAsia="Times New Roman" w:hAnsi="Calibri" w:cs="Calibri"/>
          <w:color w:val="1F497D"/>
          <w:sz w:val="32"/>
          <w:szCs w:val="32"/>
        </w:rPr>
        <w:t xml:space="preserve">Amy Bingham has more on </w:t>
      </w:r>
      <w:r w:rsidR="00C112AE" w:rsidRPr="00920DC7">
        <w:rPr>
          <w:rFonts w:ascii="Calibri" w:eastAsia="Times New Roman" w:hAnsi="Calibri" w:cs="Calibri"/>
          <w:color w:val="1F497D"/>
          <w:sz w:val="32"/>
          <w:szCs w:val="32"/>
        </w:rPr>
        <w:t xml:space="preserve">the transition </w:t>
      </w:r>
      <w:r w:rsidRPr="00920DC7">
        <w:rPr>
          <w:rFonts w:ascii="Calibri" w:eastAsia="Times New Roman" w:hAnsi="Calibri" w:cs="Calibri"/>
          <w:color w:val="1F497D"/>
          <w:sz w:val="32"/>
          <w:szCs w:val="32"/>
        </w:rPr>
        <w:t xml:space="preserve">in this week’s View from the Hill.   </w:t>
      </w:r>
    </w:p>
    <w:p w14:paraId="134F22DF" w14:textId="5DF97B42" w:rsidR="00A434A7" w:rsidRPr="00213AB7" w:rsidRDefault="00A434A7">
      <w:pPr>
        <w:rPr>
          <w:sz w:val="32"/>
          <w:szCs w:val="32"/>
        </w:rPr>
      </w:pPr>
    </w:p>
    <w:p w14:paraId="373CD58B" w14:textId="3ABDCF42" w:rsidR="00A434A7" w:rsidRDefault="00915759">
      <w:pPr>
        <w:rPr>
          <w:sz w:val="36"/>
          <w:szCs w:val="36"/>
        </w:rPr>
      </w:pPr>
      <w:r>
        <w:rPr>
          <w:sz w:val="36"/>
          <w:szCs w:val="36"/>
        </w:rPr>
        <w:t xml:space="preserve">It’s been two years since WKU received a </w:t>
      </w:r>
      <w:r w:rsidR="00D3723A">
        <w:rPr>
          <w:sz w:val="36"/>
          <w:szCs w:val="36"/>
        </w:rPr>
        <w:t xml:space="preserve">tobacco free </w:t>
      </w:r>
      <w:r>
        <w:rPr>
          <w:sz w:val="36"/>
          <w:szCs w:val="36"/>
        </w:rPr>
        <w:t xml:space="preserve">grant from the American Cancer Society.  </w:t>
      </w:r>
      <w:r w:rsidR="00C112AE">
        <w:rPr>
          <w:sz w:val="36"/>
          <w:szCs w:val="36"/>
        </w:rPr>
        <w:t xml:space="preserve"> The Board of Regents approved the policy back in May and now it goes into effect in just a few weeks. </w:t>
      </w:r>
    </w:p>
    <w:p w14:paraId="0F9BCA1B" w14:textId="66A53404" w:rsidR="00A434A7" w:rsidRDefault="00A434A7">
      <w:pPr>
        <w:rPr>
          <w:sz w:val="36"/>
          <w:szCs w:val="36"/>
        </w:rPr>
      </w:pPr>
    </w:p>
    <w:p w14:paraId="77CFF05F" w14:textId="055A0B09" w:rsidR="00D3723A" w:rsidRDefault="00D3723A">
      <w:pPr>
        <w:rPr>
          <w:sz w:val="36"/>
          <w:szCs w:val="36"/>
        </w:rPr>
      </w:pPr>
      <w:r>
        <w:rPr>
          <w:sz w:val="36"/>
          <w:szCs w:val="36"/>
        </w:rPr>
        <w:t xml:space="preserve">Beginning January first, there will no longer be designated smoking areas on campus. </w:t>
      </w:r>
    </w:p>
    <w:p w14:paraId="1984A974" w14:textId="1EC4E26F" w:rsidR="00D3723A" w:rsidRDefault="00D3723A" w:rsidP="00D3723A">
      <w:pPr>
        <w:rPr>
          <w:sz w:val="36"/>
          <w:szCs w:val="36"/>
        </w:rPr>
      </w:pPr>
      <w:r>
        <w:rPr>
          <w:sz w:val="36"/>
          <w:szCs w:val="36"/>
        </w:rPr>
        <w:t xml:space="preserve"> “We are going to be putting signs up over the break and when everybody comes back in January the signs will be there.”</w:t>
      </w:r>
    </w:p>
    <w:p w14:paraId="4E5B0CED" w14:textId="1165997D" w:rsidR="00D3723A" w:rsidRDefault="00D3723A">
      <w:pPr>
        <w:rPr>
          <w:sz w:val="36"/>
          <w:szCs w:val="36"/>
        </w:rPr>
      </w:pPr>
      <w:r>
        <w:rPr>
          <w:sz w:val="36"/>
          <w:szCs w:val="36"/>
        </w:rPr>
        <w:t xml:space="preserve">Dr. Cecilia Watkins helped write the grant to turn WKU into a tobacco free campus. </w:t>
      </w:r>
    </w:p>
    <w:p w14:paraId="33870875" w14:textId="022F6C6F" w:rsidR="004715CE" w:rsidRDefault="004715CE" w:rsidP="004715CE">
      <w:pPr>
        <w:rPr>
          <w:sz w:val="36"/>
          <w:szCs w:val="36"/>
        </w:rPr>
      </w:pPr>
      <w:r>
        <w:rPr>
          <w:sz w:val="36"/>
          <w:szCs w:val="36"/>
        </w:rPr>
        <w:t xml:space="preserve"> “What we’re really looking for is to develop a culture of health</w:t>
      </w:r>
      <w:r w:rsidR="00C112AE">
        <w:rPr>
          <w:sz w:val="36"/>
          <w:szCs w:val="36"/>
        </w:rPr>
        <w:t>.”</w:t>
      </w:r>
      <w:r w:rsidR="00213AB7">
        <w:rPr>
          <w:sz w:val="36"/>
          <w:szCs w:val="36"/>
        </w:rPr>
        <w:t xml:space="preserve"> </w:t>
      </w:r>
    </w:p>
    <w:p w14:paraId="56393B75" w14:textId="77777777" w:rsidR="003E77A4" w:rsidRDefault="003E77A4" w:rsidP="003E77A4">
      <w:pPr>
        <w:rPr>
          <w:sz w:val="36"/>
          <w:szCs w:val="36"/>
        </w:rPr>
      </w:pPr>
      <w:r>
        <w:rPr>
          <w:sz w:val="36"/>
          <w:szCs w:val="36"/>
        </w:rPr>
        <w:t xml:space="preserve">The most recent survey shows eleven percent of WKU students smoke, but a higher number, 29 percent use e-cigarettes. </w:t>
      </w:r>
    </w:p>
    <w:p w14:paraId="6FA9B496" w14:textId="705F82F6" w:rsidR="003E77A4" w:rsidRDefault="003E77A4" w:rsidP="003E77A4">
      <w:pPr>
        <w:rPr>
          <w:sz w:val="36"/>
          <w:szCs w:val="36"/>
        </w:rPr>
      </w:pPr>
      <w:r>
        <w:rPr>
          <w:sz w:val="36"/>
          <w:szCs w:val="36"/>
        </w:rPr>
        <w:t xml:space="preserve"> “We know there won’t be complete compliance, it will be a challenge for a while.  </w:t>
      </w:r>
      <w:r w:rsidR="00724909">
        <w:rPr>
          <w:sz w:val="36"/>
          <w:szCs w:val="36"/>
        </w:rPr>
        <w:t>But w</w:t>
      </w:r>
      <w:r>
        <w:rPr>
          <w:sz w:val="36"/>
          <w:szCs w:val="36"/>
        </w:rPr>
        <w:t>hat we hope will happen is it will eventually become the norm to not smoke.”</w:t>
      </w:r>
    </w:p>
    <w:p w14:paraId="4A92B529" w14:textId="1B3010C2" w:rsidR="003E77A4" w:rsidRDefault="003E77A4" w:rsidP="003E77A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“I think a lot of students are excited that there’s </w:t>
      </w:r>
      <w:proofErr w:type="spellStart"/>
      <w:r>
        <w:rPr>
          <w:sz w:val="36"/>
          <w:szCs w:val="36"/>
        </w:rPr>
        <w:t>gonna</w:t>
      </w:r>
      <w:proofErr w:type="spellEnd"/>
      <w:r>
        <w:rPr>
          <w:sz w:val="36"/>
          <w:szCs w:val="36"/>
        </w:rPr>
        <w:t xml:space="preserve"> be a policy on campus to </w:t>
      </w:r>
      <w:r w:rsidR="00724909">
        <w:rPr>
          <w:sz w:val="36"/>
          <w:szCs w:val="36"/>
        </w:rPr>
        <w:t xml:space="preserve">prevent or </w:t>
      </w:r>
      <w:r>
        <w:rPr>
          <w:sz w:val="36"/>
          <w:szCs w:val="36"/>
        </w:rPr>
        <w:t>prohibit smoking and especially now the common thing among college students is vaping.”</w:t>
      </w:r>
    </w:p>
    <w:p w14:paraId="6C830663" w14:textId="5FB08872" w:rsidR="003E77A4" w:rsidRDefault="00C51F83" w:rsidP="00C112AE">
      <w:pPr>
        <w:rPr>
          <w:sz w:val="36"/>
          <w:szCs w:val="36"/>
        </w:rPr>
      </w:pPr>
      <w:r>
        <w:rPr>
          <w:sz w:val="36"/>
          <w:szCs w:val="36"/>
        </w:rPr>
        <w:t>As a member of the task force, Pennington</w:t>
      </w:r>
      <w:r w:rsidR="003E77A4">
        <w:rPr>
          <w:sz w:val="36"/>
          <w:szCs w:val="36"/>
        </w:rPr>
        <w:t xml:space="preserve"> helped organize awareness events on campus. </w:t>
      </w:r>
    </w:p>
    <w:p w14:paraId="26351DF2" w14:textId="1DFF908F" w:rsidR="003E77A4" w:rsidRDefault="003E77A4" w:rsidP="003E77A4">
      <w:pPr>
        <w:rPr>
          <w:sz w:val="36"/>
          <w:szCs w:val="36"/>
        </w:rPr>
      </w:pPr>
      <w:r>
        <w:rPr>
          <w:sz w:val="36"/>
          <w:szCs w:val="36"/>
        </w:rPr>
        <w:t xml:space="preserve"> “In March we had kick </w:t>
      </w:r>
      <w:proofErr w:type="gramStart"/>
      <w:r>
        <w:rPr>
          <w:sz w:val="36"/>
          <w:szCs w:val="36"/>
        </w:rPr>
        <w:t>butts</w:t>
      </w:r>
      <w:proofErr w:type="gramEnd"/>
      <w:r>
        <w:rPr>
          <w:sz w:val="36"/>
          <w:szCs w:val="36"/>
        </w:rPr>
        <w:t xml:space="preserve"> day it was an awesome event.  We had </w:t>
      </w:r>
      <w:r w:rsidR="00724909">
        <w:rPr>
          <w:sz w:val="36"/>
          <w:szCs w:val="36"/>
        </w:rPr>
        <w:t xml:space="preserve">about </w:t>
      </w:r>
      <w:r>
        <w:rPr>
          <w:sz w:val="36"/>
          <w:szCs w:val="36"/>
        </w:rPr>
        <w:t>100 volunteers</w:t>
      </w:r>
      <w:r w:rsidR="00724909">
        <w:rPr>
          <w:sz w:val="36"/>
          <w:szCs w:val="36"/>
        </w:rPr>
        <w:t xml:space="preserve">, we had students from all different disciplines we had </w:t>
      </w:r>
      <w:r>
        <w:rPr>
          <w:sz w:val="36"/>
          <w:szCs w:val="36"/>
        </w:rPr>
        <w:t xml:space="preserve">athletes </w:t>
      </w:r>
      <w:r w:rsidR="00724909">
        <w:rPr>
          <w:sz w:val="36"/>
          <w:szCs w:val="36"/>
        </w:rPr>
        <w:t xml:space="preserve">come and help </w:t>
      </w:r>
      <w:r>
        <w:rPr>
          <w:sz w:val="36"/>
          <w:szCs w:val="36"/>
        </w:rPr>
        <w:t xml:space="preserve">and </w:t>
      </w:r>
      <w:r w:rsidR="00724909">
        <w:rPr>
          <w:sz w:val="36"/>
          <w:szCs w:val="36"/>
        </w:rPr>
        <w:t xml:space="preserve">we </w:t>
      </w:r>
      <w:r>
        <w:rPr>
          <w:sz w:val="36"/>
          <w:szCs w:val="36"/>
        </w:rPr>
        <w:t xml:space="preserve">collected ten pounds of cigarette butts </w:t>
      </w:r>
      <w:r w:rsidR="00724909">
        <w:rPr>
          <w:sz w:val="36"/>
          <w:szCs w:val="36"/>
        </w:rPr>
        <w:t>around</w:t>
      </w:r>
      <w:r>
        <w:rPr>
          <w:sz w:val="36"/>
          <w:szCs w:val="36"/>
        </w:rPr>
        <w:t xml:space="preserve"> campus.”</w:t>
      </w:r>
    </w:p>
    <w:p w14:paraId="218EF220" w14:textId="45A06C03" w:rsidR="004F6B3C" w:rsidRDefault="00724909" w:rsidP="003E77A4">
      <w:pPr>
        <w:rPr>
          <w:sz w:val="36"/>
          <w:szCs w:val="36"/>
        </w:rPr>
      </w:pPr>
      <w:r>
        <w:rPr>
          <w:sz w:val="36"/>
          <w:szCs w:val="36"/>
        </w:rPr>
        <w:t>She says the</w:t>
      </w:r>
      <w:r w:rsidR="004F6B3C">
        <w:rPr>
          <w:sz w:val="36"/>
          <w:szCs w:val="36"/>
        </w:rPr>
        <w:t xml:space="preserve"> task force has </w:t>
      </w:r>
      <w:r>
        <w:rPr>
          <w:sz w:val="36"/>
          <w:szCs w:val="36"/>
        </w:rPr>
        <w:t>emphasized</w:t>
      </w:r>
      <w:r w:rsidR="004F6B3C">
        <w:rPr>
          <w:sz w:val="36"/>
          <w:szCs w:val="36"/>
        </w:rPr>
        <w:t xml:space="preserve"> from the beginning it wants this to be a positive change. </w:t>
      </w:r>
    </w:p>
    <w:p w14:paraId="17262253" w14:textId="70598C9F" w:rsidR="00724909" w:rsidRDefault="00724909" w:rsidP="00724909">
      <w:pPr>
        <w:rPr>
          <w:sz w:val="36"/>
          <w:szCs w:val="36"/>
        </w:rPr>
      </w:pPr>
      <w:r>
        <w:rPr>
          <w:sz w:val="36"/>
          <w:szCs w:val="36"/>
        </w:rPr>
        <w:t xml:space="preserve"> “We want to be compassionate and let them know there are cessation resources in place on campus for them.”</w:t>
      </w:r>
    </w:p>
    <w:p w14:paraId="68E68799" w14:textId="3674A553" w:rsidR="00C112AE" w:rsidRDefault="00C112AE" w:rsidP="00C112AE">
      <w:pPr>
        <w:rPr>
          <w:sz w:val="36"/>
          <w:szCs w:val="36"/>
        </w:rPr>
      </w:pPr>
      <w:r>
        <w:rPr>
          <w:sz w:val="36"/>
          <w:szCs w:val="36"/>
        </w:rPr>
        <w:t xml:space="preserve"> “We </w:t>
      </w:r>
      <w:r w:rsidR="00724909">
        <w:rPr>
          <w:sz w:val="36"/>
          <w:szCs w:val="36"/>
        </w:rPr>
        <w:t xml:space="preserve">want </w:t>
      </w:r>
      <w:proofErr w:type="gramStart"/>
      <w:r>
        <w:rPr>
          <w:sz w:val="36"/>
          <w:szCs w:val="36"/>
        </w:rPr>
        <w:t>every</w:t>
      </w:r>
      <w:r w:rsidR="00724909">
        <w:rPr>
          <w:sz w:val="36"/>
          <w:szCs w:val="36"/>
        </w:rPr>
        <w:t xml:space="preserve">body </w:t>
      </w:r>
      <w:r>
        <w:rPr>
          <w:sz w:val="36"/>
          <w:szCs w:val="36"/>
        </w:rPr>
        <w:t xml:space="preserve"> in</w:t>
      </w:r>
      <w:proofErr w:type="gramEnd"/>
      <w:r>
        <w:rPr>
          <w:sz w:val="36"/>
          <w:szCs w:val="36"/>
        </w:rPr>
        <w:t xml:space="preserve"> the campus population take responsibility for that.  If you see someone gently say you know this is a tobacco free campus.”</w:t>
      </w:r>
    </w:p>
    <w:p w14:paraId="73153CFA" w14:textId="5ED57E97" w:rsidR="00C112AE" w:rsidRDefault="00724909" w:rsidP="004715CE">
      <w:pPr>
        <w:rPr>
          <w:sz w:val="36"/>
          <w:szCs w:val="36"/>
        </w:rPr>
      </w:pPr>
      <w:r>
        <w:rPr>
          <w:sz w:val="36"/>
          <w:szCs w:val="36"/>
        </w:rPr>
        <w:t xml:space="preserve">With the </w:t>
      </w:r>
      <w:r w:rsidR="004F6B3C">
        <w:rPr>
          <w:sz w:val="36"/>
          <w:szCs w:val="36"/>
        </w:rPr>
        <w:t>end goal a healthier campus</w:t>
      </w:r>
      <w:r>
        <w:rPr>
          <w:sz w:val="36"/>
          <w:szCs w:val="36"/>
        </w:rPr>
        <w:t xml:space="preserve"> and </w:t>
      </w:r>
      <w:r w:rsidR="004F6B3C">
        <w:rPr>
          <w:sz w:val="36"/>
          <w:szCs w:val="36"/>
        </w:rPr>
        <w:t>a healthier community</w:t>
      </w:r>
      <w:r>
        <w:rPr>
          <w:sz w:val="36"/>
          <w:szCs w:val="36"/>
        </w:rPr>
        <w:t xml:space="preserve">. </w:t>
      </w:r>
    </w:p>
    <w:p w14:paraId="4880A170" w14:textId="33F73AD8" w:rsidR="002A42F0" w:rsidRDefault="002A42F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 “</w:t>
      </w:r>
      <w:proofErr w:type="gramEnd"/>
      <w:r>
        <w:rPr>
          <w:sz w:val="36"/>
          <w:szCs w:val="36"/>
        </w:rPr>
        <w:t>We don’t want people to say I’m not going to WKU because it’s tobacco free, we want them to say I’m going to WKU because it’s tobacco free.”</w:t>
      </w:r>
    </w:p>
    <w:p w14:paraId="5DAF9102" w14:textId="77777777" w:rsidR="002A42F0" w:rsidRDefault="002A42F0">
      <w:pPr>
        <w:rPr>
          <w:sz w:val="36"/>
          <w:szCs w:val="36"/>
        </w:rPr>
      </w:pPr>
    </w:p>
    <w:p w14:paraId="3F478AF5" w14:textId="3E22EFDF" w:rsidR="00213AB7" w:rsidRPr="00915759" w:rsidRDefault="00213AB7" w:rsidP="00213AB7">
      <w:pPr>
        <w:rPr>
          <w:rFonts w:ascii="Calibri" w:eastAsia="Times New Roman" w:hAnsi="Calibri" w:cs="Calibri"/>
          <w:color w:val="000000"/>
          <w:sz w:val="32"/>
          <w:szCs w:val="32"/>
        </w:rPr>
      </w:pPr>
      <w:bookmarkStart w:id="0" w:name="_GoBack"/>
      <w:bookmarkEnd w:id="0"/>
      <w:r w:rsidRPr="00915759">
        <w:rPr>
          <w:rFonts w:ascii="Arial Narrow" w:eastAsia="Times New Roman" w:hAnsi="Arial Narrow" w:cs="Calibri"/>
          <w:color w:val="000000"/>
          <w:sz w:val="32"/>
          <w:szCs w:val="32"/>
        </w:rPr>
        <w:t>The complete policy, cessation services and other information can be found on the WKU Tobacco-free website at </w:t>
      </w:r>
      <w:proofErr w:type="spellStart"/>
      <w:r w:rsidR="004F6B3C">
        <w:rPr>
          <w:rFonts w:ascii="Arial Narrow" w:eastAsia="Times New Roman" w:hAnsi="Arial Narrow" w:cs="Calibri"/>
          <w:color w:val="000000"/>
          <w:sz w:val="32"/>
          <w:szCs w:val="32"/>
        </w:rPr>
        <w:t>wku</w:t>
      </w:r>
      <w:proofErr w:type="spellEnd"/>
      <w:r w:rsidR="004F6B3C">
        <w:rPr>
          <w:rFonts w:ascii="Arial Narrow" w:eastAsia="Times New Roman" w:hAnsi="Arial Narrow" w:cs="Calibri"/>
          <w:color w:val="000000"/>
          <w:sz w:val="32"/>
          <w:szCs w:val="32"/>
        </w:rPr>
        <w:t>-dot-</w:t>
      </w:r>
      <w:proofErr w:type="spellStart"/>
      <w:r w:rsidR="004F6B3C">
        <w:rPr>
          <w:rFonts w:ascii="Arial Narrow" w:eastAsia="Times New Roman" w:hAnsi="Arial Narrow" w:cs="Calibri"/>
          <w:color w:val="000000"/>
          <w:sz w:val="32"/>
          <w:szCs w:val="32"/>
        </w:rPr>
        <w:t>edu</w:t>
      </w:r>
      <w:proofErr w:type="spellEnd"/>
      <w:r w:rsidR="004F6B3C">
        <w:rPr>
          <w:rFonts w:ascii="Arial Narrow" w:eastAsia="Times New Roman" w:hAnsi="Arial Narrow" w:cs="Calibri"/>
          <w:color w:val="000000"/>
          <w:sz w:val="32"/>
          <w:szCs w:val="32"/>
        </w:rPr>
        <w:t xml:space="preserve"> slash tobacco free. </w:t>
      </w:r>
    </w:p>
    <w:p w14:paraId="3DCB6752" w14:textId="2C2C75BC" w:rsidR="00213AB7" w:rsidRPr="00213AB7" w:rsidRDefault="00213AB7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915759">
        <w:rPr>
          <w:rFonts w:ascii="Arial Narrow" w:eastAsia="Times New Roman" w:hAnsi="Arial Narrow" w:cs="Calibri"/>
          <w:color w:val="000000"/>
          <w:sz w:val="32"/>
          <w:szCs w:val="32"/>
        </w:rPr>
        <w:t> </w:t>
      </w:r>
      <w:r w:rsidRPr="00213AB7">
        <w:rPr>
          <w:sz w:val="32"/>
          <w:szCs w:val="32"/>
        </w:rPr>
        <w:t>With this week’s View from the Hill, I’m Amy Bingham.</w:t>
      </w:r>
    </w:p>
    <w:p w14:paraId="52918EF4" w14:textId="59747D8D" w:rsidR="00213AB7" w:rsidRPr="00A434A7" w:rsidRDefault="00213AB7">
      <w:pPr>
        <w:rPr>
          <w:sz w:val="36"/>
          <w:szCs w:val="36"/>
        </w:rPr>
      </w:pPr>
      <w:r>
        <w:rPr>
          <w:sz w:val="36"/>
          <w:szCs w:val="36"/>
        </w:rPr>
        <w:t>###</w:t>
      </w:r>
    </w:p>
    <w:sectPr w:rsidR="00213AB7" w:rsidRPr="00A434A7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A7"/>
    <w:rsid w:val="00213AB7"/>
    <w:rsid w:val="002A42F0"/>
    <w:rsid w:val="00371C87"/>
    <w:rsid w:val="003E77A4"/>
    <w:rsid w:val="004715CE"/>
    <w:rsid w:val="004F6B3C"/>
    <w:rsid w:val="006206F9"/>
    <w:rsid w:val="00724909"/>
    <w:rsid w:val="00915759"/>
    <w:rsid w:val="00920DC7"/>
    <w:rsid w:val="00A434A7"/>
    <w:rsid w:val="00A5786A"/>
    <w:rsid w:val="00A65175"/>
    <w:rsid w:val="00C112AE"/>
    <w:rsid w:val="00C51F83"/>
    <w:rsid w:val="00D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EE857"/>
  <w15:chartTrackingRefBased/>
  <w15:docId w15:val="{F6BD4023-A38E-AA4B-ADB0-CBF01B22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5759"/>
  </w:style>
  <w:style w:type="character" w:styleId="Hyperlink">
    <w:name w:val="Hyperlink"/>
    <w:basedOn w:val="DefaultParagraphFont"/>
    <w:uiPriority w:val="99"/>
    <w:semiHidden/>
    <w:unhideWhenUsed/>
    <w:rsid w:val="00915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2019-12-06T16:22:00Z</cp:lastPrinted>
  <dcterms:created xsi:type="dcterms:W3CDTF">2019-12-02T21:48:00Z</dcterms:created>
  <dcterms:modified xsi:type="dcterms:W3CDTF">2019-12-06T16:22:00Z</dcterms:modified>
</cp:coreProperties>
</file>