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1B195" w14:textId="65EF7036" w:rsidR="001F57D8" w:rsidRDefault="00EC67C6">
      <w:r>
        <w:t xml:space="preserve">Bosnians in </w:t>
      </w:r>
      <w:proofErr w:type="gramStart"/>
      <w:r>
        <w:t>Bowling Green</w:t>
      </w:r>
      <w:proofErr w:type="gramEnd"/>
    </w:p>
    <w:p w14:paraId="6F366DC7" w14:textId="77777777" w:rsidR="00D93646" w:rsidRDefault="00D93646">
      <w:r>
        <w:t>VFTH</w:t>
      </w:r>
    </w:p>
    <w:p w14:paraId="161E6488" w14:textId="77777777" w:rsidR="00D93646" w:rsidRDefault="00D93646">
      <w:r>
        <w:t>2/15/18</w:t>
      </w:r>
    </w:p>
    <w:p w14:paraId="270364FD" w14:textId="0FFCEF3C" w:rsidR="00D93646" w:rsidRDefault="00FF5AB4">
      <w:r>
        <w:t xml:space="preserve">This year’s International Year of program at WKU focuses on Bosnia </w:t>
      </w:r>
      <w:proofErr w:type="spellStart"/>
      <w:r>
        <w:t>Herzigovina</w:t>
      </w:r>
      <w:proofErr w:type="spellEnd"/>
      <w:r>
        <w:t xml:space="preserve">, a country whose immigrants make up nearly ten percent of Bowling Green’s population. </w:t>
      </w:r>
    </w:p>
    <w:p w14:paraId="4845FE80" w14:textId="77777777" w:rsidR="00FF5AB4" w:rsidRDefault="00FF5AB4"/>
    <w:p w14:paraId="40413E01" w14:textId="4384F6AB" w:rsidR="00FF5AB4" w:rsidRDefault="00FF5AB4">
      <w:r>
        <w:t xml:space="preserve">Amy Bingham </w:t>
      </w:r>
      <w:r w:rsidR="00621AE6">
        <w:t>shows</w:t>
      </w:r>
      <w:r>
        <w:t xml:space="preserve"> how the stories are coming to life in this week’s View from the Hill. </w:t>
      </w:r>
    </w:p>
    <w:p w14:paraId="21F48D79" w14:textId="77777777" w:rsidR="00D93646" w:rsidRDefault="00D93646"/>
    <w:p w14:paraId="3DE41E05" w14:textId="7572858B" w:rsidR="00D93646" w:rsidRDefault="00FF5AB4">
      <w:r>
        <w:t xml:space="preserve">Since last fall there have been numerous events and exhibits highlighting the Bosnian culture.  It’s a topic </w:t>
      </w:r>
      <w:r w:rsidR="00345D9A">
        <w:t xml:space="preserve">near and dear to so many in our area </w:t>
      </w:r>
      <w:r>
        <w:t>forced to flee here when war tore through the nation formerly known as Yugoslavia.</w:t>
      </w:r>
    </w:p>
    <w:p w14:paraId="73606F18" w14:textId="77777777" w:rsidR="00D93646" w:rsidRDefault="00D93646"/>
    <w:p w14:paraId="4EAC4509" w14:textId="77777777" w:rsidR="00621AE6" w:rsidRDefault="00621AE6"/>
    <w:p w14:paraId="501D7929" w14:textId="457A20E7" w:rsidR="00D93646" w:rsidRDefault="00EC67C6">
      <w:r>
        <w:t xml:space="preserve"> “I didn’t want to </w:t>
      </w:r>
      <w:r w:rsidR="00D93646">
        <w:t>believe it because I was not ready.  I wanted to go to my prom.”</w:t>
      </w:r>
    </w:p>
    <w:p w14:paraId="15BE0BCA" w14:textId="77777777" w:rsidR="00FF5AB4" w:rsidRDefault="00FF5AB4" w:rsidP="00FF5AB4">
      <w:r>
        <w:t xml:space="preserve">In 1992 </w:t>
      </w:r>
      <w:proofErr w:type="spellStart"/>
      <w:r>
        <w:t>Sadata</w:t>
      </w:r>
      <w:proofErr w:type="spellEnd"/>
      <w:r>
        <w:t xml:space="preserve"> </w:t>
      </w:r>
      <w:proofErr w:type="spellStart"/>
      <w:r>
        <w:t>Hotzik</w:t>
      </w:r>
      <w:proofErr w:type="spellEnd"/>
      <w:r>
        <w:t xml:space="preserve"> was a senior in high school when she was forced to leave her home in Bosnia.</w:t>
      </w:r>
      <w:r w:rsidRPr="00FF5AB4">
        <w:t xml:space="preserve"> </w:t>
      </w:r>
    </w:p>
    <w:p w14:paraId="70797E62" w14:textId="794D1E0C" w:rsidR="00BF682D" w:rsidRDefault="00BF682D" w:rsidP="00BF682D">
      <w:r>
        <w:t xml:space="preserve"> “</w:t>
      </w:r>
      <w:r w:rsidR="00EC67C6">
        <w:t xml:space="preserve">I was not in the war.  I didn’t see </w:t>
      </w:r>
      <w:proofErr w:type="gramStart"/>
      <w:r w:rsidR="00EC67C6">
        <w:t>killings,</w:t>
      </w:r>
      <w:proofErr w:type="gramEnd"/>
      <w:r w:rsidR="00EC67C6">
        <w:t xml:space="preserve"> I didn’t see nothing bad happened.  But a</w:t>
      </w:r>
      <w:r>
        <w:t xml:space="preserve"> lot of bad stuff </w:t>
      </w:r>
      <w:r w:rsidR="00EC67C6">
        <w:t>happened to my family members. “</w:t>
      </w:r>
    </w:p>
    <w:p w14:paraId="7FF26F5B" w14:textId="1E86B44A" w:rsidR="00D93646" w:rsidRDefault="00D93646">
      <w:r>
        <w:t xml:space="preserve"> “I </w:t>
      </w:r>
      <w:r w:rsidR="00EC67C6">
        <w:t xml:space="preserve">remember telling my </w:t>
      </w:r>
      <w:r>
        <w:t>girlfri</w:t>
      </w:r>
      <w:r w:rsidR="00FF5AB4">
        <w:t xml:space="preserve">ends </w:t>
      </w:r>
      <w:r w:rsidR="00EC67C6">
        <w:t xml:space="preserve">in my village </w:t>
      </w:r>
      <w:r w:rsidR="00FF5AB4">
        <w:t>I’ll be back.”</w:t>
      </w:r>
    </w:p>
    <w:p w14:paraId="12A6FCB5" w14:textId="5FE6AD37" w:rsidR="00FF5AB4" w:rsidRDefault="00FF5AB4">
      <w:r>
        <w:t xml:space="preserve">But </w:t>
      </w:r>
      <w:proofErr w:type="spellStart"/>
      <w:r>
        <w:t>Sadata</w:t>
      </w:r>
      <w:proofErr w:type="spellEnd"/>
      <w:r>
        <w:t xml:space="preserve"> never went back.  After spending seven years in Germany, she and her young son Denis </w:t>
      </w:r>
      <w:r w:rsidR="00621AE6">
        <w:t xml:space="preserve">were forced to </w:t>
      </w:r>
      <w:r w:rsidR="00EC67C6">
        <w:t xml:space="preserve">either </w:t>
      </w:r>
      <w:r w:rsidR="00621AE6">
        <w:t xml:space="preserve">go back to Bosnia or come to the United States.  They </w:t>
      </w:r>
      <w:r>
        <w:t>wound up in Bowling Green.</w:t>
      </w:r>
    </w:p>
    <w:p w14:paraId="2B396EF7" w14:textId="30BF2D29" w:rsidR="00FF5AB4" w:rsidRDefault="00FF5AB4" w:rsidP="00FF5AB4">
      <w:r>
        <w:t xml:space="preserve"> “I don’t remember going through customs, I don’t remember landing at the airport but I do remember pulling up at our apartment on Glen Lily road at ten at night.”</w:t>
      </w:r>
    </w:p>
    <w:p w14:paraId="5562D0F2" w14:textId="3134532A" w:rsidR="00BF682D" w:rsidRDefault="00BF682D" w:rsidP="00BF682D">
      <w:r>
        <w:t xml:space="preserve"> “I had a huge </w:t>
      </w:r>
      <w:proofErr w:type="spellStart"/>
      <w:r>
        <w:t>huge</w:t>
      </w:r>
      <w:proofErr w:type="spellEnd"/>
      <w:r>
        <w:t xml:space="preserve"> culture shock…huge.”</w:t>
      </w:r>
    </w:p>
    <w:p w14:paraId="4AF6BE3D" w14:textId="03F24701" w:rsidR="00FF5AB4" w:rsidRDefault="00BF682D">
      <w:r>
        <w:t xml:space="preserve">Today the </w:t>
      </w:r>
      <w:proofErr w:type="spellStart"/>
      <w:r w:rsidR="00345D9A">
        <w:t>Hodzic’s</w:t>
      </w:r>
      <w:proofErr w:type="spellEnd"/>
      <w:r w:rsidR="00345D9A">
        <w:t xml:space="preserve"> </w:t>
      </w:r>
      <w:r>
        <w:t xml:space="preserve">story </w:t>
      </w:r>
      <w:r w:rsidR="00345D9A">
        <w:t xml:space="preserve">is one of several </w:t>
      </w:r>
      <w:r w:rsidR="00FF5AB4">
        <w:t>featured in an exhibit at the Ken</w:t>
      </w:r>
      <w:r>
        <w:t xml:space="preserve">tucky Museum called </w:t>
      </w:r>
      <w:r w:rsidR="00345D9A">
        <w:t xml:space="preserve">“A Culture Carried, </w:t>
      </w:r>
      <w:r w:rsidR="00EC67C6">
        <w:t xml:space="preserve">Bosnians </w:t>
      </w:r>
      <w:proofErr w:type="gramStart"/>
      <w:r w:rsidR="00EC67C6">
        <w:t xml:space="preserve">in </w:t>
      </w:r>
      <w:r w:rsidR="00345D9A">
        <w:t xml:space="preserve"> Bowling</w:t>
      </w:r>
      <w:proofErr w:type="gramEnd"/>
      <w:r w:rsidR="00345D9A">
        <w:t xml:space="preserve"> Green.”</w:t>
      </w:r>
    </w:p>
    <w:p w14:paraId="76ECFA55" w14:textId="3F6740DC" w:rsidR="00BF682D" w:rsidRDefault="00BF682D" w:rsidP="00BF682D">
      <w:r>
        <w:t xml:space="preserve"> “The day I walked in I had tears in my eyes.  It’s done</w:t>
      </w:r>
      <w:r w:rsidR="00EC67C6">
        <w:t xml:space="preserve"> </w:t>
      </w:r>
      <w:proofErr w:type="gramStart"/>
      <w:r w:rsidR="00EC67C6">
        <w:t xml:space="preserve">beautifully </w:t>
      </w:r>
      <w:r>
        <w:t>,</w:t>
      </w:r>
      <w:proofErr w:type="gramEnd"/>
      <w:r>
        <w:t xml:space="preserve"> they didn’t leave anything out. </w:t>
      </w:r>
      <w:proofErr w:type="gramStart"/>
      <w:r w:rsidR="00EC67C6">
        <w:t xml:space="preserve">Everything </w:t>
      </w:r>
      <w:r w:rsidR="008F3B03">
        <w:t xml:space="preserve"> that</w:t>
      </w:r>
      <w:proofErr w:type="gramEnd"/>
      <w:r w:rsidR="008F3B03">
        <w:t xml:space="preserve"> needs to be told </w:t>
      </w:r>
      <w:r>
        <w:t>about our country</w:t>
      </w:r>
      <w:r w:rsidR="00EC67C6">
        <w:t>.”</w:t>
      </w:r>
    </w:p>
    <w:p w14:paraId="1C65550E" w14:textId="41AF5793" w:rsidR="00BF682D" w:rsidRDefault="00BF682D" w:rsidP="00BF682D">
      <w:r>
        <w:lastRenderedPageBreak/>
        <w:t xml:space="preserve">Denis is </w:t>
      </w:r>
      <w:r w:rsidR="00EC67C6">
        <w:t xml:space="preserve">a 2017 Honors graduate from WKU.  </w:t>
      </w:r>
      <w:proofErr w:type="gramStart"/>
      <w:r w:rsidR="00EC67C6">
        <w:t xml:space="preserve">He </w:t>
      </w:r>
      <w:r>
        <w:t xml:space="preserve"> says</w:t>
      </w:r>
      <w:proofErr w:type="gramEnd"/>
      <w:r>
        <w:t xml:space="preserve"> </w:t>
      </w:r>
      <w:r w:rsidR="00345D9A">
        <w:t>it was rewarding to help work on the exhibit and make people aware of what Bosnians in this community went through</w:t>
      </w:r>
      <w:r>
        <w:t>.</w:t>
      </w:r>
    </w:p>
    <w:p w14:paraId="48EE3CDC" w14:textId="77300026" w:rsidR="00EC67C6" w:rsidRDefault="00BF682D" w:rsidP="00EC67C6">
      <w:r>
        <w:t xml:space="preserve"> “</w:t>
      </w:r>
      <w:r w:rsidR="00EC67C6">
        <w:t>B</w:t>
      </w:r>
      <w:r>
        <w:t xml:space="preserve">usiness </w:t>
      </w:r>
      <w:proofErr w:type="gramStart"/>
      <w:r w:rsidR="00EC67C6">
        <w:t xml:space="preserve">partners </w:t>
      </w:r>
      <w:r>
        <w:t>,</w:t>
      </w:r>
      <w:proofErr w:type="gramEnd"/>
      <w:r>
        <w:t xml:space="preserve"> doctors, lawyers, </w:t>
      </w:r>
      <w:r w:rsidR="00EC67C6">
        <w:t xml:space="preserve">engineers </w:t>
      </w:r>
      <w:r>
        <w:t>we’re here in the community but people don’t know our story.”</w:t>
      </w:r>
      <w:r w:rsidR="00EC67C6" w:rsidRPr="00EC67C6">
        <w:t xml:space="preserve"> </w:t>
      </w:r>
    </w:p>
    <w:p w14:paraId="0D41BE4A" w14:textId="76A18E2C" w:rsidR="00EC67C6" w:rsidRDefault="00EC67C6" w:rsidP="00EC67C6">
      <w:r>
        <w:t xml:space="preserve">4:56  “One thing that was central to what was going on in Bosnia and the war </w:t>
      </w:r>
      <w:proofErr w:type="gramStart"/>
      <w:r>
        <w:t>was ,</w:t>
      </w:r>
      <w:proofErr w:type="gramEnd"/>
      <w:r>
        <w:t xml:space="preserve"> other than politically motivated. , they tried to erase our identity.”</w:t>
      </w:r>
    </w:p>
    <w:p w14:paraId="2BAD55DC" w14:textId="08E41B99" w:rsidR="00DB35FD" w:rsidRDefault="00DB35FD" w:rsidP="00DB35FD">
      <w:proofErr w:type="gramStart"/>
      <w:r>
        <w:t xml:space="preserve">One of many </w:t>
      </w:r>
      <w:r w:rsidR="00345D9A">
        <w:t xml:space="preserve">stories </w:t>
      </w:r>
      <w:r w:rsidR="00E1787D">
        <w:t>of Bosnians</w:t>
      </w:r>
      <w:r w:rsidR="00345D9A">
        <w:t xml:space="preserve"> like </w:t>
      </w:r>
      <w:proofErr w:type="spellStart"/>
      <w:r w:rsidR="00345D9A">
        <w:t>Sadata</w:t>
      </w:r>
      <w:proofErr w:type="spellEnd"/>
      <w:r w:rsidR="00345D9A">
        <w:t xml:space="preserve"> </w:t>
      </w:r>
      <w:r>
        <w:t>seeking a better life for their family.</w:t>
      </w:r>
      <w:proofErr w:type="gramEnd"/>
    </w:p>
    <w:p w14:paraId="74B0BFE4" w14:textId="0782B5E8" w:rsidR="00DB35FD" w:rsidRDefault="00DB35FD" w:rsidP="00DB35FD">
      <w:r>
        <w:t xml:space="preserve"> “I never regret it never.”</w:t>
      </w:r>
    </w:p>
    <w:p w14:paraId="3BBE789A" w14:textId="3C8941C0" w:rsidR="00DB35FD" w:rsidRDefault="00DB35FD" w:rsidP="00DB35FD">
      <w:r>
        <w:t xml:space="preserve"> “I want him to have a good life.”</w:t>
      </w:r>
    </w:p>
    <w:p w14:paraId="320366EB" w14:textId="77777777" w:rsidR="00E1787D" w:rsidRDefault="00E1787D" w:rsidP="00DB35FD"/>
    <w:p w14:paraId="01A223A3" w14:textId="77777777" w:rsidR="008F3B03" w:rsidRDefault="008F3B03" w:rsidP="00DB35FD">
      <w:bookmarkStart w:id="0" w:name="_GoBack"/>
      <w:bookmarkEnd w:id="0"/>
      <w:r>
        <w:t>You can still check out the Bosnia exhibit at the Kentucky Museum</w:t>
      </w:r>
      <w:r w:rsidR="00621AE6">
        <w:t xml:space="preserve"> until June 30</w:t>
      </w:r>
      <w:r w:rsidR="00621AE6" w:rsidRPr="00621AE6">
        <w:rPr>
          <w:vertAlign w:val="superscript"/>
        </w:rPr>
        <w:t>th</w:t>
      </w:r>
      <w:r w:rsidR="00621AE6">
        <w:t xml:space="preserve">.  Another Bosnian exhibit opens tonight at </w:t>
      </w:r>
      <w:proofErr w:type="spellStart"/>
      <w:r w:rsidR="00621AE6">
        <w:t>Spencers</w:t>
      </w:r>
      <w:proofErr w:type="spellEnd"/>
      <w:r w:rsidR="00621AE6">
        <w:t xml:space="preserve"> Coffee in </w:t>
      </w:r>
      <w:proofErr w:type="gramStart"/>
      <w:r w:rsidR="00621AE6">
        <w:t>Bowling Green</w:t>
      </w:r>
      <w:proofErr w:type="gramEnd"/>
      <w:r w:rsidR="00621AE6">
        <w:t xml:space="preserve">.  </w:t>
      </w:r>
    </w:p>
    <w:p w14:paraId="3C65E79B" w14:textId="443DCC3A" w:rsidR="00345D9A" w:rsidRDefault="00621AE6" w:rsidP="00DB35FD">
      <w:r>
        <w:t xml:space="preserve">For a complete list of events for International Year of Bosnia-Herzegovina, log onto wku.edu slash IYO. </w:t>
      </w:r>
    </w:p>
    <w:p w14:paraId="29E33C3A" w14:textId="7143A101" w:rsidR="00621AE6" w:rsidRDefault="00621AE6" w:rsidP="00DB35FD">
      <w:r>
        <w:t>With this week’s View from the Hill, I’m Amy Bingham.</w:t>
      </w:r>
    </w:p>
    <w:p w14:paraId="10C1AE2D" w14:textId="4A848718" w:rsidR="00621AE6" w:rsidRDefault="00621AE6" w:rsidP="00DB35FD">
      <w:r>
        <w:t>#####</w:t>
      </w:r>
    </w:p>
    <w:p w14:paraId="5A9E8C4B" w14:textId="77777777" w:rsidR="00DB35FD" w:rsidRDefault="00DB35FD"/>
    <w:p w14:paraId="0F7911A9" w14:textId="77777777" w:rsidR="006C0EE9" w:rsidRDefault="006C0EE9"/>
    <w:p w14:paraId="32A72FE6" w14:textId="77777777" w:rsidR="006C0EE9" w:rsidRDefault="006C0EE9"/>
    <w:sectPr w:rsidR="006C0EE9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46"/>
    <w:rsid w:val="000F206B"/>
    <w:rsid w:val="001F57D8"/>
    <w:rsid w:val="00345D9A"/>
    <w:rsid w:val="00621AE6"/>
    <w:rsid w:val="006C0EE9"/>
    <w:rsid w:val="008F3B03"/>
    <w:rsid w:val="00A423E0"/>
    <w:rsid w:val="00AB21B3"/>
    <w:rsid w:val="00BF682D"/>
    <w:rsid w:val="00D93646"/>
    <w:rsid w:val="00DB35FD"/>
    <w:rsid w:val="00E1787D"/>
    <w:rsid w:val="00EC67C6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34FD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378</Words>
  <Characters>2156</Characters>
  <Application>Microsoft Macintosh Word</Application>
  <DocSecurity>0</DocSecurity>
  <Lines>17</Lines>
  <Paragraphs>5</Paragraphs>
  <ScaleCrop>false</ScaleCrop>
  <Company>WKU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1</cp:revision>
  <cp:lastPrinted>2018-02-16T15:58:00Z</cp:lastPrinted>
  <dcterms:created xsi:type="dcterms:W3CDTF">2018-02-13T15:13:00Z</dcterms:created>
  <dcterms:modified xsi:type="dcterms:W3CDTF">2018-02-16T15:59:00Z</dcterms:modified>
</cp:coreProperties>
</file>