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087B2" w14:textId="1AF8C13B" w:rsidR="001F57D8" w:rsidRDefault="005A231F">
      <w:r>
        <w:t>Dua</w:t>
      </w:r>
      <w:r w:rsidR="003177A5">
        <w:t>l Credit Celebration</w:t>
      </w:r>
    </w:p>
    <w:p w14:paraId="0B42A66A" w14:textId="77777777" w:rsidR="003177A5" w:rsidRDefault="003177A5">
      <w:r>
        <w:t>VFTH</w:t>
      </w:r>
    </w:p>
    <w:p w14:paraId="16F6DAEC" w14:textId="77777777" w:rsidR="003177A5" w:rsidRDefault="003177A5">
      <w:r>
        <w:t>5/8/14</w:t>
      </w:r>
    </w:p>
    <w:p w14:paraId="17393BDF" w14:textId="1E5DF60A" w:rsidR="003177A5" w:rsidRDefault="00556E9E">
      <w:r>
        <w:t xml:space="preserve">Area high school students getting a </w:t>
      </w:r>
      <w:proofErr w:type="gramStart"/>
      <w:r>
        <w:t>jump start</w:t>
      </w:r>
      <w:proofErr w:type="gramEnd"/>
      <w:r>
        <w:t xml:space="preserve"> on college ar</w:t>
      </w:r>
      <w:r w:rsidR="005A231F">
        <w:t>e being celebrated for their dua</w:t>
      </w:r>
      <w:r>
        <w:t xml:space="preserve">l credit success. </w:t>
      </w:r>
    </w:p>
    <w:p w14:paraId="09BA8CF7" w14:textId="77777777" w:rsidR="00556E9E" w:rsidRDefault="00556E9E">
      <w:r>
        <w:t xml:space="preserve">Amy Bingham has more in this week’s View from the Hill. </w:t>
      </w:r>
    </w:p>
    <w:p w14:paraId="45EAEEC3" w14:textId="77777777" w:rsidR="005A231F" w:rsidRDefault="005A231F"/>
    <w:p w14:paraId="311907C9" w14:textId="382E20A0" w:rsidR="003177A5" w:rsidRDefault="00556E9E">
      <w:proofErr w:type="gramStart"/>
      <w:r>
        <w:t>Free lunch, Chaney’s ice cream and a chance to hang out with friends during the middle of the day.</w:t>
      </w:r>
      <w:proofErr w:type="gramEnd"/>
      <w:r>
        <w:t xml:space="preserve">  Who wouldn’t want to be recognized </w:t>
      </w:r>
      <w:r w:rsidR="008F2D96">
        <w:t>for taking dua</w:t>
      </w:r>
      <w:bookmarkStart w:id="0" w:name="_GoBack"/>
      <w:bookmarkEnd w:id="0"/>
      <w:r w:rsidR="00D02473">
        <w:t xml:space="preserve">l credit classes?  </w:t>
      </w:r>
      <w:r>
        <w:t xml:space="preserve"> But the benefits go far beyond a field trip. </w:t>
      </w:r>
    </w:p>
    <w:p w14:paraId="284C75A0" w14:textId="77777777" w:rsidR="003177A5" w:rsidRDefault="003177A5"/>
    <w:p w14:paraId="4C22E962" w14:textId="204F1802" w:rsidR="00556E9E" w:rsidRDefault="00803536">
      <w:r>
        <w:t xml:space="preserve">Dr. Gary </w:t>
      </w:r>
      <w:proofErr w:type="spellStart"/>
      <w:r>
        <w:t>Ransdell</w:t>
      </w:r>
      <w:proofErr w:type="spellEnd"/>
      <w:r>
        <w:t xml:space="preserve"> \ WKU President</w:t>
      </w:r>
    </w:p>
    <w:p w14:paraId="7260285E" w14:textId="1558C0E6" w:rsidR="00556E9E" w:rsidRDefault="00556E9E">
      <w:r>
        <w:t xml:space="preserve">Dewayne </w:t>
      </w:r>
      <w:proofErr w:type="spellStart"/>
      <w:r>
        <w:t>Neel</w:t>
      </w:r>
      <w:r w:rsidR="006663E4">
        <w:t>e</w:t>
      </w:r>
      <w:r>
        <w:t>y</w:t>
      </w:r>
      <w:proofErr w:type="spellEnd"/>
      <w:r w:rsidR="006663E4">
        <w:t xml:space="preserve"> \ Program Coordinator, Duel Credit</w:t>
      </w:r>
    </w:p>
    <w:p w14:paraId="6DF9A132" w14:textId="08ECE590" w:rsidR="00584D70" w:rsidRDefault="005A231F">
      <w:r>
        <w:t xml:space="preserve">Rachel </w:t>
      </w:r>
      <w:proofErr w:type="spellStart"/>
      <w:r>
        <w:t>Walston</w:t>
      </w:r>
      <w:proofErr w:type="spellEnd"/>
      <w:r>
        <w:t xml:space="preserve"> \ Full-time Dua</w:t>
      </w:r>
      <w:r w:rsidR="00584D70">
        <w:t>l Credit Teacher</w:t>
      </w:r>
    </w:p>
    <w:p w14:paraId="1CA9EF88" w14:textId="032F8D06" w:rsidR="00556E9E" w:rsidRDefault="00556E9E">
      <w:r>
        <w:t>Mariah</w:t>
      </w:r>
      <w:r w:rsidR="00584D70">
        <w:t xml:space="preserve"> Hughes \ Barren County H.S. Sophomore</w:t>
      </w:r>
    </w:p>
    <w:p w14:paraId="3E56EB54" w14:textId="77777777" w:rsidR="00556E9E" w:rsidRDefault="00556E9E"/>
    <w:p w14:paraId="278ED4D4" w14:textId="77777777" w:rsidR="003177A5" w:rsidRDefault="003177A5"/>
    <w:p w14:paraId="4ABA3F2E" w14:textId="21478618" w:rsidR="00556E9E" w:rsidRDefault="00556E9E">
      <w:r>
        <w:t>Students from eight high schools surrounding the WKU Glasgow campus heard from the University President himself about how far ahea</w:t>
      </w:r>
      <w:r w:rsidR="005A231F">
        <w:t>d they are getting by taking dua</w:t>
      </w:r>
      <w:r>
        <w:t xml:space="preserve">l credit classes. </w:t>
      </w:r>
    </w:p>
    <w:p w14:paraId="0CDBD46D" w14:textId="498B4637" w:rsidR="00556E9E" w:rsidRDefault="005A231F">
      <w:r>
        <w:t>Organizers say the dua</w:t>
      </w:r>
      <w:r w:rsidR="00556E9E">
        <w:t xml:space="preserve">l credit luncheon served two purposes. </w:t>
      </w:r>
    </w:p>
    <w:p w14:paraId="68710368" w14:textId="5241CC23" w:rsidR="003177A5" w:rsidRDefault="003177A5">
      <w:r>
        <w:t xml:space="preserve"> “We really wanted to acknowledge them for going above and beyond regular course work and encourage them to come to WKU.”</w:t>
      </w:r>
    </w:p>
    <w:p w14:paraId="529C9442" w14:textId="77777777" w:rsidR="00556E9E" w:rsidRDefault="00556E9E">
      <w:r>
        <w:t xml:space="preserve">To graduate from WKU, students must have 120 credit hours but an emphasis on duel credit in high school is giving many of them a head start. </w:t>
      </w:r>
    </w:p>
    <w:p w14:paraId="5BF07BE5" w14:textId="414133F5" w:rsidR="00556E9E" w:rsidRDefault="00556E9E" w:rsidP="00556E9E">
      <w:r>
        <w:t xml:space="preserve"> “I’ve seen a lot of my students come into WKU with a full semester, even a full year</w:t>
      </w:r>
      <w:r w:rsidR="005A231F">
        <w:t xml:space="preserve"> of credit with AP exams and dua</w:t>
      </w:r>
      <w:r>
        <w:t>l credit classes.”</w:t>
      </w:r>
    </w:p>
    <w:p w14:paraId="33CDEAD1" w14:textId="77777777" w:rsidR="00556E9E" w:rsidRDefault="00556E9E" w:rsidP="00556E9E">
      <w:r>
        <w:t xml:space="preserve">Rachel </w:t>
      </w:r>
      <w:proofErr w:type="spellStart"/>
      <w:r>
        <w:t>Walston</w:t>
      </w:r>
      <w:proofErr w:type="spellEnd"/>
      <w:r>
        <w:t xml:space="preserve"> is the university’s first full time duel credit teacher who takes her class on the road to South Warren, Warren Central, Barren County and Metcalfe County. </w:t>
      </w:r>
    </w:p>
    <w:p w14:paraId="7DB6199B" w14:textId="7D73154B" w:rsidR="00556E9E" w:rsidRDefault="00556E9E" w:rsidP="00556E9E">
      <w:r>
        <w:t xml:space="preserve"> “What I do is travel to the high schools and teach the class there.  It’s the same public speaking class they would get on campus.”</w:t>
      </w:r>
    </w:p>
    <w:p w14:paraId="4E014CAA" w14:textId="77777777" w:rsidR="00556E9E" w:rsidRDefault="00556E9E" w:rsidP="00556E9E">
      <w:r>
        <w:t xml:space="preserve">Barren County sophomore Mariah Hughes has </w:t>
      </w:r>
      <w:r w:rsidR="00584D70">
        <w:t xml:space="preserve">already had three </w:t>
      </w:r>
      <w:r>
        <w:t xml:space="preserve">foreign language classes. </w:t>
      </w:r>
    </w:p>
    <w:p w14:paraId="22E6EB41" w14:textId="4304CF8A" w:rsidR="003177A5" w:rsidRDefault="003177A5">
      <w:r>
        <w:t xml:space="preserve"> “I plan to minor in Spanish.  Once I finish my high school career with it I only have about six hours in college to have my minor.”</w:t>
      </w:r>
    </w:p>
    <w:p w14:paraId="003DA359" w14:textId="3A68A909" w:rsidR="00556E9E" w:rsidRDefault="005A231F" w:rsidP="00556E9E">
      <w:r>
        <w:t>The celebratory dua</w:t>
      </w:r>
      <w:r w:rsidR="00556E9E">
        <w:t xml:space="preserve">l credit luncheon is expected to be an annual event on the Glasgow campus. </w:t>
      </w:r>
    </w:p>
    <w:p w14:paraId="57B045D4" w14:textId="2A9AAD30" w:rsidR="003177A5" w:rsidRDefault="003177A5">
      <w:r>
        <w:t xml:space="preserve"> “A lot of times students don’t realize that as duel credit students, they are </w:t>
      </w:r>
      <w:proofErr w:type="spellStart"/>
      <w:r>
        <w:t>Hilltoppers</w:t>
      </w:r>
      <w:proofErr w:type="spellEnd"/>
      <w:r>
        <w:t xml:space="preserve"> and they are members of the WKU family.”</w:t>
      </w:r>
    </w:p>
    <w:p w14:paraId="2073AE36" w14:textId="77777777" w:rsidR="003177A5" w:rsidRDefault="003177A5"/>
    <w:p w14:paraId="7B94496C" w14:textId="405BD743" w:rsidR="00556E9E" w:rsidRDefault="005A231F">
      <w:r>
        <w:t>Neely says dua</w:t>
      </w:r>
      <w:r w:rsidR="00556E9E">
        <w:t>l credit courses are about eighty percent cheaper than traditional college courses.</w:t>
      </w:r>
    </w:p>
    <w:p w14:paraId="02D1A24F" w14:textId="77777777" w:rsidR="00556E9E" w:rsidRDefault="00556E9E">
      <w:r>
        <w:t>With this week’s View from the Hill, I’m Amy Bingham.</w:t>
      </w:r>
    </w:p>
    <w:p w14:paraId="3F4C5DBB" w14:textId="77777777" w:rsidR="00556E9E" w:rsidRDefault="00556E9E">
      <w:r>
        <w:t>###</w:t>
      </w:r>
    </w:p>
    <w:sectPr w:rsidR="00556E9E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A5"/>
    <w:rsid w:val="001F57D8"/>
    <w:rsid w:val="003177A5"/>
    <w:rsid w:val="00556E9E"/>
    <w:rsid w:val="00584D70"/>
    <w:rsid w:val="005A231F"/>
    <w:rsid w:val="006663E4"/>
    <w:rsid w:val="00803536"/>
    <w:rsid w:val="008E7D58"/>
    <w:rsid w:val="008F2D96"/>
    <w:rsid w:val="00D0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AFF1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Macintosh Word</Application>
  <DocSecurity>0</DocSecurity>
  <Lines>15</Lines>
  <Paragraphs>4</Paragraphs>
  <ScaleCrop>false</ScaleCrop>
  <Company>WKU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2014-05-09T15:24:00Z</cp:lastPrinted>
  <dcterms:created xsi:type="dcterms:W3CDTF">2014-05-09T15:29:00Z</dcterms:created>
  <dcterms:modified xsi:type="dcterms:W3CDTF">2014-05-09T15:30:00Z</dcterms:modified>
</cp:coreProperties>
</file>