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B0" w:rsidRDefault="00902CEE">
      <w:pPr>
        <w:rPr>
          <w:rFonts w:ascii="Tahoma" w:hAnsi="Tahoma"/>
          <w:sz w:val="17"/>
          <w:szCs w:val="17"/>
        </w:rPr>
      </w:pPr>
      <w:r>
        <w:rPr>
          <w:rFonts w:ascii="Tahoma" w:hAnsi="Tahoma"/>
          <w:sz w:val="17"/>
          <w:szCs w:val="17"/>
        </w:rPr>
        <w:t>Gordon Ford College of Business Accreditation</w:t>
      </w:r>
      <w:r>
        <w:rPr>
          <w:rFonts w:ascii="Tahoma" w:hAnsi="Tahoma"/>
          <w:sz w:val="17"/>
          <w:szCs w:val="17"/>
        </w:rPr>
        <w:br/>
        <w:t>VFTH</w:t>
      </w:r>
      <w:r>
        <w:rPr>
          <w:rFonts w:ascii="Tahoma" w:hAnsi="Tahoma"/>
          <w:sz w:val="17"/>
          <w:szCs w:val="17"/>
        </w:rPr>
        <w:br/>
        <w:t>3/28/13</w:t>
      </w:r>
      <w:r>
        <w:rPr>
          <w:rFonts w:ascii="Tahoma" w:hAnsi="Tahoma"/>
          <w:sz w:val="17"/>
          <w:szCs w:val="17"/>
        </w:rPr>
        <w:br/>
      </w:r>
      <w:proofErr w:type="spellStart"/>
      <w:r>
        <w:rPr>
          <w:rFonts w:ascii="Tahoma" w:hAnsi="Tahoma"/>
          <w:sz w:val="17"/>
          <w:szCs w:val="17"/>
        </w:rPr>
        <w:t>WKU’s</w:t>
      </w:r>
      <w:proofErr w:type="spellEnd"/>
      <w:r>
        <w:rPr>
          <w:rFonts w:ascii="Tahoma" w:hAnsi="Tahoma"/>
          <w:sz w:val="17"/>
          <w:szCs w:val="17"/>
        </w:rPr>
        <w:t xml:space="preserve"> Gordon Ford College of Business receives a stamp of excellence from a premier accrediting body.</w:t>
      </w:r>
      <w:r>
        <w:rPr>
          <w:rFonts w:ascii="Tahoma" w:hAnsi="Tahoma"/>
          <w:sz w:val="17"/>
          <w:szCs w:val="17"/>
        </w:rPr>
        <w:br/>
      </w:r>
      <w:r>
        <w:rPr>
          <w:rFonts w:ascii="Tahoma" w:hAnsi="Tahoma"/>
          <w:sz w:val="17"/>
          <w:szCs w:val="17"/>
        </w:rPr>
        <w:br/>
        <w:t>Amy Bingham has more in this week’s View from the Hill. Business and Accounting students at WKU have a lot to be proud of. They can say they attend the top “one percent” of business schools in the world.</w:t>
      </w:r>
      <w:r>
        <w:rPr>
          <w:rFonts w:ascii="Tahoma" w:hAnsi="Tahoma"/>
          <w:sz w:val="17"/>
          <w:szCs w:val="17"/>
        </w:rPr>
        <w:br/>
      </w:r>
    </w:p>
    <w:p w:rsidR="009921AF" w:rsidRDefault="00902CEE">
      <w:pPr>
        <w:rPr>
          <w:rFonts w:ascii="Tahoma" w:hAnsi="Tahoma"/>
          <w:sz w:val="17"/>
          <w:szCs w:val="17"/>
        </w:rPr>
      </w:pPr>
      <w:r>
        <w:rPr>
          <w:rFonts w:ascii="Tahoma" w:hAnsi="Tahoma"/>
          <w:sz w:val="17"/>
          <w:szCs w:val="17"/>
        </w:rPr>
        <w:t xml:space="preserve">The fourth floor lobby area of </w:t>
      </w:r>
      <w:proofErr w:type="spellStart"/>
      <w:r>
        <w:rPr>
          <w:rFonts w:ascii="Tahoma" w:hAnsi="Tahoma"/>
          <w:sz w:val="17"/>
          <w:szCs w:val="17"/>
        </w:rPr>
        <w:t>Grise</w:t>
      </w:r>
      <w:proofErr w:type="spellEnd"/>
      <w:r>
        <w:rPr>
          <w:rFonts w:ascii="Tahoma" w:hAnsi="Tahoma"/>
          <w:sz w:val="17"/>
          <w:szCs w:val="17"/>
        </w:rPr>
        <w:t xml:space="preserve"> Hall is a hub of activity for the Gordon Ford College of Business, which just received on-going accreditation by AACSB International.</w:t>
      </w:r>
      <w:r>
        <w:rPr>
          <w:rFonts w:ascii="Tahoma" w:hAnsi="Tahoma"/>
          <w:sz w:val="17"/>
          <w:szCs w:val="17"/>
        </w:rPr>
        <w:br/>
        <w:t>“Only 178 collegiate business schools in the world have achieved accreditation in business and accounting programs and we’re very pleased and proud that we’re one of those schools.”</w:t>
      </w:r>
      <w:r>
        <w:rPr>
          <w:rFonts w:ascii="Tahoma" w:hAnsi="Tahoma"/>
          <w:sz w:val="17"/>
          <w:szCs w:val="17"/>
        </w:rPr>
        <w:br/>
        <w:t>Home to six academic departments including marketing, management, accounting, finance, computer information systems and economics, professors say what sets this college apart is that it’s an applied college.</w:t>
      </w:r>
      <w:r>
        <w:rPr>
          <w:rFonts w:ascii="Tahoma" w:hAnsi="Tahoma"/>
          <w:sz w:val="17"/>
          <w:szCs w:val="17"/>
        </w:rPr>
        <w:br/>
        <w:t>“We work hard to have outreach in the community and work in the classroom to make sure students understand what we’re doing is not just theory, it’s applied information that they can take and use.”</w:t>
      </w:r>
      <w:r>
        <w:rPr>
          <w:rFonts w:ascii="Tahoma" w:hAnsi="Tahoma"/>
          <w:sz w:val="17"/>
          <w:szCs w:val="17"/>
        </w:rPr>
        <w:br/>
        <w:t>Marketing major Andy Cullen chairs the dean’s student advisory council, a group that got to meet with the peer review team in January.</w:t>
      </w:r>
      <w:r>
        <w:rPr>
          <w:rFonts w:ascii="Tahoma" w:hAnsi="Tahoma"/>
          <w:sz w:val="17"/>
          <w:szCs w:val="17"/>
        </w:rPr>
        <w:br/>
        <w:t>“It was nice to be able to put our input into it and feel a part, I mean this is our college, so to feel part of that was very cool.”</w:t>
      </w:r>
      <w:r>
        <w:rPr>
          <w:rFonts w:ascii="Tahoma" w:hAnsi="Tahoma"/>
          <w:sz w:val="17"/>
          <w:szCs w:val="17"/>
        </w:rPr>
        <w:br/>
        <w:t>The college held a high five event this week so all the stakeholders</w:t>
      </w:r>
      <w:r w:rsidR="00EA1FB0">
        <w:rPr>
          <w:rFonts w:ascii="Tahoma" w:hAnsi="Tahoma"/>
          <w:sz w:val="17"/>
          <w:szCs w:val="17"/>
        </w:rPr>
        <w:t xml:space="preserve"> could celebrate the milestone.</w:t>
      </w:r>
      <w:r>
        <w:rPr>
          <w:rFonts w:ascii="Tahoma" w:hAnsi="Tahoma"/>
          <w:sz w:val="17"/>
          <w:szCs w:val="17"/>
        </w:rPr>
        <w:br/>
      </w:r>
      <w:r w:rsidR="009921AF">
        <w:rPr>
          <w:rFonts w:ascii="Tahoma" w:hAnsi="Tahoma"/>
          <w:sz w:val="17"/>
          <w:szCs w:val="17"/>
        </w:rPr>
        <w:t>“I have been inspired by your courage to become the best college of business in the commonwealth and beyond and I believe we are.”</w:t>
      </w:r>
    </w:p>
    <w:p w:rsidR="00F07E2E" w:rsidRDefault="00902CEE">
      <w:r>
        <w:rPr>
          <w:rFonts w:ascii="Tahoma" w:hAnsi="Tahoma"/>
          <w:sz w:val="17"/>
          <w:szCs w:val="17"/>
        </w:rPr>
        <w:t>And it’s the students who will have a leg up knowing they received a quality education from an accredited college.</w:t>
      </w:r>
      <w:r>
        <w:rPr>
          <w:rFonts w:ascii="Tahoma" w:hAnsi="Tahoma"/>
          <w:sz w:val="17"/>
          <w:szCs w:val="17"/>
        </w:rPr>
        <w:br/>
        <w:t>“</w:t>
      </w:r>
      <w:r w:rsidR="009921AF">
        <w:rPr>
          <w:rFonts w:ascii="Tahoma" w:hAnsi="Tahoma"/>
          <w:sz w:val="17"/>
          <w:szCs w:val="17"/>
        </w:rPr>
        <w:t xml:space="preserve">I’m a proud soon to be WKU alum. </w:t>
      </w:r>
      <w:r>
        <w:rPr>
          <w:rFonts w:ascii="Tahoma" w:hAnsi="Tahoma"/>
          <w:sz w:val="17"/>
          <w:szCs w:val="17"/>
        </w:rPr>
        <w:t>I’ll wave my Gordon Ford College of Business towel proudly.”</w:t>
      </w:r>
      <w:r>
        <w:rPr>
          <w:rFonts w:ascii="Tahoma" w:hAnsi="Tahoma"/>
          <w:sz w:val="17"/>
          <w:szCs w:val="17"/>
        </w:rPr>
        <w:br/>
      </w:r>
      <w:r>
        <w:rPr>
          <w:rFonts w:ascii="Tahoma" w:hAnsi="Tahoma"/>
          <w:sz w:val="17"/>
          <w:szCs w:val="17"/>
        </w:rPr>
        <w:br/>
      </w:r>
      <w:r>
        <w:rPr>
          <w:rFonts w:ascii="Tahoma" w:hAnsi="Tahoma"/>
          <w:sz w:val="17"/>
          <w:szCs w:val="17"/>
        </w:rPr>
        <w:br/>
        <w:t>AACSB stands for the Association to Advance Collegiate Schools of Business. It first accredited the business program at WKU in 1982 and the accounting program in 2009.</w:t>
      </w:r>
      <w:r>
        <w:rPr>
          <w:rFonts w:ascii="Tahoma" w:hAnsi="Tahoma"/>
          <w:sz w:val="17"/>
          <w:szCs w:val="17"/>
        </w:rPr>
        <w:br/>
      </w:r>
      <w:r>
        <w:rPr>
          <w:rFonts w:ascii="Tahoma" w:hAnsi="Tahoma"/>
          <w:sz w:val="17"/>
          <w:szCs w:val="17"/>
        </w:rPr>
        <w:br/>
        <w:t>With this week’s View from the Hill, I’m Amy Bingham.</w:t>
      </w:r>
      <w:r>
        <w:rPr>
          <w:rFonts w:ascii="Tahoma" w:hAnsi="Tahoma"/>
          <w:sz w:val="17"/>
          <w:szCs w:val="17"/>
        </w:rPr>
        <w:br/>
      </w:r>
      <w:r>
        <w:rPr>
          <w:rFonts w:ascii="Tahoma" w:hAnsi="Tahoma"/>
          <w:sz w:val="17"/>
          <w:szCs w:val="17"/>
        </w:rPr>
        <w:br/>
        <w:t>####</w:t>
      </w:r>
    </w:p>
    <w:p w:rsidR="00F07E2E" w:rsidRDefault="00F07E2E"/>
    <w:sectPr w:rsidR="00F07E2E" w:rsidSect="00F07E2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7E2E"/>
    <w:rsid w:val="00172701"/>
    <w:rsid w:val="007034EC"/>
    <w:rsid w:val="008D6BDD"/>
    <w:rsid w:val="00902CEE"/>
    <w:rsid w:val="009921AF"/>
    <w:rsid w:val="00A40B83"/>
    <w:rsid w:val="00A76E96"/>
    <w:rsid w:val="00EA1FB0"/>
    <w:rsid w:val="00F07E2E"/>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1953</Characters>
  <Application>Microsoft Macintosh Word</Application>
  <DocSecurity>4</DocSecurity>
  <Lines>16</Lines>
  <Paragraphs>3</Paragraphs>
  <ScaleCrop>false</ScaleCrop>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2013-03-28T16:06:00Z</cp:lastPrinted>
  <dcterms:created xsi:type="dcterms:W3CDTF">2013-03-29T18:27:00Z</dcterms:created>
  <dcterms:modified xsi:type="dcterms:W3CDTF">2013-03-29T18:27:00Z</dcterms:modified>
</cp:coreProperties>
</file>