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A703" w14:textId="77777777" w:rsidR="006F02F6" w:rsidRDefault="006F02F6" w:rsidP="006F02F6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(10/15/09) </w:t>
      </w:r>
      <w:r>
        <w:br/>
      </w:r>
      <w:r>
        <w:br/>
      </w:r>
      <w:proofErr w:type="spellStart"/>
      <w:r>
        <w:rPr>
          <w:rStyle w:val="style62"/>
        </w:rPr>
        <w:t>Liping</w:t>
      </w:r>
      <w:proofErr w:type="spellEnd"/>
      <w:r>
        <w:rPr>
          <w:rStyle w:val="style62"/>
        </w:rPr>
        <w:t xml:space="preserve"> Chen - Chinese Flagship</w:t>
      </w:r>
    </w:p>
    <w:p w14:paraId="4E77EC3D" w14:textId="77777777" w:rsidR="006F02F6" w:rsidRDefault="006F02F6" w:rsidP="006F02F6">
      <w:pPr>
        <w:pStyle w:val="NormalWeb"/>
      </w:pPr>
      <w:r>
        <w:rPr>
          <w:rStyle w:val="style64"/>
        </w:rPr>
        <w:t>When WKU received word of funding for the Chinese Flagship earlier this year, there was no time to waste.</w:t>
      </w:r>
      <w:r>
        <w:br/>
      </w:r>
      <w:r>
        <w:br/>
      </w:r>
      <w:r>
        <w:rPr>
          <w:rStyle w:val="style64"/>
        </w:rPr>
        <w:t>In this week’s “View from the Hill”, Amy Bingham shows us how a recently hired director has already gotten the  program off the ground.</w:t>
      </w:r>
      <w:r>
        <w:br/>
      </w:r>
      <w:r>
        <w:br/>
      </w:r>
      <w:r>
        <w:rPr>
          <w:rStyle w:val="style64"/>
        </w:rPr>
        <w:t xml:space="preserve">Dr. </w:t>
      </w:r>
      <w:proofErr w:type="spellStart"/>
      <w:r>
        <w:rPr>
          <w:rStyle w:val="style64"/>
        </w:rPr>
        <w:t>Liping</w:t>
      </w:r>
      <w:proofErr w:type="spellEnd"/>
      <w:r>
        <w:rPr>
          <w:rStyle w:val="style64"/>
        </w:rPr>
        <w:t xml:space="preserve"> Chen first came to the United States from China less than ten years ago.       </w:t>
      </w:r>
      <w:r>
        <w:br/>
      </w:r>
      <w:r>
        <w:br/>
      </w:r>
      <w:r>
        <w:rPr>
          <w:rStyle w:val="style64"/>
        </w:rPr>
        <w:t xml:space="preserve">She received her </w:t>
      </w:r>
      <w:proofErr w:type="spellStart"/>
      <w:r>
        <w:rPr>
          <w:rStyle w:val="style64"/>
        </w:rPr>
        <w:t>Ph.d.</w:t>
      </w:r>
      <w:proofErr w:type="spellEnd"/>
      <w:r>
        <w:rPr>
          <w:rStyle w:val="style64"/>
        </w:rPr>
        <w:t xml:space="preserve"> in Linguistics from Rutgers University and also worked at the University of Pittsburg.  </w:t>
      </w:r>
      <w:proofErr w:type="gramStart"/>
      <w:r>
        <w:rPr>
          <w:rStyle w:val="style64"/>
        </w:rPr>
        <w:t>But  she</w:t>
      </w:r>
      <w:proofErr w:type="gramEnd"/>
      <w:r>
        <w:rPr>
          <w:rStyle w:val="style64"/>
        </w:rPr>
        <w:t xml:space="preserve"> says the opening for a director at WKU’S new Chinese Flagship program seemed like the perfect opportunity.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 think this is wonderful for me to use my experience and expertise to shape and develop this brand new program.”</w:t>
      </w:r>
      <w:r>
        <w:br/>
      </w:r>
      <w:r>
        <w:br/>
      </w:r>
      <w:r>
        <w:rPr>
          <w:rStyle w:val="style64"/>
        </w:rPr>
        <w:t xml:space="preserve">Dr. </w:t>
      </w:r>
      <w:proofErr w:type="spellStart"/>
      <w:r>
        <w:rPr>
          <w:rStyle w:val="style64"/>
        </w:rPr>
        <w:t>Liping</w:t>
      </w:r>
      <w:proofErr w:type="spellEnd"/>
      <w:r>
        <w:rPr>
          <w:rStyle w:val="style64"/>
        </w:rPr>
        <w:t xml:space="preserve"> Chen arrived in Bowling Green on August first.  She quickly put together curriculum for freshmen wanting to enroll in the </w:t>
      </w:r>
      <w:proofErr w:type="gramStart"/>
      <w:r>
        <w:rPr>
          <w:rStyle w:val="style64"/>
        </w:rPr>
        <w:t>four year</w:t>
      </w:r>
      <w:proofErr w:type="gramEnd"/>
      <w:r>
        <w:rPr>
          <w:rStyle w:val="style64"/>
        </w:rPr>
        <w:t xml:space="preserve"> program.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“We are separating Chinese language teaching from learning it within the major so we have students from all different majors and we want them to learn some language component.”</w:t>
      </w:r>
      <w:r>
        <w:br/>
      </w:r>
      <w:r>
        <w:br/>
      </w:r>
      <w:r>
        <w:rPr>
          <w:rStyle w:val="style64"/>
        </w:rPr>
        <w:t>And learning it they are</w:t>
      </w:r>
      <w:proofErr w:type="gramStart"/>
      <w:r>
        <w:rPr>
          <w:rStyle w:val="style64"/>
        </w:rPr>
        <w:t>….students</w:t>
      </w:r>
      <w:proofErr w:type="gramEnd"/>
      <w:r>
        <w:rPr>
          <w:rStyle w:val="style64"/>
        </w:rPr>
        <w:t xml:space="preserve"> have a </w:t>
      </w:r>
      <w:proofErr w:type="spellStart"/>
      <w:r>
        <w:rPr>
          <w:rStyle w:val="style64"/>
        </w:rPr>
        <w:t>rigourous</w:t>
      </w:r>
      <w:proofErr w:type="spellEnd"/>
      <w:r>
        <w:rPr>
          <w:rStyle w:val="style64"/>
        </w:rPr>
        <w:t xml:space="preserve"> six hours of Chinese curriculum each week….including  lectures and drills.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“The goal of this program is to produce a superior level of speakers of the language.”</w:t>
      </w:r>
      <w:r>
        <w:br/>
      </w:r>
      <w:r>
        <w:br/>
      </w:r>
      <w:r>
        <w:rPr>
          <w:rStyle w:val="style64"/>
        </w:rPr>
        <w:t>Dr. Chen says the other goal of the  program is to find new ways to teach foreign languages in the U.S.</w:t>
      </w:r>
      <w:r>
        <w:br/>
      </w:r>
      <w:r>
        <w:br/>
      </w:r>
      <w:r>
        <w:rPr>
          <w:rStyle w:val="style64"/>
        </w:rPr>
        <w:t xml:space="preserve">She says while students used to want to learn Chinese for </w:t>
      </w:r>
      <w:proofErr w:type="spellStart"/>
      <w:r>
        <w:rPr>
          <w:rStyle w:val="style64"/>
        </w:rPr>
        <w:t>self enjoyment</w:t>
      </w:r>
      <w:proofErr w:type="spellEnd"/>
      <w:r>
        <w:rPr>
          <w:rStyle w:val="style64"/>
        </w:rPr>
        <w:t>…they now know more is at stake.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“Nowadays people would come to me and say why they learn Chinese is because of the economic growth in China,  the opportunities in China.”</w:t>
      </w:r>
      <w:r>
        <w:br/>
      </w:r>
      <w:r>
        <w:br/>
      </w:r>
      <w:r>
        <w:rPr>
          <w:rStyle w:val="style64"/>
        </w:rPr>
        <w:t>Dr. Chen says students and professors involved in the Chinese Flagship make a huge commitment.  Students must travel to China for one year to immerse themselves in their major and also do an internship for one semester.</w:t>
      </w:r>
      <w:r>
        <w:br/>
      </w:r>
      <w:r>
        <w:br/>
      </w:r>
      <w:r>
        <w:rPr>
          <w:rStyle w:val="style64"/>
        </w:rPr>
        <w:t>With this week’s “View from the Hill”, I’m Amy Bingham.</w:t>
      </w:r>
    </w:p>
    <w:p w14:paraId="4D20ACB8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F6"/>
    <w:rsid w:val="002B048F"/>
    <w:rsid w:val="006F02F6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49AFC"/>
  <w15:chartTrackingRefBased/>
  <w15:docId w15:val="{F3E2BBEB-DB52-8243-9749-6D04E629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2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6F02F6"/>
  </w:style>
  <w:style w:type="character" w:customStyle="1" w:styleId="style62">
    <w:name w:val="style62"/>
    <w:basedOn w:val="DefaultParagraphFont"/>
    <w:rsid w:val="006F02F6"/>
  </w:style>
  <w:style w:type="character" w:customStyle="1" w:styleId="style64">
    <w:name w:val="style64"/>
    <w:basedOn w:val="DefaultParagraphFont"/>
    <w:rsid w:val="006F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2020-08-21T16:45:00Z</dcterms:created>
  <dcterms:modified xsi:type="dcterms:W3CDTF">2020-08-21T16:45:00Z</dcterms:modified>
</cp:coreProperties>
</file>