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0C" w:rsidRPr="00433F0C" w:rsidRDefault="00433F0C" w:rsidP="00433F0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bookmarkStart w:id="0" w:name="_GoBack"/>
      <w:bookmarkEnd w:id="0"/>
      <w:r w:rsidRPr="00433F0C">
        <w:rPr>
          <w:rFonts w:ascii="Times New Roman" w:eastAsia="Times New Roman" w:hAnsi="Times New Roman" w:cs="Times New Roman"/>
          <w:b/>
          <w:sz w:val="24"/>
          <w:szCs w:val="24"/>
        </w:rPr>
        <w:t>Potter College of Arts &amp; Letters</w:t>
      </w:r>
    </w:p>
    <w:p w:rsidR="00433F0C" w:rsidRPr="00433F0C" w:rsidRDefault="00433F0C" w:rsidP="00433F0C">
      <w:pPr>
        <w:spacing w:after="0" w:line="240" w:lineRule="auto"/>
        <w:jc w:val="center"/>
        <w:rPr>
          <w:rFonts w:ascii="Times New Roman" w:eastAsia="Times New Roman" w:hAnsi="Times New Roman" w:cs="Times New Roman"/>
          <w:b/>
          <w:bCs/>
          <w:sz w:val="24"/>
          <w:szCs w:val="24"/>
        </w:rPr>
      </w:pPr>
      <w:r w:rsidRPr="00433F0C">
        <w:rPr>
          <w:rFonts w:ascii="Times New Roman" w:eastAsia="Times New Roman" w:hAnsi="Times New Roman" w:cs="Times New Roman"/>
          <w:b/>
          <w:bCs/>
          <w:sz w:val="24"/>
          <w:szCs w:val="24"/>
        </w:rPr>
        <w:t>Western Kentucky University</w:t>
      </w:r>
    </w:p>
    <w:p w:rsidR="00433F0C" w:rsidRPr="00433F0C" w:rsidRDefault="00433F0C" w:rsidP="00433F0C">
      <w:pPr>
        <w:spacing w:after="0" w:line="240" w:lineRule="auto"/>
        <w:jc w:val="center"/>
        <w:rPr>
          <w:rFonts w:ascii="Times New Roman" w:eastAsia="Times New Roman" w:hAnsi="Times New Roman" w:cs="Times New Roman"/>
          <w:sz w:val="24"/>
          <w:szCs w:val="24"/>
        </w:rPr>
      </w:pPr>
      <w:r w:rsidRPr="00433F0C">
        <w:rPr>
          <w:rFonts w:ascii="Times New Roman" w:eastAsia="Times New Roman" w:hAnsi="Times New Roman" w:cs="Times New Roman"/>
          <w:b/>
          <w:bCs/>
          <w:sz w:val="24"/>
          <w:szCs w:val="24"/>
        </w:rPr>
        <w:t>745-2345</w:t>
      </w:r>
    </w:p>
    <w:p w:rsidR="00433F0C" w:rsidRPr="00433F0C" w:rsidRDefault="00433F0C" w:rsidP="00433F0C">
      <w:pPr>
        <w:tabs>
          <w:tab w:val="left" w:pos="720"/>
          <w:tab w:val="center" w:pos="4320"/>
          <w:tab w:val="right" w:pos="8640"/>
        </w:tabs>
        <w:spacing w:after="0" w:line="240" w:lineRule="auto"/>
        <w:rPr>
          <w:rFonts w:ascii="Times New Roman" w:eastAsia="Times New Roman" w:hAnsi="Times New Roman" w:cs="Times New Roman"/>
          <w:sz w:val="24"/>
          <w:szCs w:val="24"/>
        </w:rPr>
      </w:pPr>
    </w:p>
    <w:p w:rsidR="00433F0C" w:rsidRPr="00433F0C" w:rsidRDefault="00433F0C" w:rsidP="00433F0C">
      <w:pPr>
        <w:keepNext/>
        <w:spacing w:after="0" w:line="240" w:lineRule="auto"/>
        <w:outlineLvl w:val="0"/>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REPORT TO THE UNIVERSITY CURRICULUM COMMITTEE</w:t>
      </w:r>
    </w:p>
    <w:p w:rsidR="00433F0C" w:rsidRPr="00433F0C" w:rsidRDefault="00433F0C" w:rsidP="00433F0C">
      <w:pPr>
        <w:spacing w:after="0" w:line="240" w:lineRule="auto"/>
        <w:rPr>
          <w:rFonts w:ascii="Times New Roman" w:eastAsia="Times New Roman" w:hAnsi="Times New Roman" w:cs="Times New Roman"/>
          <w:sz w:val="24"/>
          <w:szCs w:val="24"/>
        </w:rPr>
      </w:pPr>
    </w:p>
    <w:p w:rsidR="00433F0C" w:rsidRPr="00433F0C" w:rsidRDefault="00433F0C" w:rsidP="00433F0C">
      <w:pPr>
        <w:spacing w:after="0" w:line="240" w:lineRule="auto"/>
        <w:rPr>
          <w:rFonts w:ascii="Times New Roman" w:eastAsia="Times New Roman" w:hAnsi="Times New Roman" w:cs="Times New Roman"/>
          <w:sz w:val="24"/>
          <w:szCs w:val="24"/>
        </w:rPr>
      </w:pPr>
      <w:r w:rsidRPr="00433F0C">
        <w:rPr>
          <w:rFonts w:ascii="Times New Roman" w:eastAsia="Times New Roman" w:hAnsi="Times New Roman" w:cs="Times New Roman"/>
          <w:sz w:val="24"/>
          <w:szCs w:val="24"/>
        </w:rPr>
        <w:t>Date:</w:t>
      </w:r>
      <w:r w:rsidRPr="00433F0C">
        <w:rPr>
          <w:rFonts w:ascii="Times New Roman" w:eastAsia="Times New Roman" w:hAnsi="Times New Roman" w:cs="Times New Roman"/>
          <w:sz w:val="24"/>
          <w:szCs w:val="24"/>
        </w:rPr>
        <w:tab/>
        <w:t xml:space="preserve">March 26, 2015 </w:t>
      </w:r>
    </w:p>
    <w:p w:rsidR="00433F0C" w:rsidRPr="00433F0C" w:rsidRDefault="00433F0C" w:rsidP="00433F0C">
      <w:pPr>
        <w:spacing w:after="0" w:line="240" w:lineRule="auto"/>
        <w:rPr>
          <w:rFonts w:ascii="Times New Roman" w:eastAsia="Times New Roman" w:hAnsi="Times New Roman" w:cs="Times New Roman"/>
          <w:sz w:val="24"/>
          <w:szCs w:val="24"/>
        </w:rPr>
      </w:pPr>
    </w:p>
    <w:p w:rsidR="00433F0C" w:rsidRPr="00433F0C" w:rsidRDefault="00433F0C" w:rsidP="00433F0C">
      <w:pPr>
        <w:spacing w:after="0" w:line="240" w:lineRule="auto"/>
        <w:rPr>
          <w:rFonts w:ascii="Times New Roman" w:eastAsia="Times New Roman" w:hAnsi="Times New Roman" w:cs="Times New Roman"/>
          <w:sz w:val="24"/>
          <w:szCs w:val="24"/>
        </w:rPr>
      </w:pPr>
      <w:r w:rsidRPr="00433F0C">
        <w:rPr>
          <w:rFonts w:ascii="Times New Roman" w:eastAsia="Times New Roman" w:hAnsi="Times New Roman" w:cs="Times New Roman"/>
          <w:sz w:val="24"/>
          <w:szCs w:val="24"/>
        </w:rPr>
        <w:t>The Potter College of Arts &amp; Letters submits the following items for consideration:</w:t>
      </w:r>
    </w:p>
    <w:tbl>
      <w:tblPr>
        <w:tblW w:w="0" w:type="auto"/>
        <w:tblLook w:val="04A0" w:firstRow="1" w:lastRow="0" w:firstColumn="1" w:lastColumn="0" w:noHBand="0" w:noVBand="1"/>
      </w:tblPr>
      <w:tblGrid>
        <w:gridCol w:w="2268"/>
        <w:gridCol w:w="7308"/>
      </w:tblGrid>
      <w:tr w:rsidR="00433F0C" w:rsidRPr="00433F0C" w:rsidTr="00EE6E7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F0C" w:rsidRPr="00433F0C" w:rsidRDefault="00433F0C" w:rsidP="00433F0C">
            <w:pPr>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F0C" w:rsidRPr="00433F0C" w:rsidRDefault="00433F0C" w:rsidP="00433F0C">
            <w:pPr>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Description of Item &amp; Contact Information</w:t>
            </w:r>
          </w:p>
        </w:tc>
      </w:tr>
      <w:tr w:rsidR="00433F0C" w:rsidRPr="00433F0C" w:rsidTr="00EE6E7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F0C" w:rsidRPr="00C93E5A" w:rsidRDefault="00433F0C" w:rsidP="00EE6E7C">
            <w:pPr>
              <w:spacing w:after="0" w:line="240" w:lineRule="auto"/>
              <w:jc w:val="center"/>
              <w:rPr>
                <w:rFonts w:ascii="Times New Roman" w:eastAsia="Times New Roman" w:hAnsi="Times New Roman"/>
                <w:sz w:val="24"/>
                <w:szCs w:val="24"/>
              </w:rPr>
            </w:pPr>
            <w:r w:rsidRPr="00C93E5A">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F0C" w:rsidRPr="00C93E5A" w:rsidRDefault="00433F0C" w:rsidP="00EE6E7C">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Proposal to Revise Course Catalog Listing</w:t>
            </w:r>
          </w:p>
          <w:p w:rsidR="00433F0C" w:rsidRPr="00C93E5A" w:rsidRDefault="00433F0C"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RELS 200 World Religious Literature</w:t>
            </w:r>
          </w:p>
          <w:p w:rsidR="00433F0C" w:rsidRPr="00C93E5A" w:rsidRDefault="00433F0C"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Contact: Eric Bain-Selbo, </w:t>
            </w:r>
            <w:hyperlink r:id="rId5" w:history="1">
              <w:r w:rsidRPr="00C93E5A">
                <w:rPr>
                  <w:rStyle w:val="Hyperlink"/>
                  <w:rFonts w:ascii="Times New Roman" w:eastAsia="Times New Roman" w:hAnsi="Times New Roman"/>
                  <w:sz w:val="24"/>
                  <w:szCs w:val="24"/>
                </w:rPr>
                <w:t>eric.bain-selbo@wku.edu</w:t>
              </w:r>
            </w:hyperlink>
            <w:r w:rsidRPr="00C93E5A">
              <w:rPr>
                <w:rFonts w:ascii="Times New Roman" w:eastAsia="Times New Roman" w:hAnsi="Times New Roman"/>
                <w:sz w:val="24"/>
                <w:szCs w:val="24"/>
              </w:rPr>
              <w:t>, 5-5744</w:t>
            </w:r>
          </w:p>
        </w:tc>
      </w:tr>
    </w:tbl>
    <w:p w:rsidR="00433F0C" w:rsidRDefault="00433F0C"/>
    <w:p w:rsidR="00433F0C" w:rsidRDefault="00433F0C">
      <w:r>
        <w:br w:type="page"/>
      </w:r>
    </w:p>
    <w:p w:rsidR="00433F0C" w:rsidRPr="00433F0C" w:rsidRDefault="00433F0C" w:rsidP="00433F0C">
      <w:pPr>
        <w:jc w:val="right"/>
        <w:rPr>
          <w:rFonts w:ascii="Times New Roman" w:eastAsia="Times New Roman" w:hAnsi="Times New Roman" w:cs="Times New Roman"/>
          <w:sz w:val="24"/>
          <w:szCs w:val="24"/>
        </w:rPr>
      </w:pPr>
      <w:r w:rsidRPr="00433F0C">
        <w:rPr>
          <w:rFonts w:ascii="Times New Roman" w:eastAsia="Times New Roman" w:hAnsi="Times New Roman" w:cs="Times New Roman"/>
          <w:sz w:val="24"/>
          <w:szCs w:val="24"/>
        </w:rPr>
        <w:lastRenderedPageBreak/>
        <w:t>Proposal Date: January 5, 2015</w:t>
      </w:r>
    </w:p>
    <w:p w:rsidR="00433F0C" w:rsidRPr="00433F0C" w:rsidRDefault="00433F0C" w:rsidP="00433F0C">
      <w:pPr>
        <w:spacing w:after="0" w:line="240" w:lineRule="auto"/>
        <w:jc w:val="center"/>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 xml:space="preserve">Potter College of Arts &amp; Letters </w:t>
      </w:r>
    </w:p>
    <w:p w:rsidR="00433F0C" w:rsidRPr="00433F0C" w:rsidRDefault="00433F0C" w:rsidP="00433F0C">
      <w:pPr>
        <w:spacing w:after="0" w:line="240" w:lineRule="auto"/>
        <w:jc w:val="center"/>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Department of Philosophy and Religion</w:t>
      </w:r>
    </w:p>
    <w:p w:rsidR="00433F0C" w:rsidRPr="00433F0C" w:rsidRDefault="00433F0C" w:rsidP="00433F0C">
      <w:pPr>
        <w:spacing w:after="0" w:line="240" w:lineRule="auto"/>
        <w:jc w:val="center"/>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Proposal to Revise Course Catalog Listing</w:t>
      </w:r>
    </w:p>
    <w:p w:rsidR="00433F0C" w:rsidRPr="00433F0C" w:rsidRDefault="00433F0C" w:rsidP="00433F0C">
      <w:pPr>
        <w:spacing w:after="0" w:line="240" w:lineRule="auto"/>
        <w:jc w:val="center"/>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(Consent Item)</w:t>
      </w:r>
    </w:p>
    <w:p w:rsidR="00433F0C" w:rsidRPr="00433F0C" w:rsidRDefault="00433F0C" w:rsidP="00433F0C">
      <w:pPr>
        <w:spacing w:after="0" w:line="240" w:lineRule="auto"/>
        <w:rPr>
          <w:rFonts w:ascii="Times New Roman" w:eastAsia="Times New Roman" w:hAnsi="Times New Roman" w:cs="Times New Roman"/>
          <w:b/>
          <w:sz w:val="24"/>
          <w:szCs w:val="24"/>
        </w:rPr>
      </w:pPr>
    </w:p>
    <w:p w:rsidR="00433F0C" w:rsidRPr="00433F0C" w:rsidRDefault="00433F0C" w:rsidP="00433F0C">
      <w:pPr>
        <w:spacing w:after="0" w:line="240" w:lineRule="auto"/>
        <w:rPr>
          <w:rFonts w:ascii="Times New Roman" w:eastAsia="Times New Roman" w:hAnsi="Times New Roman" w:cs="Times New Roman"/>
          <w:sz w:val="24"/>
          <w:szCs w:val="24"/>
        </w:rPr>
      </w:pPr>
      <w:r w:rsidRPr="00433F0C">
        <w:rPr>
          <w:rFonts w:ascii="Times New Roman" w:eastAsia="Times New Roman" w:hAnsi="Times New Roman" w:cs="Times New Roman"/>
          <w:sz w:val="24"/>
          <w:szCs w:val="24"/>
        </w:rPr>
        <w:t xml:space="preserve">Contact Person:  Eric Bain-Selbo, </w:t>
      </w:r>
      <w:hyperlink r:id="rId6" w:history="1">
        <w:r w:rsidRPr="00433F0C">
          <w:rPr>
            <w:rFonts w:ascii="Times New Roman" w:eastAsia="Times New Roman" w:hAnsi="Times New Roman" w:cs="Times New Roman"/>
            <w:color w:val="0000FF" w:themeColor="hyperlink"/>
            <w:sz w:val="24"/>
            <w:szCs w:val="24"/>
            <w:u w:val="single"/>
          </w:rPr>
          <w:t>eric.bain-selbo@wku.edu</w:t>
        </w:r>
      </w:hyperlink>
      <w:r w:rsidRPr="00433F0C">
        <w:rPr>
          <w:rFonts w:ascii="Times New Roman" w:eastAsia="Times New Roman" w:hAnsi="Times New Roman" w:cs="Times New Roman"/>
          <w:sz w:val="24"/>
          <w:szCs w:val="24"/>
        </w:rPr>
        <w:t>, 5-5744</w:t>
      </w:r>
    </w:p>
    <w:p w:rsidR="00433F0C" w:rsidRPr="00433F0C" w:rsidRDefault="00433F0C" w:rsidP="00433F0C">
      <w:pPr>
        <w:spacing w:after="0" w:line="240" w:lineRule="auto"/>
        <w:rPr>
          <w:rFonts w:ascii="Times New Roman" w:eastAsia="Times New Roman" w:hAnsi="Times New Roman" w:cs="Times New Roman"/>
          <w:sz w:val="24"/>
          <w:szCs w:val="24"/>
        </w:rPr>
      </w:pPr>
    </w:p>
    <w:p w:rsidR="00433F0C" w:rsidRPr="00433F0C" w:rsidRDefault="00433F0C" w:rsidP="00433F0C">
      <w:pPr>
        <w:numPr>
          <w:ilvl w:val="0"/>
          <w:numId w:val="2"/>
        </w:numPr>
        <w:spacing w:after="0" w:line="280" w:lineRule="atLeast"/>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Identification of course:</w:t>
      </w:r>
    </w:p>
    <w:p w:rsidR="00433F0C" w:rsidRPr="00433F0C" w:rsidRDefault="00433F0C" w:rsidP="00433F0C">
      <w:pPr>
        <w:numPr>
          <w:ilvl w:val="1"/>
          <w:numId w:val="1"/>
        </w:numPr>
        <w:spacing w:after="0" w:line="280" w:lineRule="atLeast"/>
        <w:ind w:left="792" w:hanging="432"/>
        <w:rPr>
          <w:rFonts w:ascii="Times New Roman" w:eastAsia="Times New Roman" w:hAnsi="Times New Roman" w:cs="Times New Roman"/>
          <w:sz w:val="24"/>
          <w:szCs w:val="24"/>
        </w:rPr>
      </w:pPr>
      <w:r w:rsidRPr="00433F0C">
        <w:rPr>
          <w:rFonts w:ascii="Times New Roman" w:eastAsia="Times New Roman" w:hAnsi="Times New Roman" w:cs="Times New Roman"/>
          <w:sz w:val="24"/>
          <w:szCs w:val="24"/>
        </w:rPr>
        <w:t>Course prefix (subject area) and number:  RELS 200</w:t>
      </w:r>
    </w:p>
    <w:p w:rsidR="00433F0C" w:rsidRPr="00433F0C" w:rsidRDefault="00433F0C" w:rsidP="00433F0C">
      <w:pPr>
        <w:numPr>
          <w:ilvl w:val="1"/>
          <w:numId w:val="1"/>
        </w:numPr>
        <w:spacing w:after="0" w:line="280" w:lineRule="atLeast"/>
        <w:ind w:left="792" w:hanging="432"/>
        <w:rPr>
          <w:rFonts w:ascii="Times New Roman" w:eastAsia="Times New Roman" w:hAnsi="Times New Roman" w:cs="Times New Roman"/>
          <w:sz w:val="24"/>
          <w:szCs w:val="24"/>
        </w:rPr>
      </w:pPr>
      <w:r w:rsidRPr="00433F0C">
        <w:rPr>
          <w:rFonts w:ascii="Times New Roman" w:eastAsia="Times New Roman" w:hAnsi="Times New Roman" w:cs="Times New Roman"/>
          <w:sz w:val="24"/>
          <w:szCs w:val="24"/>
        </w:rPr>
        <w:t>Course title: World Religious Literature</w:t>
      </w:r>
    </w:p>
    <w:p w:rsidR="00433F0C" w:rsidRPr="00433F0C" w:rsidRDefault="00433F0C" w:rsidP="00433F0C">
      <w:pPr>
        <w:spacing w:after="0" w:line="280" w:lineRule="atLeast"/>
        <w:rPr>
          <w:rFonts w:ascii="Times New Roman" w:eastAsia="Times New Roman" w:hAnsi="Times New Roman" w:cs="Times New Roman"/>
          <w:sz w:val="24"/>
          <w:szCs w:val="24"/>
        </w:rPr>
      </w:pPr>
    </w:p>
    <w:p w:rsidR="00433F0C" w:rsidRPr="00433F0C" w:rsidRDefault="00433F0C" w:rsidP="00433F0C">
      <w:pPr>
        <w:numPr>
          <w:ilvl w:val="0"/>
          <w:numId w:val="2"/>
        </w:numPr>
        <w:spacing w:after="0" w:line="280" w:lineRule="atLeast"/>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Current course catalog listing:</w:t>
      </w:r>
      <w:r w:rsidRPr="00433F0C">
        <w:rPr>
          <w:rFonts w:ascii="Times New Roman" w:eastAsia="Times New Roman" w:hAnsi="Times New Roman" w:cs="Times New Roman"/>
          <w:sz w:val="24"/>
          <w:szCs w:val="24"/>
        </w:rPr>
        <w:t xml:space="preserve"> </w:t>
      </w:r>
      <w:r w:rsidRPr="00433F0C">
        <w:rPr>
          <w:rFonts w:ascii="Times New Roman" w:eastAsia="Calibri" w:hAnsi="Times New Roman" w:cs="Times New Roman"/>
          <w:sz w:val="24"/>
          <w:szCs w:val="24"/>
        </w:rPr>
        <w:t>Introductory study of multiple genres of foundational religious texts from various regions and cultures.</w:t>
      </w:r>
      <w:r w:rsidRPr="00433F0C">
        <w:rPr>
          <w:rFonts w:ascii="Times New Roman" w:eastAsia="Times New Roman" w:hAnsi="Times New Roman" w:cs="Times New Roman"/>
          <w:b/>
          <w:sz w:val="24"/>
          <w:szCs w:val="24"/>
        </w:rPr>
        <w:br/>
      </w:r>
    </w:p>
    <w:p w:rsidR="00433F0C" w:rsidRPr="00433F0C" w:rsidRDefault="00433F0C" w:rsidP="00433F0C">
      <w:pPr>
        <w:numPr>
          <w:ilvl w:val="0"/>
          <w:numId w:val="2"/>
        </w:numPr>
        <w:spacing w:after="0" w:line="280" w:lineRule="atLeast"/>
        <w:contextualSpacing/>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Proposed course catalog listing:</w:t>
      </w:r>
      <w:r w:rsidRPr="00433F0C">
        <w:rPr>
          <w:rFonts w:ascii="Times New Roman" w:eastAsia="Times New Roman" w:hAnsi="Times New Roman" w:cs="Times New Roman"/>
          <w:sz w:val="24"/>
          <w:szCs w:val="24"/>
        </w:rPr>
        <w:t xml:space="preserve"> </w:t>
      </w:r>
      <w:r w:rsidRPr="00433F0C">
        <w:rPr>
          <w:rFonts w:ascii="Times New Roman" w:eastAsia="Calibri" w:hAnsi="Times New Roman" w:cs="Times New Roman"/>
          <w:sz w:val="24"/>
          <w:szCs w:val="24"/>
        </w:rPr>
        <w:t>Introductory study of multiple genres of religious literature or literature with strong religious themes. Texts come from various religions, cultures, and time periods.</w:t>
      </w:r>
      <w:r w:rsidRPr="00433F0C">
        <w:rPr>
          <w:rFonts w:ascii="Times New Roman" w:eastAsia="Times New Roman" w:hAnsi="Times New Roman" w:cs="Times New Roman"/>
          <w:b/>
          <w:sz w:val="24"/>
          <w:szCs w:val="24"/>
        </w:rPr>
        <w:br/>
        <w:t>(aim for 25 words or less)</w:t>
      </w:r>
    </w:p>
    <w:p w:rsidR="00433F0C" w:rsidRPr="00433F0C" w:rsidRDefault="00433F0C" w:rsidP="00433F0C">
      <w:pPr>
        <w:spacing w:after="0" w:line="280" w:lineRule="atLeast"/>
        <w:rPr>
          <w:rFonts w:ascii="Times New Roman" w:eastAsia="Times New Roman" w:hAnsi="Times New Roman" w:cs="Times New Roman"/>
          <w:b/>
          <w:sz w:val="24"/>
          <w:szCs w:val="24"/>
        </w:rPr>
      </w:pPr>
    </w:p>
    <w:p w:rsidR="00433F0C" w:rsidRPr="00433F0C" w:rsidRDefault="00433F0C" w:rsidP="00433F0C">
      <w:pPr>
        <w:numPr>
          <w:ilvl w:val="0"/>
          <w:numId w:val="2"/>
        </w:numPr>
        <w:spacing w:after="0" w:line="280" w:lineRule="atLeast"/>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Rationale for revision of the course catalog listing:</w:t>
      </w:r>
      <w:r w:rsidRPr="00433F0C">
        <w:rPr>
          <w:rFonts w:ascii="Times New Roman" w:eastAsia="Times New Roman" w:hAnsi="Times New Roman" w:cs="Times New Roman"/>
          <w:sz w:val="24"/>
          <w:szCs w:val="24"/>
        </w:rPr>
        <w:t xml:space="preserve"> The change in the catalog listing is a result of many months of conversation with the faculty and the Department Head in English. That conversation was precipitated by the Department of Philosophy and Religion’s interest in proposing RELS 200 for the Literary Studies category in the Foundations column of the new Colonnade program (an interest that was critical to our development of the course in the first place). The change in the catalog listing reflects the fact that we want to move beyond simply the foundational religious texts to other texts that nevertheless deal significantly with religious themes. As a consequence, we will increase the amount of literature that could be used for the course, ensuring that we have plenty of options in the required genres of poetry, fiction, and drama.</w:t>
      </w:r>
    </w:p>
    <w:p w:rsidR="00433F0C" w:rsidRPr="00433F0C" w:rsidRDefault="00433F0C" w:rsidP="00433F0C">
      <w:pPr>
        <w:spacing w:after="0" w:line="280" w:lineRule="atLeast"/>
        <w:rPr>
          <w:rFonts w:ascii="Times New Roman" w:eastAsia="Times New Roman" w:hAnsi="Times New Roman" w:cs="Times New Roman"/>
          <w:b/>
          <w:sz w:val="24"/>
          <w:szCs w:val="24"/>
        </w:rPr>
      </w:pPr>
    </w:p>
    <w:p w:rsidR="00433F0C" w:rsidRPr="00433F0C" w:rsidRDefault="00433F0C" w:rsidP="00433F0C">
      <w:pPr>
        <w:numPr>
          <w:ilvl w:val="0"/>
          <w:numId w:val="2"/>
        </w:numPr>
        <w:spacing w:after="0" w:line="280" w:lineRule="atLeast"/>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Proposed term for implementation:</w:t>
      </w:r>
      <w:r w:rsidRPr="00433F0C">
        <w:rPr>
          <w:rFonts w:ascii="Times New Roman" w:eastAsia="Times New Roman" w:hAnsi="Times New Roman" w:cs="Times New Roman"/>
          <w:sz w:val="24"/>
          <w:szCs w:val="24"/>
        </w:rPr>
        <w:t xml:space="preserve"> Fall 2015</w:t>
      </w:r>
      <w:r w:rsidRPr="00433F0C">
        <w:rPr>
          <w:rFonts w:ascii="Times New Roman" w:eastAsia="Times New Roman" w:hAnsi="Times New Roman" w:cs="Times New Roman"/>
          <w:b/>
          <w:sz w:val="24"/>
          <w:szCs w:val="24"/>
        </w:rPr>
        <w:br/>
      </w:r>
    </w:p>
    <w:p w:rsidR="00433F0C" w:rsidRPr="00433F0C" w:rsidRDefault="00433F0C" w:rsidP="00433F0C">
      <w:pPr>
        <w:numPr>
          <w:ilvl w:val="0"/>
          <w:numId w:val="2"/>
        </w:numPr>
        <w:spacing w:after="0" w:line="280" w:lineRule="atLeast"/>
        <w:rPr>
          <w:rFonts w:ascii="Times New Roman" w:eastAsia="Times New Roman" w:hAnsi="Times New Roman" w:cs="Times New Roman"/>
          <w:b/>
          <w:sz w:val="24"/>
          <w:szCs w:val="24"/>
        </w:rPr>
      </w:pPr>
      <w:r w:rsidRPr="00433F0C">
        <w:rPr>
          <w:rFonts w:ascii="Times New Roman" w:eastAsia="Times New Roman" w:hAnsi="Times New Roman" w:cs="Times New Roman"/>
          <w:b/>
          <w:sz w:val="24"/>
          <w:szCs w:val="24"/>
        </w:rPr>
        <w:t>Dates of prior committee approvals:</w:t>
      </w:r>
    </w:p>
    <w:p w:rsidR="00433F0C" w:rsidRPr="00433F0C" w:rsidRDefault="00433F0C" w:rsidP="00433F0C">
      <w:pPr>
        <w:spacing w:after="0" w:line="240" w:lineRule="auto"/>
        <w:rPr>
          <w:rFonts w:ascii="Times New Roman" w:eastAsia="Times New Roman" w:hAnsi="Times New Roman" w:cs="Times New Roman"/>
          <w:b/>
        </w:rPr>
      </w:pPr>
    </w:p>
    <w:p w:rsidR="00433F0C" w:rsidRPr="00433F0C" w:rsidRDefault="00433F0C" w:rsidP="00433F0C">
      <w:pPr>
        <w:spacing w:after="0" w:line="240" w:lineRule="auto"/>
        <w:rPr>
          <w:rFonts w:ascii="Times New Roman" w:eastAsia="Times New Roman" w:hAnsi="Times New Roman" w:cs="Times New Roman"/>
        </w:rPr>
      </w:pPr>
      <w:r w:rsidRPr="00433F0C">
        <w:rPr>
          <w:rFonts w:ascii="Times New Roman" w:eastAsia="Times New Roman" w:hAnsi="Times New Roman" w:cs="Times New Roman"/>
        </w:rPr>
        <w:t>Religious Studies Program</w:t>
      </w:r>
      <w:r w:rsidRPr="00433F0C">
        <w:rPr>
          <w:rFonts w:ascii="Times New Roman" w:eastAsia="Times New Roman" w:hAnsi="Times New Roman" w:cs="Times New Roman"/>
        </w:rPr>
        <w:tab/>
      </w:r>
      <w:r w:rsidRPr="00433F0C">
        <w:rPr>
          <w:rFonts w:ascii="Times New Roman" w:eastAsia="Times New Roman" w:hAnsi="Times New Roman" w:cs="Times New Roman"/>
        </w:rPr>
        <w:tab/>
      </w:r>
      <w:r w:rsidRPr="00433F0C">
        <w:rPr>
          <w:rFonts w:ascii="Times New Roman" w:eastAsia="Times New Roman" w:hAnsi="Times New Roman" w:cs="Times New Roman"/>
        </w:rPr>
        <w:tab/>
      </w:r>
      <w:r w:rsidRPr="00433F0C">
        <w:rPr>
          <w:rFonts w:ascii="Times New Roman" w:eastAsia="Times New Roman" w:hAnsi="Times New Roman" w:cs="Times New Roman"/>
        </w:rPr>
        <w:tab/>
      </w:r>
      <w:r w:rsidRPr="00433F0C">
        <w:rPr>
          <w:rFonts w:ascii="Times New Roman" w:eastAsia="Times New Roman" w:hAnsi="Times New Roman" w:cs="Times New Roman"/>
        </w:rPr>
        <w:tab/>
        <w:t>February 2, 2015</w:t>
      </w:r>
    </w:p>
    <w:p w:rsidR="00433F0C" w:rsidRPr="00433F0C" w:rsidRDefault="00433F0C" w:rsidP="00433F0C">
      <w:pPr>
        <w:spacing w:after="0" w:line="240" w:lineRule="auto"/>
        <w:rPr>
          <w:rFonts w:ascii="Times New Roman" w:eastAsia="Times New Roman" w:hAnsi="Times New Roman" w:cs="Times New Roman"/>
        </w:rPr>
      </w:pPr>
    </w:p>
    <w:p w:rsidR="00433F0C" w:rsidRPr="00433F0C" w:rsidRDefault="00433F0C" w:rsidP="00433F0C">
      <w:pPr>
        <w:spacing w:after="0" w:line="240" w:lineRule="auto"/>
        <w:rPr>
          <w:rFonts w:ascii="Times New Roman" w:eastAsia="Times New Roman" w:hAnsi="Times New Roman" w:cs="Times New Roman"/>
        </w:rPr>
      </w:pPr>
      <w:r w:rsidRPr="00433F0C">
        <w:rPr>
          <w:rFonts w:ascii="Times New Roman" w:eastAsia="Times New Roman" w:hAnsi="Times New Roman" w:cs="Times New Roman"/>
        </w:rPr>
        <w:t>Department of Philosophy and Religion</w:t>
      </w:r>
      <w:r w:rsidRPr="00433F0C">
        <w:rPr>
          <w:rFonts w:ascii="Times New Roman" w:eastAsia="Times New Roman" w:hAnsi="Times New Roman" w:cs="Times New Roman"/>
        </w:rPr>
        <w:tab/>
      </w:r>
      <w:r w:rsidRPr="00433F0C">
        <w:rPr>
          <w:rFonts w:ascii="Times New Roman" w:eastAsia="Times New Roman" w:hAnsi="Times New Roman" w:cs="Times New Roman"/>
        </w:rPr>
        <w:tab/>
      </w:r>
      <w:r w:rsidRPr="00433F0C">
        <w:rPr>
          <w:rFonts w:ascii="Times New Roman" w:eastAsia="Times New Roman" w:hAnsi="Times New Roman" w:cs="Times New Roman"/>
        </w:rPr>
        <w:tab/>
      </w:r>
      <w:r w:rsidRPr="00433F0C">
        <w:rPr>
          <w:rFonts w:ascii="Times New Roman" w:eastAsia="Times New Roman" w:hAnsi="Times New Roman" w:cs="Times New Roman"/>
        </w:rPr>
        <w:tab/>
        <w:t>February 4, 2015</w:t>
      </w:r>
    </w:p>
    <w:p w:rsidR="00433F0C" w:rsidRPr="00433F0C" w:rsidRDefault="00433F0C" w:rsidP="00433F0C">
      <w:pPr>
        <w:spacing w:after="0" w:line="240" w:lineRule="auto"/>
        <w:rPr>
          <w:rFonts w:ascii="Times New Roman" w:eastAsia="Times New Roman" w:hAnsi="Times New Roman" w:cs="Times New Roman"/>
        </w:rPr>
      </w:pPr>
    </w:p>
    <w:p w:rsidR="00433F0C" w:rsidRPr="00433F0C" w:rsidRDefault="00433F0C" w:rsidP="00433F0C">
      <w:pPr>
        <w:spacing w:after="0" w:line="240" w:lineRule="auto"/>
        <w:rPr>
          <w:rFonts w:ascii="Times New Roman" w:eastAsia="Times New Roman" w:hAnsi="Times New Roman" w:cs="Times New Roman"/>
        </w:rPr>
      </w:pPr>
      <w:r w:rsidRPr="00433F0C">
        <w:rPr>
          <w:rFonts w:ascii="Times New Roman" w:eastAsia="Times New Roman" w:hAnsi="Times New Roman" w:cs="Times New Roman"/>
        </w:rPr>
        <w:t>Potter College Curriculum Committee</w:t>
      </w:r>
      <w:r w:rsidRPr="00433F0C">
        <w:rPr>
          <w:rFonts w:ascii="Times New Roman" w:eastAsia="Times New Roman" w:hAnsi="Times New Roman" w:cs="Times New Roman"/>
        </w:rPr>
        <w:tab/>
      </w:r>
      <w:r w:rsidRPr="00433F0C">
        <w:rPr>
          <w:rFonts w:ascii="Times New Roman" w:eastAsia="Times New Roman" w:hAnsi="Times New Roman" w:cs="Times New Roman"/>
        </w:rPr>
        <w:tab/>
      </w:r>
      <w:r w:rsidRPr="00433F0C">
        <w:rPr>
          <w:rFonts w:ascii="Times New Roman" w:eastAsia="Times New Roman" w:hAnsi="Times New Roman" w:cs="Times New Roman"/>
        </w:rPr>
        <w:tab/>
      </w:r>
      <w:r w:rsidRPr="00433F0C">
        <w:rPr>
          <w:rFonts w:ascii="Times New Roman" w:eastAsia="Times New Roman" w:hAnsi="Times New Roman" w:cs="Times New Roman"/>
        </w:rPr>
        <w:tab/>
      </w:r>
      <w:r>
        <w:rPr>
          <w:rFonts w:ascii="Times New Roman" w:eastAsia="Times New Roman" w:hAnsi="Times New Roman" w:cs="Times New Roman"/>
        </w:rPr>
        <w:t>March 9, 2105</w:t>
      </w:r>
    </w:p>
    <w:p w:rsidR="00433F0C" w:rsidRPr="00433F0C" w:rsidRDefault="00433F0C" w:rsidP="00433F0C">
      <w:pPr>
        <w:spacing w:after="0" w:line="240" w:lineRule="auto"/>
        <w:rPr>
          <w:rFonts w:ascii="Times New Roman" w:eastAsia="Times New Roman" w:hAnsi="Times New Roman" w:cs="Times New Roman"/>
        </w:rPr>
      </w:pPr>
    </w:p>
    <w:p w:rsidR="00433F0C" w:rsidRPr="00433F0C" w:rsidRDefault="00433F0C" w:rsidP="00433F0C">
      <w:pPr>
        <w:spacing w:after="0" w:line="240" w:lineRule="auto"/>
        <w:rPr>
          <w:rFonts w:ascii="Times New Roman" w:eastAsia="Times New Roman" w:hAnsi="Times New Roman" w:cs="Times New Roman"/>
        </w:rPr>
      </w:pPr>
      <w:r w:rsidRPr="00433F0C">
        <w:rPr>
          <w:rFonts w:ascii="Times New Roman" w:eastAsia="Times New Roman" w:hAnsi="Times New Roman" w:cs="Times New Roman"/>
        </w:rPr>
        <w:t>Undergraduate Curriculum Committee</w:t>
      </w:r>
      <w:r w:rsidRPr="00433F0C">
        <w:rPr>
          <w:rFonts w:ascii="Times New Roman" w:eastAsia="Times New Roman" w:hAnsi="Times New Roman" w:cs="Times New Roman"/>
        </w:rPr>
        <w:tab/>
      </w:r>
    </w:p>
    <w:p w:rsidR="00433F0C" w:rsidRPr="00433F0C" w:rsidRDefault="00433F0C" w:rsidP="00433F0C">
      <w:pPr>
        <w:spacing w:after="0" w:line="240" w:lineRule="auto"/>
        <w:rPr>
          <w:rFonts w:ascii="Times New Roman" w:eastAsia="Times New Roman" w:hAnsi="Times New Roman" w:cs="Times New Roman"/>
        </w:rPr>
      </w:pPr>
    </w:p>
    <w:p w:rsidR="00433F0C" w:rsidRPr="00433F0C" w:rsidRDefault="00433F0C" w:rsidP="00433F0C">
      <w:pPr>
        <w:spacing w:after="0" w:line="240" w:lineRule="auto"/>
        <w:rPr>
          <w:rFonts w:ascii="Times New Roman" w:eastAsia="Calibri" w:hAnsi="Times New Roman" w:cs="Times New Roman"/>
        </w:rPr>
      </w:pPr>
      <w:r w:rsidRPr="00433F0C">
        <w:rPr>
          <w:rFonts w:ascii="Times New Roman" w:eastAsia="Times New Roman" w:hAnsi="Times New Roman" w:cs="Times New Roman"/>
        </w:rPr>
        <w:t>University Senate</w:t>
      </w:r>
    </w:p>
    <w:p w:rsidR="00CF1C20" w:rsidRDefault="00CF1C20"/>
    <w:sectPr w:rsidR="00CF1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2B"/>
    <w:rsid w:val="002360BE"/>
    <w:rsid w:val="00433F0C"/>
    <w:rsid w:val="00CF1C20"/>
    <w:rsid w:val="00D7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9F7C8-09E9-4C1D-93C4-A540DFE8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F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bain-selbo@wku.edu" TargetMode="External"/><Relationship Id="rId5" Type="http://schemas.openxmlformats.org/officeDocument/2006/relationships/hyperlink" Target="mailto:eric.bain-selbo@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Fallon Willoughby</cp:lastModifiedBy>
  <cp:revision>2</cp:revision>
  <dcterms:created xsi:type="dcterms:W3CDTF">2015-03-14T03:19:00Z</dcterms:created>
  <dcterms:modified xsi:type="dcterms:W3CDTF">2015-03-14T03:19:00Z</dcterms:modified>
</cp:coreProperties>
</file>