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5A" w:rsidRPr="00456D2C" w:rsidRDefault="000A5C5A" w:rsidP="000A5C5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bookmarkStart w:id="0" w:name="_GoBack"/>
      <w:bookmarkEnd w:id="0"/>
      <w:r w:rsidRPr="00456D2C">
        <w:rPr>
          <w:rFonts w:ascii="Times New Roman" w:eastAsia="Times New Roman" w:hAnsi="Times New Roman"/>
          <w:b/>
          <w:sz w:val="24"/>
          <w:szCs w:val="24"/>
        </w:rPr>
        <w:t>Potter College of Arts &amp; Letters</w:t>
      </w:r>
    </w:p>
    <w:p w:rsidR="000A5C5A" w:rsidRPr="00456D2C" w:rsidRDefault="000A5C5A" w:rsidP="000A5C5A">
      <w:pPr>
        <w:spacing w:after="0" w:line="240" w:lineRule="auto"/>
        <w:jc w:val="center"/>
        <w:rPr>
          <w:rFonts w:ascii="Times New Roman" w:eastAsia="Times New Roman" w:hAnsi="Times New Roman"/>
          <w:b/>
          <w:bCs/>
          <w:sz w:val="24"/>
          <w:szCs w:val="24"/>
        </w:rPr>
      </w:pPr>
      <w:r w:rsidRPr="00456D2C">
        <w:rPr>
          <w:rFonts w:ascii="Times New Roman" w:eastAsia="Times New Roman" w:hAnsi="Times New Roman"/>
          <w:b/>
          <w:bCs/>
          <w:sz w:val="24"/>
          <w:szCs w:val="24"/>
        </w:rPr>
        <w:t>Western Kentucky University</w:t>
      </w:r>
    </w:p>
    <w:p w:rsidR="000A5C5A" w:rsidRPr="00456D2C" w:rsidRDefault="000A5C5A" w:rsidP="000A5C5A">
      <w:pPr>
        <w:spacing w:after="0" w:line="240" w:lineRule="auto"/>
        <w:jc w:val="center"/>
        <w:rPr>
          <w:rFonts w:ascii="Times New Roman" w:eastAsia="Times New Roman" w:hAnsi="Times New Roman"/>
          <w:sz w:val="24"/>
          <w:szCs w:val="24"/>
        </w:rPr>
      </w:pPr>
      <w:r w:rsidRPr="00456D2C">
        <w:rPr>
          <w:rFonts w:ascii="Times New Roman" w:eastAsia="Times New Roman" w:hAnsi="Times New Roman"/>
          <w:b/>
          <w:bCs/>
          <w:sz w:val="24"/>
          <w:szCs w:val="24"/>
        </w:rPr>
        <w:t>745-2345</w:t>
      </w:r>
    </w:p>
    <w:p w:rsidR="000A5C5A" w:rsidRPr="00456D2C" w:rsidRDefault="000A5C5A" w:rsidP="000A5C5A">
      <w:pPr>
        <w:tabs>
          <w:tab w:val="left" w:pos="720"/>
          <w:tab w:val="center" w:pos="4320"/>
          <w:tab w:val="right" w:pos="8640"/>
        </w:tabs>
        <w:spacing w:after="0" w:line="240" w:lineRule="auto"/>
        <w:rPr>
          <w:rFonts w:ascii="Times New Roman" w:eastAsia="Times New Roman" w:hAnsi="Times New Roman"/>
          <w:sz w:val="24"/>
          <w:szCs w:val="24"/>
        </w:rPr>
      </w:pPr>
    </w:p>
    <w:p w:rsidR="000A5C5A" w:rsidRPr="00456D2C" w:rsidRDefault="000A5C5A" w:rsidP="000A5C5A">
      <w:pPr>
        <w:keepNext/>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REPORT TO THE UNIVERSITY CURRICULUM COMMITTEE</w:t>
      </w:r>
    </w:p>
    <w:p w:rsidR="000A5C5A" w:rsidRPr="00456D2C" w:rsidRDefault="000A5C5A" w:rsidP="000A5C5A">
      <w:pPr>
        <w:spacing w:after="0" w:line="240" w:lineRule="auto"/>
        <w:rPr>
          <w:rFonts w:ascii="Times New Roman" w:eastAsia="Times New Roman" w:hAnsi="Times New Roman"/>
          <w:sz w:val="24"/>
          <w:szCs w:val="24"/>
        </w:rPr>
      </w:pPr>
    </w:p>
    <w:p w:rsidR="000A5C5A" w:rsidRPr="00456D2C" w:rsidRDefault="000A5C5A" w:rsidP="000A5C5A">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Date:</w:t>
      </w:r>
      <w:r w:rsidRPr="00456D2C">
        <w:rPr>
          <w:rFonts w:ascii="Times New Roman" w:eastAsia="Times New Roman" w:hAnsi="Times New Roman"/>
          <w:sz w:val="24"/>
          <w:szCs w:val="24"/>
        </w:rPr>
        <w:tab/>
      </w:r>
      <w:r w:rsidR="00B823CE">
        <w:rPr>
          <w:rFonts w:ascii="Times New Roman" w:eastAsia="Times New Roman" w:hAnsi="Times New Roman"/>
          <w:sz w:val="24"/>
          <w:szCs w:val="24"/>
        </w:rPr>
        <w:t>December 9</w:t>
      </w:r>
      <w:r w:rsidRPr="00456D2C">
        <w:rPr>
          <w:rFonts w:ascii="Times New Roman" w:eastAsia="Times New Roman" w:hAnsi="Times New Roman"/>
          <w:sz w:val="24"/>
          <w:szCs w:val="24"/>
        </w:rPr>
        <w:t>, 2014</w:t>
      </w:r>
    </w:p>
    <w:p w:rsidR="000A5C5A" w:rsidRDefault="000A5C5A" w:rsidP="000A5C5A">
      <w:pPr>
        <w:spacing w:after="0" w:line="240" w:lineRule="auto"/>
        <w:rPr>
          <w:rFonts w:ascii="Times New Roman" w:eastAsia="Times New Roman" w:hAnsi="Times New Roman"/>
          <w:sz w:val="24"/>
          <w:szCs w:val="24"/>
        </w:rPr>
      </w:pPr>
    </w:p>
    <w:p w:rsidR="006544C0" w:rsidRPr="00456D2C" w:rsidRDefault="006544C0" w:rsidP="000A5C5A">
      <w:pPr>
        <w:spacing w:after="0" w:line="240" w:lineRule="auto"/>
        <w:rPr>
          <w:rFonts w:ascii="Times New Roman" w:eastAsia="Times New Roman" w:hAnsi="Times New Roman"/>
          <w:sz w:val="24"/>
          <w:szCs w:val="24"/>
        </w:rPr>
      </w:pPr>
    </w:p>
    <w:p w:rsidR="000A5C5A" w:rsidRDefault="000A5C5A" w:rsidP="000A5C5A">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Potter College of Arts &amp; Letters submits the following items for consideration:</w:t>
      </w:r>
    </w:p>
    <w:p w:rsidR="006544C0" w:rsidRPr="00456D2C" w:rsidRDefault="006544C0" w:rsidP="000A5C5A">
      <w:pPr>
        <w:spacing w:after="0" w:line="240" w:lineRule="auto"/>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2268"/>
        <w:gridCol w:w="7308"/>
      </w:tblGrid>
      <w:tr w:rsidR="000A5C5A"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C5A" w:rsidRPr="00456D2C" w:rsidRDefault="000A5C5A" w:rsidP="001F3C86">
            <w:pPr>
              <w:rPr>
                <w:rFonts w:ascii="Times New Roman" w:eastAsia="Times New Roman" w:hAnsi="Times New Roman"/>
                <w:b/>
                <w:sz w:val="24"/>
                <w:szCs w:val="24"/>
              </w:rPr>
            </w:pPr>
            <w:r w:rsidRPr="00456D2C">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C5A" w:rsidRPr="00456D2C" w:rsidRDefault="000A5C5A" w:rsidP="001F3C86">
            <w:pPr>
              <w:rPr>
                <w:rFonts w:ascii="Times New Roman" w:eastAsia="Times New Roman" w:hAnsi="Times New Roman"/>
                <w:b/>
                <w:sz w:val="24"/>
                <w:szCs w:val="24"/>
              </w:rPr>
            </w:pPr>
            <w:r w:rsidRPr="00456D2C">
              <w:rPr>
                <w:rFonts w:ascii="Times New Roman" w:eastAsia="Times New Roman" w:hAnsi="Times New Roman"/>
                <w:b/>
                <w:sz w:val="24"/>
                <w:szCs w:val="24"/>
              </w:rPr>
              <w:t>Description of Item &amp; Contact Information</w:t>
            </w:r>
          </w:p>
        </w:tc>
      </w:tr>
      <w:tr w:rsidR="000A5C5A"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C5A" w:rsidRPr="00034E27" w:rsidRDefault="00E21A52" w:rsidP="00E21A52">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E21A52">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E21A52">
            <w:pPr>
              <w:rPr>
                <w:rFonts w:ascii="Times New Roman" w:eastAsia="Times New Roman" w:hAnsi="Times New Roman"/>
                <w:sz w:val="24"/>
                <w:szCs w:val="24"/>
              </w:rPr>
            </w:pPr>
            <w:r>
              <w:rPr>
                <w:rFonts w:ascii="Times New Roman" w:eastAsia="Times New Roman" w:hAnsi="Times New Roman"/>
                <w:sz w:val="24"/>
                <w:szCs w:val="24"/>
              </w:rPr>
              <w:t>ART 373 Installation Art</w:t>
            </w:r>
          </w:p>
          <w:p w:rsidR="000A5C5A" w:rsidRPr="00034E27" w:rsidRDefault="00E21A52" w:rsidP="00E21A52">
            <w:pPr>
              <w:rPr>
                <w:rFonts w:ascii="Times New Roman" w:eastAsia="Times New Roman" w:hAnsi="Times New Roman"/>
                <w:sz w:val="24"/>
                <w:szCs w:val="24"/>
              </w:rPr>
            </w:pPr>
            <w:r>
              <w:rPr>
                <w:rFonts w:ascii="Times New Roman" w:eastAsia="Times New Roman" w:hAnsi="Times New Roman"/>
                <w:sz w:val="24"/>
                <w:szCs w:val="24"/>
              </w:rPr>
              <w:t xml:space="preserve">Contact: Kristina Arnold, </w:t>
            </w:r>
            <w:hyperlink r:id="rId5" w:history="1">
              <w:r w:rsidRPr="003A043C">
                <w:rPr>
                  <w:rStyle w:val="Hyperlink"/>
                  <w:rFonts w:ascii="Times New Roman" w:eastAsia="Times New Roman" w:hAnsi="Times New Roman"/>
                  <w:sz w:val="24"/>
                  <w:szCs w:val="24"/>
                </w:rPr>
                <w:t>kristina.arnold@wku.edu</w:t>
              </w:r>
            </w:hyperlink>
            <w:r>
              <w:rPr>
                <w:rFonts w:ascii="Times New Roman" w:eastAsia="Times New Roman" w:hAnsi="Times New Roman"/>
                <w:sz w:val="24"/>
                <w:szCs w:val="24"/>
              </w:rPr>
              <w:t>, 5-2314</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SJB 310 Media Diversity</w:t>
            </w:r>
          </w:p>
          <w:p w:rsidR="00E21A52" w:rsidRPr="005375B2"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Victoria LaPoe, </w:t>
            </w:r>
            <w:hyperlink r:id="rId6" w:history="1">
              <w:r w:rsidRPr="009F765C">
                <w:rPr>
                  <w:rStyle w:val="Hyperlink"/>
                  <w:rFonts w:ascii="Times New Roman" w:eastAsia="Times New Roman" w:hAnsi="Times New Roman"/>
                  <w:sz w:val="24"/>
                  <w:szCs w:val="24"/>
                </w:rPr>
                <w:t>victoria.lapoe@wku.edu</w:t>
              </w:r>
            </w:hyperlink>
            <w:r>
              <w:rPr>
                <w:rFonts w:ascii="Times New Roman" w:eastAsia="Times New Roman" w:hAnsi="Times New Roman"/>
                <w:sz w:val="24"/>
                <w:szCs w:val="24"/>
              </w:rPr>
              <w:t>, 502-500-8472</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CHIN 108 Chinese Calligraphy</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7" w:history="1">
              <w:r w:rsidRPr="003A043C">
                <w:rPr>
                  <w:rStyle w:val="Hyperlink"/>
                  <w:rFonts w:ascii="Times New Roman" w:eastAsia="Times New Roman" w:hAnsi="Times New Roman"/>
                  <w:sz w:val="24"/>
                  <w:szCs w:val="24"/>
                </w:rPr>
                <w:t>ke.peng@wku.edu</w:t>
              </w:r>
            </w:hyperlink>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CHIN 370 Introduction to Modern Chinese Literature and Film</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8" w:history="1">
              <w:r w:rsidRPr="003A043C">
                <w:rPr>
                  <w:rStyle w:val="Hyperlink"/>
                  <w:rFonts w:ascii="Times New Roman" w:eastAsia="Times New Roman" w:hAnsi="Times New Roman"/>
                  <w:sz w:val="24"/>
                  <w:szCs w:val="24"/>
                </w:rPr>
                <w:t>ke.peng@wku.edu</w:t>
              </w:r>
            </w:hyperlink>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CHIN 389 Internship in Chinese</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9" w:history="1">
              <w:r w:rsidRPr="003A043C">
                <w:rPr>
                  <w:rStyle w:val="Hyperlink"/>
                  <w:rFonts w:ascii="Times New Roman" w:eastAsia="Times New Roman" w:hAnsi="Times New Roman"/>
                  <w:sz w:val="24"/>
                  <w:szCs w:val="24"/>
                </w:rPr>
                <w:t>ke.peng@wku.edu</w:t>
              </w:r>
            </w:hyperlink>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CHIN 450 Reading Chinese Classics</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10" w:history="1">
              <w:r w:rsidRPr="003A043C">
                <w:rPr>
                  <w:rStyle w:val="Hyperlink"/>
                  <w:rFonts w:ascii="Times New Roman" w:eastAsia="Times New Roman" w:hAnsi="Times New Roman"/>
                  <w:sz w:val="24"/>
                  <w:szCs w:val="24"/>
                </w:rPr>
                <w:t>ke.peng@wku.edu</w:t>
              </w:r>
            </w:hyperlink>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THEA 341 Culture and Performance</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Scott Stroot, </w:t>
            </w:r>
            <w:hyperlink r:id="rId11" w:history="1">
              <w:r w:rsidRPr="003A043C">
                <w:rPr>
                  <w:rStyle w:val="Hyperlink"/>
                  <w:rFonts w:ascii="Times New Roman" w:eastAsia="Times New Roman" w:hAnsi="Times New Roman"/>
                  <w:sz w:val="24"/>
                  <w:szCs w:val="24"/>
                </w:rPr>
                <w:t>scott.stroot@wku.edu</w:t>
              </w:r>
            </w:hyperlink>
            <w:r>
              <w:rPr>
                <w:rFonts w:ascii="Times New Roman" w:eastAsia="Times New Roman" w:hAnsi="Times New Roman"/>
                <w:sz w:val="24"/>
                <w:szCs w:val="24"/>
              </w:rPr>
              <w:t>, 5-6290</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592 Social Studies</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Richard Weigel, </w:t>
            </w:r>
            <w:hyperlink r:id="rId12" w:history="1">
              <w:r w:rsidRPr="003A043C">
                <w:rPr>
                  <w:rStyle w:val="Hyperlink"/>
                  <w:rFonts w:ascii="Times New Roman" w:eastAsia="Times New Roman" w:hAnsi="Times New Roman"/>
                  <w:sz w:val="24"/>
                  <w:szCs w:val="24"/>
                </w:rPr>
                <w:t>richard.weigel@wku.edu</w:t>
              </w:r>
            </w:hyperlink>
            <w:r>
              <w:rPr>
                <w:rFonts w:ascii="Times New Roman" w:eastAsia="Times New Roman" w:hAnsi="Times New Roman"/>
                <w:sz w:val="24"/>
                <w:szCs w:val="24"/>
              </w:rPr>
              <w:t>, 5-5724</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609 Major in Arabic</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MiMeo</w:t>
            </w:r>
            <w:proofErr w:type="spellEnd"/>
            <w:r>
              <w:rPr>
                <w:rFonts w:ascii="Times New Roman" w:eastAsia="Times New Roman" w:hAnsi="Times New Roman"/>
                <w:sz w:val="24"/>
                <w:szCs w:val="24"/>
              </w:rPr>
              <w:t xml:space="preserve">, </w:t>
            </w:r>
            <w:hyperlink r:id="rId13" w:history="1">
              <w:r w:rsidRPr="003A043C">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E21A52" w:rsidP="00DE10F9">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E21A52" w:rsidRDefault="00E21A52" w:rsidP="00DE10F9">
            <w:pPr>
              <w:rPr>
                <w:rFonts w:ascii="Times New Roman" w:eastAsia="Times New Roman" w:hAnsi="Times New Roman"/>
                <w:sz w:val="24"/>
                <w:szCs w:val="24"/>
              </w:rPr>
            </w:pPr>
            <w:r>
              <w:rPr>
                <w:rFonts w:ascii="Times New Roman" w:eastAsia="Times New Roman" w:hAnsi="Times New Roman"/>
                <w:sz w:val="24"/>
                <w:szCs w:val="24"/>
              </w:rPr>
              <w:t>315 Minor in Arabic</w:t>
            </w:r>
          </w:p>
          <w:p w:rsidR="00E21A52" w:rsidRPr="00364B58" w:rsidRDefault="00E21A52" w:rsidP="00DE10F9">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MiMeo</w:t>
            </w:r>
            <w:proofErr w:type="spellEnd"/>
            <w:r>
              <w:rPr>
                <w:rFonts w:ascii="Times New Roman" w:eastAsia="Times New Roman" w:hAnsi="Times New Roman"/>
                <w:sz w:val="24"/>
                <w:szCs w:val="24"/>
              </w:rPr>
              <w:t xml:space="preserve">, </w:t>
            </w:r>
            <w:hyperlink r:id="rId14" w:history="1">
              <w:r w:rsidRPr="003A043C">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E21A52"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D25FFD" w:rsidP="00DE10F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A52" w:rsidRDefault="00D25FFD" w:rsidP="00DE10F9">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D25FFD" w:rsidRDefault="00D25FFD" w:rsidP="00DE10F9">
            <w:pPr>
              <w:rPr>
                <w:rFonts w:ascii="Times New Roman" w:eastAsia="Times New Roman" w:hAnsi="Times New Roman"/>
                <w:sz w:val="24"/>
                <w:szCs w:val="24"/>
              </w:rPr>
            </w:pPr>
            <w:r>
              <w:rPr>
                <w:rFonts w:ascii="Times New Roman" w:eastAsia="Times New Roman" w:hAnsi="Times New Roman"/>
                <w:sz w:val="24"/>
                <w:szCs w:val="24"/>
              </w:rPr>
              <w:t>624 Major in Chinese</w:t>
            </w:r>
          </w:p>
          <w:p w:rsidR="00D25FFD" w:rsidRPr="00D25FFD" w:rsidRDefault="00D25FFD"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15" w:history="1">
              <w:r w:rsidRPr="003A043C">
                <w:rPr>
                  <w:rStyle w:val="Hyperlink"/>
                  <w:rFonts w:ascii="Times New Roman" w:eastAsia="Times New Roman" w:hAnsi="Times New Roman"/>
                  <w:sz w:val="24"/>
                  <w:szCs w:val="24"/>
                </w:rPr>
                <w:t>ke.peng@wku.edu</w:t>
              </w:r>
            </w:hyperlink>
          </w:p>
        </w:tc>
      </w:tr>
      <w:tr w:rsidR="00D25FFD" w:rsidRPr="00456D2C" w:rsidTr="001F3C86">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FFD" w:rsidRDefault="00D25FFD" w:rsidP="00DE10F9">
            <w:pPr>
              <w:jc w:val="center"/>
              <w:rPr>
                <w:rFonts w:ascii="Times New Roman" w:eastAsia="Times New Roman" w:hAnsi="Times New Roman"/>
                <w:sz w:val="24"/>
                <w:szCs w:val="24"/>
              </w:rPr>
            </w:pPr>
            <w:r>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FFD" w:rsidRDefault="00D25FFD" w:rsidP="00DE10F9">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D25FFD" w:rsidRDefault="00D25FFD" w:rsidP="00DE10F9">
            <w:pPr>
              <w:rPr>
                <w:rFonts w:ascii="Times New Roman" w:eastAsia="Times New Roman" w:hAnsi="Times New Roman"/>
                <w:sz w:val="24"/>
                <w:szCs w:val="24"/>
              </w:rPr>
            </w:pPr>
            <w:r>
              <w:rPr>
                <w:rFonts w:ascii="Times New Roman" w:eastAsia="Times New Roman" w:hAnsi="Times New Roman"/>
                <w:sz w:val="24"/>
                <w:szCs w:val="24"/>
              </w:rPr>
              <w:t>337 Minor in Chinese</w:t>
            </w:r>
          </w:p>
          <w:p w:rsidR="00D25FFD" w:rsidRPr="00D25FFD" w:rsidRDefault="00D25FFD" w:rsidP="00DE10F9">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16" w:history="1">
              <w:r w:rsidRPr="003A043C">
                <w:rPr>
                  <w:rStyle w:val="Hyperlink"/>
                  <w:rFonts w:ascii="Times New Roman" w:eastAsia="Times New Roman" w:hAnsi="Times New Roman"/>
                  <w:sz w:val="24"/>
                  <w:szCs w:val="24"/>
                </w:rPr>
                <w:t>ke.peng@wku.edu</w:t>
              </w:r>
            </w:hyperlink>
          </w:p>
        </w:tc>
      </w:tr>
    </w:tbl>
    <w:p w:rsidR="00D25FFD" w:rsidRDefault="00D25FFD"/>
    <w:p w:rsidR="00D25FFD" w:rsidRDefault="00D25FFD">
      <w:r>
        <w:br w:type="page"/>
      </w:r>
    </w:p>
    <w:p w:rsidR="00E21A52" w:rsidRPr="00314275" w:rsidRDefault="00E21A52" w:rsidP="00E21A52">
      <w:pPr>
        <w:widowControl w:val="0"/>
        <w:spacing w:after="0" w:line="240" w:lineRule="auto"/>
        <w:jc w:val="right"/>
        <w:rPr>
          <w:rFonts w:ascii="Times New Roman" w:eastAsia="MS Mincho" w:hAnsi="Times New Roman"/>
          <w:sz w:val="24"/>
          <w:szCs w:val="24"/>
        </w:rPr>
      </w:pPr>
      <w:r w:rsidRPr="00314275">
        <w:rPr>
          <w:rFonts w:ascii="Times New Roman" w:eastAsia="MS Mincho" w:hAnsi="Times New Roman"/>
          <w:sz w:val="24"/>
          <w:szCs w:val="24"/>
        </w:rPr>
        <w:lastRenderedPageBreak/>
        <w:t>Proposal Date: September 5, 2014</w:t>
      </w:r>
    </w:p>
    <w:p w:rsidR="00E21A52" w:rsidRPr="00314275" w:rsidRDefault="00E21A52" w:rsidP="00E21A52">
      <w:pPr>
        <w:widowControl w:val="0"/>
        <w:spacing w:after="0" w:line="240" w:lineRule="auto"/>
        <w:jc w:val="center"/>
        <w:rPr>
          <w:rFonts w:ascii="Times New Roman" w:eastAsia="MS Mincho" w:hAnsi="Times New Roman"/>
          <w:sz w:val="24"/>
          <w:szCs w:val="24"/>
        </w:rPr>
      </w:pPr>
    </w:p>
    <w:p w:rsidR="00E21A52" w:rsidRPr="00314275" w:rsidRDefault="00E21A52" w:rsidP="00E21A52">
      <w:pPr>
        <w:widowControl w:val="0"/>
        <w:spacing w:after="0" w:line="240" w:lineRule="auto"/>
        <w:jc w:val="center"/>
        <w:rPr>
          <w:rFonts w:ascii="Times New Roman" w:eastAsia="MS Mincho" w:hAnsi="Times New Roman"/>
          <w:b/>
          <w:sz w:val="24"/>
          <w:szCs w:val="24"/>
        </w:rPr>
      </w:pPr>
      <w:r w:rsidRPr="00314275">
        <w:rPr>
          <w:rFonts w:ascii="Times New Roman" w:eastAsia="MS Mincho" w:hAnsi="Times New Roman"/>
          <w:b/>
          <w:sz w:val="24"/>
          <w:szCs w:val="24"/>
        </w:rPr>
        <w:t xml:space="preserve">Potter College of </w:t>
      </w:r>
      <w:r>
        <w:rPr>
          <w:rFonts w:ascii="Times New Roman" w:eastAsia="MS Mincho" w:hAnsi="Times New Roman"/>
          <w:b/>
          <w:sz w:val="24"/>
          <w:szCs w:val="24"/>
        </w:rPr>
        <w:t>Arts &amp; Letters</w:t>
      </w:r>
    </w:p>
    <w:p w:rsidR="00E21A52" w:rsidRPr="00314275" w:rsidRDefault="00E21A52" w:rsidP="00E21A52">
      <w:pPr>
        <w:widowControl w:val="0"/>
        <w:spacing w:after="0" w:line="240" w:lineRule="auto"/>
        <w:jc w:val="center"/>
        <w:rPr>
          <w:rFonts w:ascii="Times New Roman" w:eastAsia="MS Mincho" w:hAnsi="Times New Roman"/>
          <w:b/>
          <w:sz w:val="24"/>
          <w:szCs w:val="24"/>
        </w:rPr>
      </w:pPr>
      <w:r w:rsidRPr="00314275">
        <w:rPr>
          <w:rFonts w:ascii="Times New Roman" w:eastAsia="MS Mincho" w:hAnsi="Times New Roman"/>
          <w:b/>
          <w:sz w:val="24"/>
          <w:szCs w:val="24"/>
        </w:rPr>
        <w:t>Department of Art</w:t>
      </w:r>
    </w:p>
    <w:p w:rsidR="00E21A52" w:rsidRPr="00314275" w:rsidRDefault="00E21A52" w:rsidP="00E21A52">
      <w:pPr>
        <w:widowControl w:val="0"/>
        <w:spacing w:after="0" w:line="240" w:lineRule="auto"/>
        <w:jc w:val="center"/>
        <w:rPr>
          <w:rFonts w:ascii="Times New Roman" w:eastAsia="MS Mincho" w:hAnsi="Times New Roman"/>
          <w:b/>
          <w:sz w:val="24"/>
          <w:szCs w:val="24"/>
        </w:rPr>
      </w:pPr>
      <w:r w:rsidRPr="00314275">
        <w:rPr>
          <w:rFonts w:ascii="Times New Roman" w:eastAsia="MS Mincho" w:hAnsi="Times New Roman"/>
          <w:b/>
          <w:sz w:val="24"/>
          <w:szCs w:val="24"/>
        </w:rPr>
        <w:t>Proposal to Create a New Course</w:t>
      </w:r>
    </w:p>
    <w:p w:rsidR="00E21A52" w:rsidRPr="00314275" w:rsidRDefault="00E21A52" w:rsidP="00E21A52">
      <w:pPr>
        <w:widowControl w:val="0"/>
        <w:spacing w:after="0" w:line="240" w:lineRule="auto"/>
        <w:jc w:val="center"/>
        <w:rPr>
          <w:rFonts w:ascii="Times New Roman" w:eastAsia="MS Mincho" w:hAnsi="Times New Roman"/>
          <w:b/>
          <w:sz w:val="24"/>
          <w:szCs w:val="24"/>
        </w:rPr>
      </w:pPr>
      <w:r w:rsidRPr="00314275">
        <w:rPr>
          <w:rFonts w:ascii="Times New Roman" w:eastAsia="MS Mincho" w:hAnsi="Times New Roman"/>
          <w:b/>
          <w:sz w:val="24"/>
          <w:szCs w:val="24"/>
        </w:rPr>
        <w:t>(Action Item)</w:t>
      </w:r>
    </w:p>
    <w:p w:rsidR="00E21A52" w:rsidRPr="00314275" w:rsidRDefault="00E21A52" w:rsidP="00E21A52">
      <w:pPr>
        <w:widowControl w:val="0"/>
        <w:spacing w:after="0" w:line="240" w:lineRule="auto"/>
        <w:rPr>
          <w:rFonts w:ascii="Times New Roman" w:eastAsia="MS Mincho" w:hAnsi="Times New Roman"/>
          <w:b/>
          <w:sz w:val="24"/>
          <w:szCs w:val="24"/>
        </w:rPr>
      </w:pPr>
    </w:p>
    <w:p w:rsidR="00E21A52" w:rsidRPr="00314275" w:rsidRDefault="00E21A52" w:rsidP="00E21A52">
      <w:pPr>
        <w:widowControl w:val="0"/>
        <w:spacing w:after="0" w:line="240" w:lineRule="auto"/>
        <w:rPr>
          <w:rFonts w:ascii="Times New Roman" w:eastAsia="MS Mincho" w:hAnsi="Times New Roman"/>
          <w:sz w:val="24"/>
          <w:szCs w:val="24"/>
        </w:rPr>
      </w:pPr>
      <w:r w:rsidRPr="00314275">
        <w:rPr>
          <w:rFonts w:ascii="Times New Roman" w:eastAsia="MS Mincho" w:hAnsi="Times New Roman"/>
          <w:sz w:val="24"/>
          <w:szCs w:val="24"/>
        </w:rPr>
        <w:t xml:space="preserve">Contact Person:  Kristina Arnold, </w:t>
      </w:r>
      <w:hyperlink r:id="rId17" w:history="1">
        <w:r w:rsidRPr="00314275">
          <w:rPr>
            <w:rFonts w:ascii="Times New Roman" w:eastAsia="MS Mincho" w:hAnsi="Times New Roman"/>
            <w:color w:val="0000FF"/>
            <w:sz w:val="24"/>
            <w:szCs w:val="24"/>
            <w:u w:val="single"/>
          </w:rPr>
          <w:t>kristina.arnold@wku.edu</w:t>
        </w:r>
      </w:hyperlink>
      <w:r w:rsidRPr="00314275">
        <w:rPr>
          <w:rFonts w:ascii="Times New Roman" w:eastAsia="MS Mincho" w:hAnsi="Times New Roman"/>
          <w:sz w:val="24"/>
          <w:szCs w:val="24"/>
        </w:rPr>
        <w:t>, 270-745-2314</w:t>
      </w:r>
    </w:p>
    <w:p w:rsidR="00E21A52" w:rsidRPr="00314275" w:rsidRDefault="00E21A52" w:rsidP="00E21A52">
      <w:pPr>
        <w:widowControl w:val="0"/>
        <w:spacing w:after="0" w:line="240" w:lineRule="auto"/>
        <w:rPr>
          <w:rFonts w:ascii="Times New Roman" w:eastAsia="MS Mincho" w:hAnsi="Times New Roman"/>
          <w:sz w:val="24"/>
          <w:szCs w:val="24"/>
        </w:rPr>
      </w:pPr>
    </w:p>
    <w:p w:rsidR="00E21A52" w:rsidRPr="00314275" w:rsidRDefault="00E21A52" w:rsidP="00E21A52">
      <w:pPr>
        <w:numPr>
          <w:ilvl w:val="0"/>
          <w:numId w:val="8"/>
        </w:numPr>
        <w:spacing w:after="0" w:line="240" w:lineRule="auto"/>
        <w:contextualSpacing/>
        <w:rPr>
          <w:rFonts w:ascii="Times New Roman" w:eastAsia="Times New Roman" w:hAnsi="Times New Roman"/>
          <w:b/>
          <w:sz w:val="24"/>
          <w:szCs w:val="24"/>
        </w:rPr>
      </w:pPr>
      <w:r w:rsidRPr="00314275">
        <w:rPr>
          <w:rFonts w:ascii="Times New Roman" w:eastAsia="Times New Roman" w:hAnsi="Times New Roman"/>
          <w:b/>
          <w:sz w:val="24"/>
          <w:szCs w:val="24"/>
        </w:rPr>
        <w:t>Identification of proposed course:</w:t>
      </w:r>
    </w:p>
    <w:p w:rsidR="00E21A52" w:rsidRPr="00314275" w:rsidRDefault="00E21A52" w:rsidP="00E21A52">
      <w:pPr>
        <w:numPr>
          <w:ilvl w:val="1"/>
          <w:numId w:val="8"/>
        </w:numPr>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 xml:space="preserve">Course prefix (subject area) and number: ART 373 </w:t>
      </w:r>
    </w:p>
    <w:p w:rsidR="00E21A52" w:rsidRPr="00314275" w:rsidRDefault="00E21A52" w:rsidP="00E21A52">
      <w:pPr>
        <w:numPr>
          <w:ilvl w:val="1"/>
          <w:numId w:val="8"/>
        </w:numPr>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Course title: Installation Art</w:t>
      </w:r>
    </w:p>
    <w:p w:rsidR="00E21A52" w:rsidRPr="00314275" w:rsidRDefault="00E21A52" w:rsidP="00E21A52">
      <w:pPr>
        <w:numPr>
          <w:ilvl w:val="1"/>
          <w:numId w:val="8"/>
        </w:numPr>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Abbreviated course title: Installation Art</w:t>
      </w:r>
    </w:p>
    <w:p w:rsidR="00E21A52" w:rsidRPr="00314275" w:rsidRDefault="00E21A52" w:rsidP="00E21A52">
      <w:pPr>
        <w:numPr>
          <w:ilvl w:val="1"/>
          <w:numId w:val="8"/>
        </w:numPr>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 xml:space="preserve">Credit hours:  3 </w:t>
      </w:r>
      <w:r w:rsidRPr="00314275">
        <w:rPr>
          <w:rFonts w:ascii="Times New Roman" w:eastAsia="Times New Roman" w:hAnsi="Times New Roman"/>
          <w:sz w:val="24"/>
          <w:szCs w:val="24"/>
        </w:rPr>
        <w:tab/>
      </w:r>
      <w:r w:rsidRPr="00314275">
        <w:rPr>
          <w:rFonts w:ascii="Times New Roman" w:eastAsia="Times New Roman" w:hAnsi="Times New Roman"/>
          <w:sz w:val="24"/>
          <w:szCs w:val="24"/>
        </w:rPr>
        <w:tab/>
        <w:t>Variable credit: No</w:t>
      </w:r>
    </w:p>
    <w:p w:rsidR="00E21A52" w:rsidRPr="00314275" w:rsidRDefault="00E21A52" w:rsidP="00E21A52">
      <w:pPr>
        <w:numPr>
          <w:ilvl w:val="1"/>
          <w:numId w:val="8"/>
        </w:numPr>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Grade type: Standard letter grade</w:t>
      </w:r>
    </w:p>
    <w:p w:rsidR="00E21A52" w:rsidRPr="00314275" w:rsidRDefault="00E21A52" w:rsidP="00E21A52">
      <w:pPr>
        <w:widowControl w:val="0"/>
        <w:numPr>
          <w:ilvl w:val="1"/>
          <w:numId w:val="8"/>
        </w:numPr>
        <w:autoSpaceDE w:val="0"/>
        <w:autoSpaceDN w:val="0"/>
        <w:adjustRightInd w:val="0"/>
        <w:spacing w:after="0" w:line="240" w:lineRule="auto"/>
        <w:rPr>
          <w:rFonts w:ascii="Times New Roman" w:eastAsia="Cambria" w:hAnsi="Times New Roman"/>
          <w:sz w:val="24"/>
          <w:szCs w:val="24"/>
        </w:rPr>
      </w:pPr>
      <w:r w:rsidRPr="00314275">
        <w:rPr>
          <w:rFonts w:ascii="Times New Roman" w:eastAsia="Times New Roman" w:hAnsi="Times New Roman"/>
          <w:sz w:val="24"/>
          <w:szCs w:val="24"/>
        </w:rPr>
        <w:t>Prerequisites: Any 200-level course in studio art or graphic design.</w:t>
      </w:r>
    </w:p>
    <w:p w:rsidR="00E21A52" w:rsidRPr="00314275" w:rsidRDefault="00E21A52" w:rsidP="00E21A52">
      <w:pPr>
        <w:widowControl w:val="0"/>
        <w:numPr>
          <w:ilvl w:val="1"/>
          <w:numId w:val="8"/>
        </w:numPr>
        <w:autoSpaceDE w:val="0"/>
        <w:autoSpaceDN w:val="0"/>
        <w:adjustRightInd w:val="0"/>
        <w:spacing w:after="0" w:line="240" w:lineRule="auto"/>
        <w:rPr>
          <w:rFonts w:ascii="Times New Roman" w:eastAsia="Times New Roman" w:hAnsi="Times New Roman"/>
          <w:sz w:val="24"/>
          <w:szCs w:val="24"/>
        </w:rPr>
      </w:pPr>
      <w:r w:rsidRPr="00314275">
        <w:rPr>
          <w:rFonts w:ascii="Times New Roman" w:eastAsia="Times New Roman" w:hAnsi="Times New Roman"/>
          <w:sz w:val="24"/>
          <w:szCs w:val="24"/>
        </w:rPr>
        <w:t xml:space="preserve">Course description: </w:t>
      </w:r>
      <w:r w:rsidRPr="00314275">
        <w:rPr>
          <w:rFonts w:ascii="Times New Roman" w:eastAsia="MS Mincho" w:hAnsi="Times New Roman"/>
          <w:noProof/>
          <w:sz w:val="24"/>
          <w:szCs w:val="24"/>
        </w:rPr>
        <w:t>Introduction to and practice with concepts, materials and methods of installation art. Students will experiment with developing their own artistic voice through creating site-specific art installations. Off campus field trip may be taken.</w:t>
      </w:r>
    </w:p>
    <w:p w:rsidR="00E21A52" w:rsidRDefault="00E21A52" w:rsidP="00E21A52">
      <w:pPr>
        <w:widowControl w:val="0"/>
        <w:autoSpaceDE w:val="0"/>
        <w:autoSpaceDN w:val="0"/>
        <w:adjustRightInd w:val="0"/>
        <w:spacing w:after="0" w:line="240" w:lineRule="auto"/>
        <w:ind w:left="792"/>
        <w:rPr>
          <w:rFonts w:ascii="Times New Roman" w:eastAsia="MS Mincho" w:hAnsi="Times New Roman"/>
          <w:noProof/>
          <w:sz w:val="24"/>
          <w:szCs w:val="24"/>
        </w:rPr>
      </w:pPr>
      <w:r w:rsidRPr="00314275">
        <w:rPr>
          <w:rFonts w:ascii="Times New Roman" w:eastAsia="MS Mincho" w:hAnsi="Times New Roman"/>
          <w:noProof/>
          <w:sz w:val="24"/>
          <w:szCs w:val="24"/>
        </w:rPr>
        <w:t xml:space="preserve">May be repeated once for 3 additional credits. </w:t>
      </w:r>
    </w:p>
    <w:p w:rsidR="00E21A52" w:rsidRPr="00314275" w:rsidRDefault="00E21A52" w:rsidP="00E21A52">
      <w:pPr>
        <w:widowControl w:val="0"/>
        <w:autoSpaceDE w:val="0"/>
        <w:autoSpaceDN w:val="0"/>
        <w:adjustRightInd w:val="0"/>
        <w:spacing w:after="0" w:line="240" w:lineRule="auto"/>
        <w:ind w:left="792"/>
        <w:rPr>
          <w:rFonts w:ascii="Times New Roman" w:eastAsia="Times New Roman" w:hAnsi="Times New Roman"/>
          <w:sz w:val="24"/>
          <w:szCs w:val="24"/>
        </w:rPr>
      </w:pPr>
    </w:p>
    <w:p w:rsidR="00E21A52" w:rsidRPr="00314275" w:rsidRDefault="00E21A52" w:rsidP="00E21A52">
      <w:pPr>
        <w:numPr>
          <w:ilvl w:val="0"/>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b/>
          <w:bCs/>
          <w:sz w:val="24"/>
          <w:szCs w:val="24"/>
        </w:rPr>
        <w:t>Rationale:</w:t>
      </w:r>
    </w:p>
    <w:p w:rsidR="00E21A52" w:rsidRPr="00314275" w:rsidRDefault="00E21A52" w:rsidP="00E21A52">
      <w:pPr>
        <w:numPr>
          <w:ilvl w:val="1"/>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sz w:val="24"/>
          <w:szCs w:val="24"/>
          <w:u w:val="single"/>
        </w:rPr>
        <w:t xml:space="preserve">Reason for Developing the Proposed Course: </w:t>
      </w:r>
      <w:r w:rsidRPr="00314275">
        <w:rPr>
          <w:rFonts w:ascii="Times New Roman" w:eastAsia="MS Mincho" w:hAnsi="Times New Roman"/>
          <w:b/>
          <w:sz w:val="24"/>
          <w:szCs w:val="24"/>
        </w:rPr>
        <w:t>Installation Art is the studio art practice of creating site-specific artworks, often installed in non-arts public spaces.</w:t>
      </w:r>
      <w:r w:rsidRPr="00314275">
        <w:rPr>
          <w:rFonts w:ascii="Times New Roman" w:eastAsia="MS Mincho" w:hAnsi="Times New Roman"/>
          <w:sz w:val="24"/>
          <w:szCs w:val="24"/>
        </w:rPr>
        <w:t xml:space="preserve"> “Installations” can be temporary or permanent and in or outdoors. These works require an extensive understanding of ways to manipulate space and necessitate learning to negotiate with non-arts viewers (“the public”). Installation works are time and resource intensive, requiring that students also learn the process of planning and creating on a large scale. For example, the internationally-celebrated installation art team of Christo and Jeanne Claude take decades to create their projects. The artists conduct environmental impact studies, gain political permissions, plan and fundraise before they can create works such as “Wrapped Reichstag,” (1995) in which they covered the German Parliament building in over 1,000,000 feet of fabric.</w:t>
      </w:r>
    </w:p>
    <w:p w:rsidR="00E21A52" w:rsidRPr="00314275" w:rsidRDefault="00E21A52" w:rsidP="00E21A52">
      <w:pPr>
        <w:spacing w:before="100" w:beforeAutospacing="1" w:after="100" w:afterAutospacing="1" w:line="280" w:lineRule="exact"/>
        <w:ind w:left="792"/>
        <w:contextualSpacing/>
        <w:rPr>
          <w:rFonts w:ascii="Times New Roman" w:eastAsia="MS Mincho" w:hAnsi="Times New Roman"/>
          <w:sz w:val="24"/>
          <w:szCs w:val="24"/>
          <w:u w:val="single"/>
        </w:rPr>
      </w:pPr>
    </w:p>
    <w:p w:rsidR="00E21A52" w:rsidRPr="00314275" w:rsidRDefault="00E21A52" w:rsidP="00E21A52">
      <w:pPr>
        <w:spacing w:before="100" w:beforeAutospacing="1" w:after="100" w:afterAutospacing="1" w:line="280" w:lineRule="exact"/>
        <w:ind w:left="792"/>
        <w:contextualSpacing/>
        <w:rPr>
          <w:rFonts w:ascii="Times New Roman" w:eastAsia="MS Mincho" w:hAnsi="Times New Roman"/>
          <w:sz w:val="24"/>
          <w:szCs w:val="24"/>
        </w:rPr>
      </w:pPr>
      <w:r w:rsidRPr="00314275">
        <w:rPr>
          <w:rFonts w:ascii="Times New Roman" w:eastAsia="MS Mincho" w:hAnsi="Times New Roman"/>
          <w:sz w:val="24"/>
          <w:szCs w:val="24"/>
        </w:rPr>
        <w:t>The practice of installation art has been developing rapidly since the 1960s, and is a major method of artistic production throughout the world today. Currently, WKU offers no courses specifically in this popular and critically important artistic methodology. The proposed course fills a gap in our current curricular offerings.</w:t>
      </w:r>
    </w:p>
    <w:p w:rsidR="00E21A52" w:rsidRPr="00314275" w:rsidRDefault="00E21A52" w:rsidP="00E21A52">
      <w:pPr>
        <w:spacing w:before="100" w:beforeAutospacing="1" w:after="100" w:afterAutospacing="1" w:line="280" w:lineRule="exact"/>
        <w:ind w:left="792"/>
        <w:contextualSpacing/>
        <w:rPr>
          <w:rFonts w:ascii="Times New Roman" w:eastAsia="MS Mincho" w:hAnsi="Times New Roman"/>
          <w:sz w:val="24"/>
          <w:szCs w:val="24"/>
        </w:rPr>
      </w:pPr>
    </w:p>
    <w:p w:rsidR="00E21A52" w:rsidRPr="00314275" w:rsidRDefault="00E21A52" w:rsidP="00E21A52">
      <w:pPr>
        <w:spacing w:before="100" w:beforeAutospacing="1" w:after="100" w:afterAutospacing="1" w:line="280" w:lineRule="exact"/>
        <w:ind w:left="792"/>
        <w:contextualSpacing/>
        <w:rPr>
          <w:rFonts w:ascii="Times New Roman" w:eastAsia="MS Mincho" w:hAnsi="Times New Roman"/>
          <w:sz w:val="24"/>
          <w:szCs w:val="24"/>
        </w:rPr>
      </w:pPr>
      <w:r w:rsidRPr="00314275">
        <w:rPr>
          <w:rFonts w:ascii="Times New Roman" w:eastAsia="MS Mincho" w:hAnsi="Times New Roman"/>
          <w:sz w:val="24"/>
          <w:szCs w:val="24"/>
        </w:rPr>
        <w:t xml:space="preserve">The class supports the WKU Mission and Purpose by creating a very real and visible platform for undergraduate-level engaged research in the Department of Art. Because of the nature of installation art (projects are large and space-specific), an additional benefit of the class has been the creation of temporary public art projects on campus. These projects not only provide exhibition opportunities for the students in the course, but also enhance the cultural exposure and quality of life for all campus inhabitants. While not all projects meet with universal appeal, from feedback this course (when offered on a </w:t>
      </w:r>
      <w:r w:rsidRPr="00314275">
        <w:rPr>
          <w:rFonts w:ascii="Times New Roman" w:eastAsia="MS Mincho" w:hAnsi="Times New Roman"/>
          <w:sz w:val="24"/>
          <w:szCs w:val="24"/>
        </w:rPr>
        <w:lastRenderedPageBreak/>
        <w:t xml:space="preserve">temporary basis) has received, campus residents overwhelmingly enjoy and anticipate viewing these “pop up” projects. For more information on past Special Topics Installation Art projects, see the blog: </w:t>
      </w:r>
      <w:hyperlink r:id="rId18" w:history="1">
        <w:r w:rsidRPr="00314275">
          <w:rPr>
            <w:rFonts w:ascii="Times New Roman" w:eastAsia="MS Mincho" w:hAnsi="Times New Roman"/>
            <w:color w:val="0000FF"/>
            <w:sz w:val="24"/>
            <w:szCs w:val="24"/>
            <w:u w:val="single"/>
          </w:rPr>
          <w:t>http://wkuinstallation.blogspot.com/2013_09_01_archive.html</w:t>
        </w:r>
      </w:hyperlink>
      <w:r w:rsidRPr="00314275">
        <w:rPr>
          <w:rFonts w:ascii="Times New Roman" w:eastAsia="MS Mincho" w:hAnsi="Times New Roman"/>
          <w:sz w:val="24"/>
          <w:szCs w:val="24"/>
        </w:rPr>
        <w:t>.</w:t>
      </w:r>
    </w:p>
    <w:p w:rsidR="00E21A52" w:rsidRPr="00314275" w:rsidRDefault="00E21A52" w:rsidP="00E21A52">
      <w:pPr>
        <w:numPr>
          <w:ilvl w:val="1"/>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sz w:val="24"/>
          <w:szCs w:val="24"/>
          <w:u w:val="single"/>
        </w:rPr>
        <w:t>Projected enrollment in the proposed course:</w:t>
      </w:r>
      <w:r w:rsidRPr="00314275">
        <w:rPr>
          <w:rFonts w:ascii="Times New Roman" w:eastAsia="MS Mincho" w:hAnsi="Times New Roman"/>
          <w:sz w:val="24"/>
          <w:szCs w:val="24"/>
        </w:rPr>
        <w:t xml:space="preserve"> As an upper level class, projected enrollments are 12 – 16 students. The Department has offered this class as a special topics course three times, and it has filled each time.</w:t>
      </w:r>
    </w:p>
    <w:p w:rsidR="00E21A52" w:rsidRPr="00314275" w:rsidRDefault="00E21A52" w:rsidP="00E21A52">
      <w:pPr>
        <w:numPr>
          <w:ilvl w:val="1"/>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Times New Roman" w:hAnsi="Times New Roman"/>
          <w:sz w:val="24"/>
          <w:szCs w:val="24"/>
          <w:u w:val="single"/>
        </w:rPr>
        <w:t>Relationship of the proposed course to courses now offered by the department</w:t>
      </w:r>
      <w:r w:rsidRPr="00314275">
        <w:rPr>
          <w:rFonts w:ascii="Times New Roman" w:eastAsia="MS Mincho" w:hAnsi="Times New Roman"/>
          <w:sz w:val="24"/>
          <w:szCs w:val="24"/>
          <w:u w:val="single"/>
        </w:rPr>
        <w:t>:</w:t>
      </w:r>
      <w:r w:rsidRPr="00314275">
        <w:rPr>
          <w:rFonts w:ascii="Times New Roman" w:eastAsia="MS Mincho" w:hAnsi="Times New Roman"/>
          <w:sz w:val="24"/>
          <w:szCs w:val="24"/>
        </w:rPr>
        <w:t xml:space="preserve"> “Installation Art” provides a complement to courses currently offered and gives students a new area of study. Specifically, “Installation Art” builds upon the investigations of three-dimensional space begun in Art 131 (3D design), and combines these elements with materials and methods from one or more of the following lower-level Art classes: sculpture (270), ceramics (220), drawing (240), painting (260), printmaking (250), graphic design (231), digital media (243) and weaving (280). While installation art builds on and blends more established practices, it is now is a stand-alone methodology in its own right, and as such necessitates its own course offerings. </w:t>
      </w:r>
    </w:p>
    <w:p w:rsidR="00E21A52" w:rsidRPr="00314275" w:rsidRDefault="00E21A52" w:rsidP="00E21A52">
      <w:pPr>
        <w:numPr>
          <w:ilvl w:val="1"/>
          <w:numId w:val="8"/>
        </w:numPr>
        <w:spacing w:after="0" w:line="240" w:lineRule="auto"/>
        <w:contextualSpacing/>
        <w:rPr>
          <w:rFonts w:ascii="Times New Roman" w:eastAsia="MS Mincho" w:hAnsi="Times New Roman"/>
          <w:sz w:val="24"/>
          <w:szCs w:val="24"/>
          <w:u w:val="single"/>
        </w:rPr>
      </w:pPr>
      <w:r w:rsidRPr="00314275">
        <w:rPr>
          <w:rFonts w:ascii="Times New Roman" w:eastAsia="Times New Roman" w:hAnsi="Times New Roman"/>
          <w:sz w:val="24"/>
          <w:szCs w:val="24"/>
          <w:u w:val="single"/>
        </w:rPr>
        <w:t>Relationship of the proposed course to courses offered in other departments:</w:t>
      </w:r>
      <w:r w:rsidRPr="00314275">
        <w:rPr>
          <w:rFonts w:ascii="Times New Roman" w:eastAsia="Times New Roman" w:hAnsi="Times New Roman"/>
          <w:sz w:val="24"/>
          <w:szCs w:val="24"/>
        </w:rPr>
        <w:t xml:space="preserve"> </w:t>
      </w:r>
      <w:r w:rsidRPr="00314275">
        <w:rPr>
          <w:rFonts w:ascii="Times New Roman" w:eastAsia="MS Mincho" w:hAnsi="Times New Roman"/>
          <w:sz w:val="24"/>
          <w:szCs w:val="24"/>
        </w:rPr>
        <w:t xml:space="preserve">This course concerns itself primarily with space and built environments within a visual arts methodology; the other disciplines at WKU that also work broadly with these concepts are Theatre, Architecture and Interior Design. While each of these other departments offer courses that explore pieces of the installation-art methodology, none offer duplicates for the Installation Art course. </w:t>
      </w:r>
    </w:p>
    <w:p w:rsidR="00E21A52" w:rsidRPr="00314275" w:rsidRDefault="00E21A52" w:rsidP="00E21A52">
      <w:pPr>
        <w:spacing w:after="0" w:line="240" w:lineRule="auto"/>
        <w:rPr>
          <w:rFonts w:ascii="Times New Roman" w:eastAsia="MS Mincho" w:hAnsi="Times New Roman"/>
          <w:sz w:val="24"/>
          <w:szCs w:val="24"/>
        </w:rPr>
      </w:pPr>
    </w:p>
    <w:p w:rsidR="00E21A52" w:rsidRPr="00314275" w:rsidRDefault="00E21A52" w:rsidP="00E21A52">
      <w:pPr>
        <w:spacing w:after="0" w:line="240" w:lineRule="auto"/>
        <w:ind w:left="792"/>
        <w:contextualSpacing/>
        <w:rPr>
          <w:rFonts w:ascii="Times New Roman" w:eastAsia="MS Mincho" w:hAnsi="Times New Roman"/>
          <w:sz w:val="24"/>
          <w:szCs w:val="24"/>
        </w:rPr>
      </w:pPr>
      <w:r w:rsidRPr="00314275">
        <w:rPr>
          <w:rFonts w:ascii="Times New Roman" w:eastAsia="MS Mincho" w:hAnsi="Times New Roman"/>
          <w:sz w:val="24"/>
          <w:szCs w:val="24"/>
        </w:rPr>
        <w:t>The Theatre and Dance Department courses THEA 319 Design II and THEA 322 Stage Design (set design and construction) work with built environments but are conceptually very different from installation art. The Department of Architectural and Manufacturing Sciences AMS 261/AMS 262, Construction Methods and Materials with a Lab, offers hands-on experience with materials used in “light commercial and residential construction applications,” also conceptually very different from an Installation Art course.</w:t>
      </w:r>
    </w:p>
    <w:p w:rsidR="00E21A52" w:rsidRPr="00314275" w:rsidRDefault="00E21A52" w:rsidP="00E21A52">
      <w:pPr>
        <w:spacing w:after="0" w:line="240" w:lineRule="auto"/>
        <w:ind w:left="792"/>
        <w:contextualSpacing/>
        <w:rPr>
          <w:rFonts w:ascii="Times New Roman" w:eastAsia="MS Mincho" w:hAnsi="Times New Roman"/>
          <w:sz w:val="24"/>
          <w:szCs w:val="24"/>
        </w:rPr>
      </w:pPr>
    </w:p>
    <w:p w:rsidR="00E21A52" w:rsidRPr="00314275" w:rsidRDefault="00E21A52" w:rsidP="00E21A52">
      <w:pPr>
        <w:spacing w:after="0" w:line="240" w:lineRule="auto"/>
        <w:ind w:left="792"/>
        <w:contextualSpacing/>
        <w:rPr>
          <w:rFonts w:ascii="Times New Roman" w:eastAsia="MS Mincho" w:hAnsi="Times New Roman"/>
          <w:sz w:val="24"/>
          <w:szCs w:val="24"/>
          <w:u w:val="single"/>
        </w:rPr>
      </w:pPr>
      <w:r w:rsidRPr="00314275">
        <w:rPr>
          <w:rFonts w:ascii="Times New Roman" w:eastAsia="MS Mincho" w:hAnsi="Times New Roman"/>
          <w:sz w:val="24"/>
          <w:szCs w:val="24"/>
        </w:rPr>
        <w:t>Other courses at WKU in architecture [AMS 263, AMS 363 and AMS 463, Architecture Documentation I, II and III; AMS 282 Architectural Structures, AMS 369 and AMS 469, Architectural Design Studio I and II] are conceptually different from installation art and work with the creation of architectural plans, drawings and models rather than building a full-scale environment. Like courses in architecture, those in interior design [IDFM 201, IDFM 300, IDFM 301, IDFM 302 and IDFM 401, Design Studio II-VI] are different from installation art in both concept and scale. IDFM 446 / FLK 446, Restoration of Historic Interiors, cross listed in Interior Design and Folk Studies, differs from installation art in concept and intent.</w:t>
      </w:r>
    </w:p>
    <w:p w:rsidR="00E21A52" w:rsidRPr="00314275" w:rsidRDefault="00E21A52" w:rsidP="00E21A52">
      <w:pPr>
        <w:numPr>
          <w:ilvl w:val="1"/>
          <w:numId w:val="8"/>
        </w:numPr>
        <w:spacing w:after="0" w:line="240" w:lineRule="auto"/>
        <w:contextualSpacing/>
        <w:rPr>
          <w:rFonts w:ascii="Times New Roman" w:eastAsia="MS Mincho" w:hAnsi="Times New Roman"/>
          <w:sz w:val="24"/>
          <w:szCs w:val="24"/>
          <w:u w:val="single"/>
        </w:rPr>
      </w:pPr>
      <w:r w:rsidRPr="00314275">
        <w:rPr>
          <w:rFonts w:ascii="Times New Roman" w:eastAsia="Times New Roman" w:hAnsi="Times New Roman"/>
          <w:sz w:val="24"/>
          <w:szCs w:val="24"/>
          <w:u w:val="single"/>
        </w:rPr>
        <w:t>Relationship of the proposed course to courses offered in other institutions:</w:t>
      </w:r>
    </w:p>
    <w:p w:rsidR="00E21A52" w:rsidRPr="00314275" w:rsidRDefault="00E21A52" w:rsidP="00E21A52">
      <w:pPr>
        <w:spacing w:after="0" w:line="240" w:lineRule="auto"/>
        <w:ind w:left="792"/>
        <w:contextualSpacing/>
        <w:rPr>
          <w:rFonts w:ascii="Times New Roman" w:eastAsia="MS Mincho" w:hAnsi="Times New Roman"/>
          <w:i/>
          <w:sz w:val="24"/>
          <w:szCs w:val="24"/>
        </w:rPr>
      </w:pPr>
      <w:r w:rsidRPr="00314275">
        <w:rPr>
          <w:rFonts w:ascii="Times New Roman" w:eastAsia="MS Mincho" w:hAnsi="Times New Roman"/>
          <w:i/>
          <w:sz w:val="24"/>
          <w:szCs w:val="24"/>
        </w:rPr>
        <w:t xml:space="preserve">Similar courses are offered at benchmark and area institutions: </w:t>
      </w:r>
      <w:r w:rsidRPr="00314275">
        <w:rPr>
          <w:rFonts w:ascii="Times New Roman" w:eastAsia="MS Mincho" w:hAnsi="Times New Roman"/>
          <w:b/>
          <w:sz w:val="24"/>
          <w:szCs w:val="24"/>
        </w:rPr>
        <w:t>NKU</w:t>
      </w:r>
      <w:r w:rsidRPr="00314275">
        <w:rPr>
          <w:rFonts w:ascii="Times New Roman" w:eastAsia="MS Mincho" w:hAnsi="Times New Roman"/>
          <w:sz w:val="24"/>
          <w:szCs w:val="24"/>
        </w:rPr>
        <w:t xml:space="preserve">, ARTM 350, Video, Installation &amp; Sound; </w:t>
      </w:r>
      <w:r w:rsidRPr="00314275">
        <w:rPr>
          <w:rFonts w:ascii="Times New Roman" w:eastAsia="MS Mincho" w:hAnsi="Times New Roman"/>
          <w:b/>
          <w:sz w:val="24"/>
          <w:szCs w:val="24"/>
        </w:rPr>
        <w:t>University of Louisville</w:t>
      </w:r>
      <w:r w:rsidRPr="00314275">
        <w:rPr>
          <w:rFonts w:ascii="Times New Roman" w:eastAsia="MS Mincho" w:hAnsi="Times New Roman"/>
          <w:sz w:val="24"/>
          <w:szCs w:val="24"/>
        </w:rPr>
        <w:t xml:space="preserve">, ART 582 Advanced Fiber/ Mixed Media Art; </w:t>
      </w:r>
      <w:r w:rsidRPr="00314275">
        <w:rPr>
          <w:rFonts w:ascii="Times New Roman" w:eastAsia="MS Mincho" w:hAnsi="Times New Roman"/>
          <w:b/>
          <w:sz w:val="24"/>
          <w:szCs w:val="24"/>
        </w:rPr>
        <w:t>Appalachian State University</w:t>
      </w:r>
      <w:r w:rsidRPr="00314275">
        <w:rPr>
          <w:rFonts w:ascii="Times New Roman" w:eastAsia="MS Mincho" w:hAnsi="Times New Roman"/>
          <w:sz w:val="24"/>
          <w:szCs w:val="24"/>
        </w:rPr>
        <w:t xml:space="preserve">, </w:t>
      </w:r>
      <w:r w:rsidRPr="00314275">
        <w:rPr>
          <w:rFonts w:ascii="Times New Roman" w:eastAsia="Times New Roman" w:hAnsi="Times New Roman"/>
          <w:sz w:val="24"/>
          <w:szCs w:val="24"/>
        </w:rPr>
        <w:t>ART 3201 Sculpture II: Contemporary Issues</w:t>
      </w:r>
      <w:r w:rsidRPr="00314275">
        <w:rPr>
          <w:rFonts w:ascii="Times New Roman" w:eastAsia="MS Mincho" w:hAnsi="Times New Roman"/>
          <w:sz w:val="24"/>
          <w:szCs w:val="24"/>
        </w:rPr>
        <w:t xml:space="preserve">; </w:t>
      </w:r>
      <w:r w:rsidRPr="00314275">
        <w:rPr>
          <w:rFonts w:ascii="Times New Roman" w:eastAsia="MS Mincho" w:hAnsi="Times New Roman"/>
          <w:b/>
          <w:sz w:val="24"/>
          <w:szCs w:val="24"/>
        </w:rPr>
        <w:t>University of Kentucky</w:t>
      </w:r>
      <w:r w:rsidRPr="00314275">
        <w:rPr>
          <w:rFonts w:ascii="Times New Roman" w:eastAsia="MS Mincho" w:hAnsi="Times New Roman"/>
          <w:sz w:val="24"/>
          <w:szCs w:val="24"/>
        </w:rPr>
        <w:t xml:space="preserve">, </w:t>
      </w:r>
      <w:r w:rsidRPr="00314275">
        <w:rPr>
          <w:rFonts w:ascii="Times New Roman" w:eastAsia="Times New Roman" w:hAnsi="Times New Roman"/>
          <w:sz w:val="24"/>
          <w:szCs w:val="24"/>
        </w:rPr>
        <w:t xml:space="preserve">A-S 546 INTERMEDIA STUDIO; </w:t>
      </w:r>
      <w:r w:rsidRPr="00314275">
        <w:rPr>
          <w:rFonts w:ascii="Times New Roman" w:eastAsia="MS Mincho" w:hAnsi="Times New Roman"/>
          <w:b/>
          <w:sz w:val="24"/>
          <w:szCs w:val="24"/>
        </w:rPr>
        <w:t>University of Tennessee</w:t>
      </w:r>
      <w:r w:rsidRPr="00314275">
        <w:rPr>
          <w:rFonts w:ascii="Times New Roman" w:eastAsia="MS Mincho" w:hAnsi="Times New Roman"/>
          <w:sz w:val="24"/>
          <w:szCs w:val="24"/>
        </w:rPr>
        <w:t xml:space="preserve">, </w:t>
      </w:r>
      <w:r w:rsidRPr="00314275">
        <w:rPr>
          <w:rFonts w:ascii="Times New Roman" w:eastAsia="Times New Roman" w:hAnsi="Times New Roman"/>
          <w:sz w:val="24"/>
          <w:szCs w:val="24"/>
        </w:rPr>
        <w:t xml:space="preserve">ASCU 246 Mixed Media Sculpture and AMED 402 </w:t>
      </w:r>
      <w:r w:rsidRPr="00314275">
        <w:rPr>
          <w:rFonts w:ascii="Times New Roman" w:eastAsia="Times New Roman" w:hAnsi="Times New Roman"/>
          <w:sz w:val="24"/>
          <w:szCs w:val="24"/>
        </w:rPr>
        <w:lastRenderedPageBreak/>
        <w:t xml:space="preserve">Experiments in Space; </w:t>
      </w:r>
      <w:r w:rsidRPr="00314275">
        <w:rPr>
          <w:rFonts w:ascii="Times New Roman" w:eastAsia="MS Mincho" w:hAnsi="Times New Roman"/>
          <w:b/>
          <w:sz w:val="24"/>
          <w:szCs w:val="24"/>
        </w:rPr>
        <w:t>Bowling Green State</w:t>
      </w:r>
      <w:r w:rsidRPr="00314275">
        <w:rPr>
          <w:rFonts w:ascii="Times New Roman" w:eastAsia="MS Mincho" w:hAnsi="Times New Roman"/>
          <w:sz w:val="24"/>
          <w:szCs w:val="24"/>
        </w:rPr>
        <w:t xml:space="preserve">, </w:t>
      </w:r>
      <w:r w:rsidRPr="00314275">
        <w:rPr>
          <w:rFonts w:ascii="Times New Roman" w:eastAsia="Times New Roman" w:hAnsi="Times New Roman"/>
          <w:sz w:val="24"/>
          <w:szCs w:val="24"/>
        </w:rPr>
        <w:t xml:space="preserve">ART 1120 Media Studio: Space and Time. </w:t>
      </w:r>
    </w:p>
    <w:p w:rsidR="00E21A52" w:rsidRPr="00314275" w:rsidRDefault="00E21A52" w:rsidP="00E21A52">
      <w:pPr>
        <w:spacing w:after="0" w:line="240" w:lineRule="auto"/>
        <w:rPr>
          <w:rFonts w:ascii="Times New Roman" w:eastAsia="MS Mincho" w:hAnsi="Times New Roman"/>
          <w:sz w:val="24"/>
          <w:szCs w:val="24"/>
        </w:rPr>
      </w:pPr>
    </w:p>
    <w:p w:rsidR="00E21A52" w:rsidRPr="00314275" w:rsidRDefault="00E21A52" w:rsidP="00E21A52">
      <w:pPr>
        <w:numPr>
          <w:ilvl w:val="0"/>
          <w:numId w:val="8"/>
        </w:numPr>
        <w:tabs>
          <w:tab w:val="left" w:pos="90"/>
        </w:tabs>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b/>
          <w:bCs/>
          <w:sz w:val="24"/>
          <w:szCs w:val="24"/>
        </w:rPr>
        <w:t>Description of proposed course</w:t>
      </w:r>
      <w:r w:rsidRPr="00314275">
        <w:rPr>
          <w:rFonts w:ascii="Times New Roman" w:eastAsia="MS Mincho" w:hAnsi="Times New Roman"/>
          <w:sz w:val="24"/>
          <w:szCs w:val="24"/>
        </w:rPr>
        <w:t xml:space="preserve"> </w:t>
      </w:r>
    </w:p>
    <w:p w:rsidR="00E21A52" w:rsidRPr="00314275" w:rsidRDefault="00E21A52" w:rsidP="00E21A52">
      <w:pPr>
        <w:numPr>
          <w:ilvl w:val="1"/>
          <w:numId w:val="8"/>
        </w:numPr>
        <w:tabs>
          <w:tab w:val="left" w:pos="90"/>
        </w:tabs>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sz w:val="24"/>
          <w:szCs w:val="24"/>
        </w:rPr>
        <w:t>Schedule type: A—Applied Learning: Focus on process and/or technique.</w:t>
      </w:r>
    </w:p>
    <w:p w:rsidR="00E21A52" w:rsidRPr="00314275" w:rsidRDefault="00E21A52" w:rsidP="00E21A52">
      <w:pPr>
        <w:numPr>
          <w:ilvl w:val="1"/>
          <w:numId w:val="8"/>
        </w:numPr>
        <w:tabs>
          <w:tab w:val="left" w:pos="90"/>
        </w:tabs>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sz w:val="24"/>
          <w:szCs w:val="24"/>
        </w:rPr>
        <w:t>Learning Outcomes:</w:t>
      </w:r>
    </w:p>
    <w:p w:rsidR="00E21A52" w:rsidRPr="00314275" w:rsidRDefault="00E21A52" w:rsidP="00E21A52">
      <w:pPr>
        <w:tabs>
          <w:tab w:val="left" w:pos="90"/>
        </w:tabs>
        <w:spacing w:before="100" w:beforeAutospacing="1" w:after="100" w:afterAutospacing="1" w:line="280" w:lineRule="exact"/>
        <w:ind w:left="810"/>
        <w:contextualSpacing/>
        <w:rPr>
          <w:rFonts w:ascii="Times New Roman" w:eastAsia="MS Mincho" w:hAnsi="Times New Roman"/>
          <w:sz w:val="24"/>
          <w:szCs w:val="24"/>
        </w:rPr>
      </w:pPr>
      <w:r w:rsidRPr="00314275">
        <w:rPr>
          <w:rFonts w:ascii="Times New Roman" w:eastAsia="MS Mincho" w:hAnsi="Times New Roman"/>
          <w:sz w:val="24"/>
          <w:szCs w:val="24"/>
        </w:rPr>
        <w:t>By the end of this course, students should be able to:</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Develop a basic understanding of installation art history and contemporary practice</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Develop a more acute understanding of the uses of “space” as an artistic element</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Practice developing a personal artistic voice</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Develop skills in critical thinking and critical analysis</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Further develop the ability to research and synthesize information from varied sources both visually and through writing</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Develop skills in varied media and processes based upon their own visual interests</w:t>
      </w:r>
    </w:p>
    <w:p w:rsidR="00E21A52" w:rsidRPr="00314275" w:rsidRDefault="00E21A52" w:rsidP="00E21A52">
      <w:pPr>
        <w:numPr>
          <w:ilvl w:val="0"/>
          <w:numId w:val="6"/>
        </w:numPr>
        <w:spacing w:after="0" w:line="240" w:lineRule="auto"/>
        <w:ind w:hanging="180"/>
        <w:contextualSpacing/>
        <w:rPr>
          <w:rFonts w:ascii="Times New Roman" w:eastAsia="MS Mincho" w:hAnsi="Times New Roman"/>
          <w:sz w:val="24"/>
          <w:szCs w:val="24"/>
        </w:rPr>
      </w:pPr>
      <w:r w:rsidRPr="00314275">
        <w:rPr>
          <w:rFonts w:ascii="Times New Roman" w:eastAsia="MS Mincho" w:hAnsi="Times New Roman"/>
          <w:sz w:val="24"/>
          <w:szCs w:val="24"/>
        </w:rPr>
        <w:t>Practice methods of visual interaction within a public forum</w:t>
      </w:r>
    </w:p>
    <w:p w:rsidR="00E21A52" w:rsidRPr="00314275" w:rsidRDefault="00E21A52" w:rsidP="00E21A52">
      <w:pPr>
        <w:numPr>
          <w:ilvl w:val="1"/>
          <w:numId w:val="8"/>
        </w:numPr>
        <w:spacing w:after="0" w:line="240" w:lineRule="auto"/>
        <w:contextualSpacing/>
        <w:rPr>
          <w:rFonts w:ascii="Times New Roman" w:eastAsia="MS Mincho" w:hAnsi="Times New Roman"/>
          <w:sz w:val="24"/>
          <w:szCs w:val="24"/>
        </w:rPr>
      </w:pPr>
      <w:r w:rsidRPr="00314275">
        <w:rPr>
          <w:rFonts w:ascii="Times New Roman" w:eastAsia="MS Mincho" w:hAnsi="Times New Roman"/>
          <w:sz w:val="24"/>
          <w:szCs w:val="24"/>
        </w:rPr>
        <w:t>Content outline:</w:t>
      </w:r>
    </w:p>
    <w:p w:rsidR="00E21A52" w:rsidRPr="00314275" w:rsidRDefault="00E21A52" w:rsidP="00E21A52">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 xml:space="preserve">Overview of installation art, including history and origins </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Space as an integral element for art “objects”</w:t>
      </w:r>
    </w:p>
    <w:p w:rsidR="00E21A52" w:rsidRPr="00314275" w:rsidRDefault="00E21A52" w:rsidP="00E21A52">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The fourth dimension: beyond the object, beyond the site (sound, video, web)</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The body / performance / art as it relates to the body</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 xml:space="preserve">Art and the environment, the environment as art </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Earth art / landscape art(</w:t>
      </w:r>
      <w:proofErr w:type="spellStart"/>
      <w:r w:rsidRPr="00314275">
        <w:rPr>
          <w:rFonts w:ascii="Times New Roman" w:eastAsia="MS Mincho" w:hAnsi="Times New Roman"/>
          <w:sz w:val="24"/>
          <w:szCs w:val="24"/>
        </w:rPr>
        <w:t>chitecture</w:t>
      </w:r>
      <w:proofErr w:type="spellEnd"/>
      <w:r w:rsidRPr="00314275">
        <w:rPr>
          <w:rFonts w:ascii="Times New Roman" w:eastAsia="MS Mincho" w:hAnsi="Times New Roman"/>
          <w:sz w:val="24"/>
          <w:szCs w:val="24"/>
        </w:rPr>
        <w:t xml:space="preserve">) </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Endurance and experience as art</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Art as social change; art as a political tool</w:t>
      </w:r>
    </w:p>
    <w:p w:rsidR="00E21A52" w:rsidRPr="00314275" w:rsidRDefault="00E21A52" w:rsidP="00E21A52">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 xml:space="preserve">Legal and illegal: sanctioned art and protest art </w:t>
      </w:r>
    </w:p>
    <w:p w:rsidR="00E21A52" w:rsidRPr="00314275" w:rsidRDefault="00E21A52" w:rsidP="00E21A52">
      <w:pPr>
        <w:widowControl w:val="0"/>
        <w:numPr>
          <w:ilvl w:val="0"/>
          <w:numId w:val="3"/>
        </w:numPr>
        <w:tabs>
          <w:tab w:val="left" w:pos="220"/>
          <w:tab w:val="left" w:pos="720"/>
        </w:tabs>
        <w:autoSpaceDE w:val="0"/>
        <w:autoSpaceDN w:val="0"/>
        <w:adjustRightInd w:val="0"/>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 xml:space="preserve">The simulated vs. the real, including photography and the discussion of documentation vs. “object” </w:t>
      </w:r>
    </w:p>
    <w:p w:rsidR="00E21A52" w:rsidRPr="00314275" w:rsidRDefault="00E21A52" w:rsidP="00E21A52">
      <w:pPr>
        <w:numPr>
          <w:ilvl w:val="0"/>
          <w:numId w:val="3"/>
        </w:numPr>
        <w:spacing w:after="0" w:line="240" w:lineRule="auto"/>
        <w:ind w:left="1080" w:hanging="180"/>
        <w:rPr>
          <w:rFonts w:ascii="Times New Roman" w:eastAsia="MS Mincho" w:hAnsi="Times New Roman"/>
          <w:sz w:val="24"/>
          <w:szCs w:val="24"/>
        </w:rPr>
      </w:pPr>
      <w:r w:rsidRPr="00314275">
        <w:rPr>
          <w:rFonts w:ascii="Times New Roman" w:eastAsia="MS Mincho" w:hAnsi="Times New Roman"/>
          <w:sz w:val="24"/>
          <w:szCs w:val="24"/>
        </w:rPr>
        <w:t>Recycled, reclaimed and repurposed materials</w:t>
      </w:r>
    </w:p>
    <w:p w:rsidR="00E21A52" w:rsidRPr="00314275" w:rsidRDefault="00E21A52" w:rsidP="00E21A52">
      <w:pPr>
        <w:numPr>
          <w:ilvl w:val="1"/>
          <w:numId w:val="8"/>
        </w:numPr>
        <w:spacing w:after="0" w:line="240" w:lineRule="auto"/>
        <w:contextualSpacing/>
        <w:rPr>
          <w:rFonts w:ascii="Times New Roman" w:eastAsia="MS Mincho" w:hAnsi="Times New Roman"/>
          <w:sz w:val="24"/>
          <w:szCs w:val="24"/>
        </w:rPr>
      </w:pPr>
      <w:r w:rsidRPr="00314275">
        <w:rPr>
          <w:rFonts w:ascii="Times New Roman" w:eastAsia="MS Mincho" w:hAnsi="Times New Roman"/>
          <w:sz w:val="24"/>
          <w:szCs w:val="24"/>
        </w:rPr>
        <w:t>Student expectations and requirements:</w:t>
      </w:r>
    </w:p>
    <w:p w:rsidR="00E21A52" w:rsidRPr="00314275" w:rsidRDefault="00E21A52" w:rsidP="00E21A52">
      <w:pPr>
        <w:spacing w:after="0" w:line="240" w:lineRule="auto"/>
        <w:ind w:left="810"/>
        <w:rPr>
          <w:rFonts w:ascii="Times New Roman" w:eastAsia="MS Mincho" w:hAnsi="Times New Roman"/>
          <w:sz w:val="24"/>
          <w:szCs w:val="24"/>
        </w:rPr>
      </w:pPr>
      <w:r w:rsidRPr="00314275">
        <w:rPr>
          <w:rFonts w:ascii="Times New Roman" w:eastAsia="MS Mincho" w:hAnsi="Times New Roman"/>
          <w:sz w:val="24"/>
          <w:szCs w:val="24"/>
        </w:rPr>
        <w:t>Students will be evaluated based upon:</w:t>
      </w:r>
    </w:p>
    <w:p w:rsidR="00E21A52" w:rsidRPr="00314275" w:rsidRDefault="00E21A52" w:rsidP="00E21A52">
      <w:pPr>
        <w:numPr>
          <w:ilvl w:val="0"/>
          <w:numId w:val="5"/>
        </w:numPr>
        <w:spacing w:after="0" w:line="240" w:lineRule="auto"/>
        <w:ind w:left="1080" w:hanging="180"/>
        <w:contextualSpacing/>
        <w:rPr>
          <w:rFonts w:ascii="Times New Roman" w:eastAsia="MS Mincho" w:hAnsi="Times New Roman"/>
          <w:sz w:val="24"/>
          <w:szCs w:val="24"/>
        </w:rPr>
      </w:pPr>
      <w:r w:rsidRPr="00314275">
        <w:rPr>
          <w:rFonts w:ascii="Times New Roman" w:eastAsia="MS Mincho" w:hAnsi="Times New Roman"/>
          <w:sz w:val="24"/>
          <w:szCs w:val="24"/>
        </w:rPr>
        <w:t>Successful completion of multiple independent projects</w:t>
      </w:r>
    </w:p>
    <w:p w:rsidR="00E21A52" w:rsidRPr="00314275" w:rsidRDefault="00E21A52" w:rsidP="00E21A52">
      <w:pPr>
        <w:numPr>
          <w:ilvl w:val="0"/>
          <w:numId w:val="5"/>
        </w:numPr>
        <w:spacing w:after="0" w:line="240" w:lineRule="auto"/>
        <w:ind w:left="1080" w:hanging="180"/>
        <w:contextualSpacing/>
        <w:rPr>
          <w:rFonts w:ascii="Times New Roman" w:eastAsia="MS Mincho" w:hAnsi="Times New Roman"/>
          <w:sz w:val="24"/>
          <w:szCs w:val="24"/>
        </w:rPr>
      </w:pPr>
      <w:r w:rsidRPr="00314275">
        <w:rPr>
          <w:rFonts w:ascii="Times New Roman" w:eastAsia="MS Mincho" w:hAnsi="Times New Roman"/>
          <w:sz w:val="24"/>
          <w:szCs w:val="24"/>
        </w:rPr>
        <w:t>Successful oral defense of individual projects and ideas (project critique)</w:t>
      </w:r>
    </w:p>
    <w:p w:rsidR="00E21A52" w:rsidRPr="00314275" w:rsidRDefault="00E21A52" w:rsidP="00E21A52">
      <w:pPr>
        <w:numPr>
          <w:ilvl w:val="0"/>
          <w:numId w:val="5"/>
        </w:numPr>
        <w:spacing w:after="0" w:line="240" w:lineRule="auto"/>
        <w:ind w:left="1080" w:hanging="180"/>
        <w:contextualSpacing/>
        <w:rPr>
          <w:rFonts w:ascii="Times New Roman" w:eastAsia="MS Mincho" w:hAnsi="Times New Roman"/>
          <w:sz w:val="24"/>
          <w:szCs w:val="24"/>
        </w:rPr>
      </w:pPr>
      <w:r w:rsidRPr="00314275">
        <w:rPr>
          <w:rFonts w:ascii="Times New Roman" w:eastAsia="MS Mincho" w:hAnsi="Times New Roman"/>
          <w:sz w:val="24"/>
          <w:szCs w:val="24"/>
        </w:rPr>
        <w:t>Participation in group critiques and discussions based on other students’ work</w:t>
      </w:r>
    </w:p>
    <w:p w:rsidR="00E21A52" w:rsidRPr="00314275" w:rsidRDefault="00E21A52" w:rsidP="00E21A52">
      <w:pPr>
        <w:numPr>
          <w:ilvl w:val="0"/>
          <w:numId w:val="5"/>
        </w:numPr>
        <w:spacing w:after="0" w:line="240" w:lineRule="auto"/>
        <w:ind w:left="1080" w:hanging="180"/>
        <w:contextualSpacing/>
        <w:rPr>
          <w:rFonts w:ascii="Times New Roman" w:eastAsia="MS Mincho" w:hAnsi="Times New Roman"/>
          <w:sz w:val="24"/>
          <w:szCs w:val="24"/>
        </w:rPr>
      </w:pPr>
      <w:r w:rsidRPr="00314275">
        <w:rPr>
          <w:rFonts w:ascii="Times New Roman" w:eastAsia="MS Mincho" w:hAnsi="Times New Roman"/>
          <w:sz w:val="24"/>
          <w:szCs w:val="24"/>
        </w:rPr>
        <w:t>Participation in group critiques and discussions based on reading assignments</w:t>
      </w:r>
    </w:p>
    <w:p w:rsidR="00E21A52" w:rsidRPr="00314275" w:rsidRDefault="00E21A52" w:rsidP="00E21A52">
      <w:pPr>
        <w:numPr>
          <w:ilvl w:val="1"/>
          <w:numId w:val="8"/>
        </w:numPr>
        <w:spacing w:after="0" w:line="240" w:lineRule="auto"/>
        <w:contextualSpacing/>
        <w:rPr>
          <w:rFonts w:ascii="Times New Roman" w:eastAsia="MS Mincho" w:hAnsi="Times New Roman"/>
          <w:sz w:val="24"/>
          <w:szCs w:val="24"/>
        </w:rPr>
      </w:pPr>
      <w:r w:rsidRPr="00314275">
        <w:rPr>
          <w:rFonts w:ascii="Times New Roman" w:eastAsia="MS Mincho" w:hAnsi="Times New Roman"/>
          <w:sz w:val="24"/>
          <w:szCs w:val="24"/>
        </w:rPr>
        <w:t xml:space="preserve">Tentative texts and course materials: Internet sources and instructor supplied materials. </w:t>
      </w:r>
    </w:p>
    <w:p w:rsidR="00E21A52" w:rsidRPr="00314275" w:rsidRDefault="00E21A52" w:rsidP="00E21A52">
      <w:pPr>
        <w:spacing w:after="0" w:line="240" w:lineRule="auto"/>
        <w:ind w:left="792"/>
        <w:contextualSpacing/>
        <w:rPr>
          <w:rFonts w:ascii="Times New Roman" w:eastAsia="MS Mincho" w:hAnsi="Times New Roman"/>
          <w:sz w:val="24"/>
          <w:szCs w:val="24"/>
        </w:rPr>
      </w:pPr>
    </w:p>
    <w:p w:rsidR="00E21A52" w:rsidRPr="00314275" w:rsidRDefault="00E21A52" w:rsidP="00E21A52">
      <w:pPr>
        <w:numPr>
          <w:ilvl w:val="0"/>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MS Mincho" w:hAnsi="Times New Roman"/>
          <w:b/>
          <w:bCs/>
          <w:sz w:val="24"/>
          <w:szCs w:val="24"/>
        </w:rPr>
        <w:t xml:space="preserve">Resources </w:t>
      </w:r>
    </w:p>
    <w:p w:rsidR="00E21A52" w:rsidRPr="00314275" w:rsidRDefault="00E21A52" w:rsidP="00E21A52">
      <w:pPr>
        <w:numPr>
          <w:ilvl w:val="1"/>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Times New Roman" w:hAnsi="Times New Roman"/>
          <w:sz w:val="24"/>
          <w:szCs w:val="24"/>
        </w:rPr>
        <w:t>Library resources: Sufficient</w:t>
      </w:r>
    </w:p>
    <w:p w:rsidR="00E21A52" w:rsidRPr="00314275" w:rsidRDefault="00E21A52" w:rsidP="00E21A52">
      <w:pPr>
        <w:numPr>
          <w:ilvl w:val="1"/>
          <w:numId w:val="8"/>
        </w:numPr>
        <w:spacing w:before="100" w:beforeAutospacing="1" w:after="100" w:afterAutospacing="1" w:line="280" w:lineRule="exact"/>
        <w:contextualSpacing/>
        <w:rPr>
          <w:rFonts w:ascii="Times New Roman" w:eastAsia="MS Mincho" w:hAnsi="Times New Roman"/>
          <w:sz w:val="24"/>
          <w:szCs w:val="24"/>
        </w:rPr>
      </w:pPr>
      <w:r w:rsidRPr="00314275">
        <w:rPr>
          <w:rFonts w:ascii="Times New Roman" w:eastAsia="Times New Roman" w:hAnsi="Times New Roman"/>
          <w:sz w:val="24"/>
          <w:szCs w:val="24"/>
        </w:rPr>
        <w:t xml:space="preserve">Computer resources: Sufficient </w:t>
      </w:r>
    </w:p>
    <w:p w:rsidR="00E21A52" w:rsidRPr="00314275" w:rsidRDefault="00E21A52" w:rsidP="00E21A52">
      <w:pPr>
        <w:spacing w:before="100" w:beforeAutospacing="1" w:after="100" w:afterAutospacing="1" w:line="280" w:lineRule="exact"/>
        <w:ind w:left="792"/>
        <w:contextualSpacing/>
        <w:rPr>
          <w:rFonts w:ascii="Times New Roman" w:eastAsia="MS Mincho" w:hAnsi="Times New Roman"/>
          <w:sz w:val="24"/>
          <w:szCs w:val="24"/>
        </w:rPr>
      </w:pPr>
    </w:p>
    <w:p w:rsidR="00E21A52" w:rsidRPr="00314275" w:rsidRDefault="00E21A52" w:rsidP="00E21A52">
      <w:pPr>
        <w:numPr>
          <w:ilvl w:val="0"/>
          <w:numId w:val="8"/>
        </w:numPr>
        <w:spacing w:after="0" w:line="240" w:lineRule="auto"/>
        <w:contextualSpacing/>
        <w:rPr>
          <w:rFonts w:ascii="Times New Roman" w:eastAsia="Times New Roman" w:hAnsi="Times New Roman"/>
          <w:b/>
          <w:sz w:val="24"/>
          <w:szCs w:val="24"/>
        </w:rPr>
      </w:pPr>
      <w:r w:rsidRPr="00314275">
        <w:rPr>
          <w:rFonts w:ascii="Times New Roman" w:eastAsia="Times New Roman" w:hAnsi="Times New Roman"/>
          <w:b/>
          <w:sz w:val="24"/>
          <w:szCs w:val="24"/>
        </w:rPr>
        <w:t>Budget implications:</w:t>
      </w:r>
    </w:p>
    <w:p w:rsidR="00E21A52" w:rsidRPr="00314275" w:rsidRDefault="00E21A52" w:rsidP="00E21A52">
      <w:pPr>
        <w:numPr>
          <w:ilvl w:val="1"/>
          <w:numId w:val="7"/>
        </w:numPr>
        <w:tabs>
          <w:tab w:val="num" w:pos="810"/>
        </w:tabs>
        <w:spacing w:after="0" w:line="240" w:lineRule="auto"/>
        <w:ind w:left="810" w:hanging="450"/>
        <w:rPr>
          <w:rFonts w:ascii="Times New Roman" w:eastAsia="Times New Roman" w:hAnsi="Times New Roman"/>
          <w:sz w:val="24"/>
          <w:szCs w:val="24"/>
        </w:rPr>
      </w:pPr>
      <w:r w:rsidRPr="00314275">
        <w:rPr>
          <w:rFonts w:ascii="Times New Roman" w:eastAsia="Times New Roman" w:hAnsi="Times New Roman"/>
          <w:sz w:val="24"/>
          <w:szCs w:val="24"/>
        </w:rPr>
        <w:t>Proposed method of staffing: Existing faculty sufficient, however, should course and/or program enrollments increase significantly additional staffing may be required.</w:t>
      </w:r>
    </w:p>
    <w:p w:rsidR="00E21A52" w:rsidRPr="00314275" w:rsidRDefault="00E21A52" w:rsidP="00E21A52">
      <w:pPr>
        <w:numPr>
          <w:ilvl w:val="1"/>
          <w:numId w:val="7"/>
        </w:numPr>
        <w:tabs>
          <w:tab w:val="num" w:pos="810"/>
        </w:tabs>
        <w:spacing w:after="0" w:line="240" w:lineRule="auto"/>
        <w:ind w:left="810" w:hanging="450"/>
        <w:rPr>
          <w:rFonts w:ascii="Times New Roman" w:eastAsia="Times New Roman" w:hAnsi="Times New Roman"/>
          <w:sz w:val="24"/>
          <w:szCs w:val="24"/>
        </w:rPr>
      </w:pPr>
      <w:r w:rsidRPr="00314275">
        <w:rPr>
          <w:rFonts w:ascii="Times New Roman" w:eastAsia="Times New Roman" w:hAnsi="Times New Roman"/>
          <w:sz w:val="24"/>
          <w:szCs w:val="24"/>
        </w:rPr>
        <w:t>Special equipment needed: none beyond existing facilities</w:t>
      </w:r>
    </w:p>
    <w:p w:rsidR="00E21A52" w:rsidRPr="00314275" w:rsidRDefault="00E21A52" w:rsidP="00E21A52">
      <w:pPr>
        <w:numPr>
          <w:ilvl w:val="1"/>
          <w:numId w:val="7"/>
        </w:numPr>
        <w:tabs>
          <w:tab w:val="num" w:pos="810"/>
        </w:tabs>
        <w:spacing w:after="0" w:line="240" w:lineRule="auto"/>
        <w:ind w:left="810" w:hanging="450"/>
        <w:rPr>
          <w:rFonts w:ascii="Times New Roman" w:eastAsia="Times New Roman" w:hAnsi="Times New Roman"/>
          <w:sz w:val="24"/>
          <w:szCs w:val="24"/>
        </w:rPr>
      </w:pPr>
      <w:r w:rsidRPr="00314275">
        <w:rPr>
          <w:rFonts w:ascii="Times New Roman" w:eastAsia="Times New Roman" w:hAnsi="Times New Roman"/>
          <w:sz w:val="24"/>
          <w:szCs w:val="24"/>
        </w:rPr>
        <w:t>Expendable materials needed: none beyond existing facilities</w:t>
      </w:r>
    </w:p>
    <w:p w:rsidR="00E21A52" w:rsidRPr="00314275" w:rsidRDefault="00E21A52" w:rsidP="00E21A52">
      <w:pPr>
        <w:numPr>
          <w:ilvl w:val="1"/>
          <w:numId w:val="7"/>
        </w:numPr>
        <w:tabs>
          <w:tab w:val="num" w:pos="810"/>
        </w:tabs>
        <w:spacing w:after="0" w:line="240" w:lineRule="auto"/>
        <w:ind w:left="810" w:hanging="450"/>
        <w:rPr>
          <w:rFonts w:ascii="Times New Roman" w:eastAsia="Times New Roman" w:hAnsi="Times New Roman"/>
          <w:sz w:val="24"/>
          <w:szCs w:val="24"/>
        </w:rPr>
      </w:pPr>
      <w:r w:rsidRPr="00314275">
        <w:rPr>
          <w:rFonts w:ascii="Times New Roman" w:eastAsia="Times New Roman" w:hAnsi="Times New Roman"/>
          <w:sz w:val="24"/>
          <w:szCs w:val="24"/>
        </w:rPr>
        <w:lastRenderedPageBreak/>
        <w:t>Laboratory materials needed: none beyond existing facilities</w:t>
      </w:r>
    </w:p>
    <w:p w:rsidR="00E21A52" w:rsidRPr="00314275" w:rsidRDefault="00E21A52" w:rsidP="00E21A52">
      <w:pPr>
        <w:spacing w:after="0" w:line="240" w:lineRule="auto"/>
        <w:rPr>
          <w:rFonts w:ascii="Times New Roman" w:eastAsia="Times New Roman" w:hAnsi="Times New Roman"/>
          <w:sz w:val="24"/>
          <w:szCs w:val="24"/>
        </w:rPr>
      </w:pPr>
    </w:p>
    <w:p w:rsidR="00E21A52" w:rsidRPr="00314275" w:rsidRDefault="00E21A52" w:rsidP="00E21A52">
      <w:pPr>
        <w:numPr>
          <w:ilvl w:val="0"/>
          <w:numId w:val="8"/>
        </w:numPr>
        <w:spacing w:after="0" w:line="240" w:lineRule="auto"/>
        <w:contextualSpacing/>
        <w:rPr>
          <w:rFonts w:ascii="Times New Roman" w:eastAsia="Times New Roman" w:hAnsi="Times New Roman"/>
          <w:b/>
          <w:sz w:val="24"/>
          <w:szCs w:val="24"/>
        </w:rPr>
      </w:pPr>
      <w:r w:rsidRPr="00314275">
        <w:rPr>
          <w:rFonts w:ascii="Times New Roman" w:eastAsia="Times New Roman" w:hAnsi="Times New Roman"/>
          <w:b/>
          <w:sz w:val="24"/>
          <w:szCs w:val="24"/>
        </w:rPr>
        <w:t>Proposed term for implementation:</w:t>
      </w:r>
      <w:r w:rsidRPr="00314275">
        <w:rPr>
          <w:rFonts w:ascii="Times New Roman" w:eastAsia="Times New Roman" w:hAnsi="Times New Roman"/>
          <w:sz w:val="24"/>
          <w:szCs w:val="24"/>
        </w:rPr>
        <w:t xml:space="preserve"> Spring 2015 (201510)</w:t>
      </w:r>
    </w:p>
    <w:p w:rsidR="00E21A52" w:rsidRPr="00314275" w:rsidRDefault="00E21A52" w:rsidP="00E21A52">
      <w:pPr>
        <w:spacing w:after="0" w:line="240" w:lineRule="auto"/>
        <w:rPr>
          <w:rFonts w:ascii="Times New Roman" w:eastAsia="Times New Roman" w:hAnsi="Times New Roman"/>
          <w:b/>
          <w:sz w:val="24"/>
          <w:szCs w:val="24"/>
        </w:rPr>
      </w:pPr>
    </w:p>
    <w:p w:rsidR="00E21A52" w:rsidRPr="00314275" w:rsidRDefault="00E21A52" w:rsidP="00E21A52">
      <w:pPr>
        <w:numPr>
          <w:ilvl w:val="0"/>
          <w:numId w:val="8"/>
        </w:numPr>
        <w:spacing w:after="0" w:line="240" w:lineRule="auto"/>
        <w:contextualSpacing/>
        <w:rPr>
          <w:rFonts w:ascii="Times New Roman" w:eastAsia="Times New Roman" w:hAnsi="Times New Roman"/>
          <w:b/>
          <w:sz w:val="24"/>
          <w:szCs w:val="24"/>
        </w:rPr>
      </w:pPr>
      <w:r w:rsidRPr="00314275">
        <w:rPr>
          <w:rFonts w:ascii="Times New Roman" w:eastAsia="Times New Roman" w:hAnsi="Times New Roman"/>
          <w:b/>
          <w:sz w:val="24"/>
          <w:szCs w:val="24"/>
        </w:rPr>
        <w:t xml:space="preserve">Dates of prior committee approvals: </w:t>
      </w:r>
    </w:p>
    <w:p w:rsidR="00E21A52" w:rsidRPr="00314275" w:rsidRDefault="00E21A52" w:rsidP="00E21A52">
      <w:pPr>
        <w:spacing w:after="0" w:line="240" w:lineRule="auto"/>
        <w:rPr>
          <w:rFonts w:ascii="Times New Roman" w:eastAsia="MS Mincho" w:hAnsi="Times New Roman"/>
          <w:sz w:val="24"/>
          <w:szCs w:val="24"/>
        </w:rPr>
      </w:pPr>
    </w:p>
    <w:tbl>
      <w:tblPr>
        <w:tblStyle w:val="TableGrid2"/>
        <w:tblW w:w="0" w:type="auto"/>
        <w:tblInd w:w="360" w:type="dxa"/>
        <w:tblCellMar>
          <w:left w:w="0" w:type="dxa"/>
          <w:right w:w="115" w:type="dxa"/>
        </w:tblCellMar>
        <w:tblLook w:val="04A0" w:firstRow="1" w:lastRow="0" w:firstColumn="1" w:lastColumn="0" w:noHBand="0" w:noVBand="1"/>
      </w:tblPr>
      <w:tblGrid>
        <w:gridCol w:w="5642"/>
        <w:gridCol w:w="2753"/>
      </w:tblGrid>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pPr>
              <w:rPr>
                <w:rFonts w:ascii="Cambria" w:eastAsia="MS Mincho" w:hAnsi="Cambria"/>
              </w:rPr>
            </w:pPr>
            <w:r w:rsidRPr="00314275">
              <w:rPr>
                <w:rFonts w:ascii="Cambria" w:eastAsia="MS Mincho" w:hAnsi="Cambria"/>
              </w:rPr>
              <w:t>Department of Art</w:t>
            </w:r>
          </w:p>
        </w:tc>
        <w:tc>
          <w:tcPr>
            <w:tcW w:w="2753" w:type="dxa"/>
            <w:tcBorders>
              <w:top w:val="nil"/>
              <w:left w:val="nil"/>
              <w:bottom w:val="single" w:sz="4" w:space="0" w:color="auto"/>
              <w:right w:val="nil"/>
            </w:tcBorders>
          </w:tcPr>
          <w:p w:rsidR="00E21A52" w:rsidRPr="00314275" w:rsidRDefault="00E21A52" w:rsidP="00DE10F9">
            <w:pPr>
              <w:rPr>
                <w:rFonts w:ascii="Cambria" w:eastAsia="MS Mincho" w:hAnsi="Cambria"/>
                <w:b/>
                <w:u w:val="single"/>
              </w:rPr>
            </w:pPr>
            <w:r w:rsidRPr="00314275">
              <w:rPr>
                <w:rFonts w:eastAsia="MS Mincho" w:cs="Calibri"/>
                <w:sz w:val="28"/>
                <w:szCs w:val="28"/>
              </w:rPr>
              <w:t>9/10/2014</w:t>
            </w:r>
          </w:p>
        </w:tc>
      </w:tr>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pPr>
              <w:rPr>
                <w:rFonts w:ascii="Cambria" w:eastAsia="MS Mincho" w:hAnsi="Cambria"/>
              </w:rPr>
            </w:pPr>
            <w:r w:rsidRPr="00314275">
              <w:rPr>
                <w:rFonts w:ascii="Cambria" w:eastAsia="MS Mincho" w:hAnsi="Cambria"/>
              </w:rPr>
              <w:t xml:space="preserve">Potter College Curriculum Committee </w:t>
            </w:r>
          </w:p>
        </w:tc>
        <w:tc>
          <w:tcPr>
            <w:tcW w:w="2753" w:type="dxa"/>
            <w:tcBorders>
              <w:top w:val="single" w:sz="4" w:space="0" w:color="auto"/>
              <w:left w:val="nil"/>
              <w:bottom w:val="single" w:sz="4" w:space="0" w:color="auto"/>
              <w:right w:val="nil"/>
            </w:tcBorders>
          </w:tcPr>
          <w:p w:rsidR="00E21A52" w:rsidRPr="00314275" w:rsidRDefault="00C433D1" w:rsidP="00DE10F9">
            <w:pPr>
              <w:rPr>
                <w:rFonts w:ascii="Cambria" w:eastAsia="MS Mincho" w:hAnsi="Cambria"/>
                <w:b/>
                <w:u w:val="single"/>
              </w:rPr>
            </w:pPr>
            <w:r>
              <w:rPr>
                <w:rFonts w:ascii="Cambria" w:eastAsia="MS Mincho" w:hAnsi="Cambria"/>
                <w:b/>
                <w:u w:val="single"/>
              </w:rPr>
              <w:t>11/6/2014</w:t>
            </w:r>
          </w:p>
        </w:tc>
      </w:tr>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pPr>
              <w:rPr>
                <w:rFonts w:ascii="Cambria" w:eastAsia="MS Mincho" w:hAnsi="Cambria"/>
              </w:rPr>
            </w:pPr>
            <w:r w:rsidRPr="00314275">
              <w:rPr>
                <w:rFonts w:ascii="Cambria" w:eastAsia="MS Mincho" w:hAnsi="Cambria"/>
              </w:rPr>
              <w:t>Professional Education Council (if applicable)</w:t>
            </w:r>
          </w:p>
        </w:tc>
        <w:tc>
          <w:tcPr>
            <w:tcW w:w="2753" w:type="dxa"/>
            <w:tcBorders>
              <w:top w:val="single" w:sz="4" w:space="0" w:color="auto"/>
              <w:left w:val="nil"/>
              <w:bottom w:val="single" w:sz="4" w:space="0" w:color="auto"/>
              <w:right w:val="nil"/>
            </w:tcBorders>
          </w:tcPr>
          <w:p w:rsidR="00E21A52" w:rsidRPr="00314275" w:rsidRDefault="006544C0" w:rsidP="00DE10F9">
            <w:pPr>
              <w:rPr>
                <w:rFonts w:ascii="Cambria" w:eastAsia="MS Mincho" w:hAnsi="Cambria"/>
                <w:b/>
                <w:u w:val="single"/>
              </w:rPr>
            </w:pPr>
            <w:r>
              <w:rPr>
                <w:rFonts w:ascii="Cambria" w:eastAsia="MS Mincho" w:hAnsi="Cambria"/>
                <w:b/>
                <w:u w:val="single"/>
              </w:rPr>
              <w:t>N/A</w:t>
            </w:r>
          </w:p>
        </w:tc>
      </w:tr>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r w:rsidRPr="00314275">
              <w:rPr>
                <w:rFonts w:ascii="Cambria" w:eastAsia="MS Mincho" w:hAnsi="Cambria"/>
              </w:rPr>
              <w:t>General Education Committee (if applicable)</w:t>
            </w:r>
          </w:p>
        </w:tc>
        <w:tc>
          <w:tcPr>
            <w:tcW w:w="2753" w:type="dxa"/>
            <w:tcBorders>
              <w:top w:val="single" w:sz="4" w:space="0" w:color="auto"/>
              <w:left w:val="nil"/>
              <w:bottom w:val="single" w:sz="4" w:space="0" w:color="auto"/>
              <w:right w:val="nil"/>
            </w:tcBorders>
            <w:vAlign w:val="bottom"/>
          </w:tcPr>
          <w:p w:rsidR="00E21A52" w:rsidRPr="00314275" w:rsidRDefault="006544C0" w:rsidP="00DE10F9">
            <w:pPr>
              <w:rPr>
                <w:b/>
                <w:u w:val="single"/>
              </w:rPr>
            </w:pPr>
            <w:r>
              <w:rPr>
                <w:b/>
                <w:u w:val="single"/>
              </w:rPr>
              <w:t>N/A</w:t>
            </w:r>
          </w:p>
        </w:tc>
      </w:tr>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pPr>
              <w:rPr>
                <w:rFonts w:ascii="Cambria" w:eastAsia="MS Mincho" w:hAnsi="Cambria"/>
              </w:rPr>
            </w:pPr>
            <w:r w:rsidRPr="00314275">
              <w:rPr>
                <w:rFonts w:ascii="Cambria" w:eastAsia="MS Mincho" w:hAnsi="Cambria"/>
              </w:rPr>
              <w:t xml:space="preserve">Undergraduate Curriculum Committee </w:t>
            </w:r>
          </w:p>
        </w:tc>
        <w:tc>
          <w:tcPr>
            <w:tcW w:w="2753" w:type="dxa"/>
            <w:tcBorders>
              <w:top w:val="single" w:sz="4" w:space="0" w:color="auto"/>
              <w:left w:val="nil"/>
              <w:bottom w:val="single" w:sz="4" w:space="0" w:color="auto"/>
              <w:right w:val="nil"/>
            </w:tcBorders>
          </w:tcPr>
          <w:p w:rsidR="00E21A52" w:rsidRPr="00314275" w:rsidRDefault="00E21A52" w:rsidP="00DE10F9">
            <w:pPr>
              <w:rPr>
                <w:rFonts w:ascii="Cambria" w:eastAsia="MS Mincho" w:hAnsi="Cambria"/>
                <w:b/>
                <w:u w:val="single"/>
              </w:rPr>
            </w:pPr>
          </w:p>
        </w:tc>
      </w:tr>
      <w:tr w:rsidR="00E21A52" w:rsidRPr="00314275" w:rsidTr="00DE10F9">
        <w:trPr>
          <w:trHeight w:val="374"/>
        </w:trPr>
        <w:tc>
          <w:tcPr>
            <w:tcW w:w="5642" w:type="dxa"/>
            <w:tcBorders>
              <w:top w:val="nil"/>
              <w:left w:val="nil"/>
              <w:bottom w:val="nil"/>
              <w:right w:val="nil"/>
            </w:tcBorders>
            <w:vAlign w:val="bottom"/>
          </w:tcPr>
          <w:p w:rsidR="00E21A52" w:rsidRPr="00314275" w:rsidRDefault="00E21A52" w:rsidP="00DE10F9">
            <w:pPr>
              <w:rPr>
                <w:rFonts w:ascii="Cambria" w:eastAsia="MS Mincho" w:hAnsi="Cambria"/>
              </w:rPr>
            </w:pPr>
            <w:r w:rsidRPr="00314275">
              <w:rPr>
                <w:rFonts w:ascii="Cambria" w:eastAsia="MS Mincho" w:hAnsi="Cambria"/>
              </w:rPr>
              <w:t>University Senate</w:t>
            </w:r>
          </w:p>
        </w:tc>
        <w:tc>
          <w:tcPr>
            <w:tcW w:w="2753" w:type="dxa"/>
            <w:tcBorders>
              <w:top w:val="single" w:sz="4" w:space="0" w:color="auto"/>
              <w:left w:val="nil"/>
              <w:bottom w:val="single" w:sz="4" w:space="0" w:color="auto"/>
              <w:right w:val="nil"/>
            </w:tcBorders>
          </w:tcPr>
          <w:p w:rsidR="00E21A52" w:rsidRPr="00314275" w:rsidRDefault="00E21A52" w:rsidP="00DE10F9">
            <w:pPr>
              <w:rPr>
                <w:rFonts w:ascii="Cambria" w:eastAsia="MS Mincho" w:hAnsi="Cambria"/>
                <w:b/>
                <w:u w:val="single"/>
              </w:rPr>
            </w:pPr>
          </w:p>
        </w:tc>
      </w:tr>
    </w:tbl>
    <w:p w:rsidR="00402457" w:rsidRPr="00496204" w:rsidRDefault="00B823CE" w:rsidP="00E21A52">
      <w:pPr>
        <w:widowControl w:val="0"/>
        <w:spacing w:after="0" w:line="240" w:lineRule="auto"/>
        <w:rPr>
          <w:rFonts w:ascii="Times New Roman" w:eastAsia="MS Mincho" w:hAnsi="Times New Roman"/>
          <w:sz w:val="24"/>
          <w:szCs w:val="24"/>
        </w:rPr>
      </w:pPr>
      <w:r>
        <w:br w:type="page"/>
      </w:r>
    </w:p>
    <w:p w:rsidR="00C433D1" w:rsidRPr="006544C0" w:rsidRDefault="00C433D1" w:rsidP="006544C0">
      <w:pPr>
        <w:spacing w:after="0"/>
        <w:jc w:val="right"/>
        <w:rPr>
          <w:rFonts w:ascii="Times New Roman" w:hAnsi="Times New Roman"/>
          <w:sz w:val="24"/>
          <w:szCs w:val="24"/>
        </w:rPr>
      </w:pPr>
      <w:r w:rsidRPr="006544C0">
        <w:rPr>
          <w:rFonts w:ascii="Times New Roman" w:hAnsi="Times New Roman"/>
          <w:sz w:val="24"/>
          <w:szCs w:val="24"/>
        </w:rPr>
        <w:lastRenderedPageBreak/>
        <w:t>Proposal Date: August 19, 2014</w:t>
      </w:r>
    </w:p>
    <w:p w:rsidR="00C433D1" w:rsidRPr="006544C0" w:rsidRDefault="00C433D1" w:rsidP="006544C0">
      <w:pPr>
        <w:spacing w:after="0"/>
        <w:jc w:val="center"/>
        <w:rPr>
          <w:rFonts w:ascii="Times New Roman" w:hAnsi="Times New Roman"/>
          <w:sz w:val="24"/>
          <w:szCs w:val="24"/>
        </w:rPr>
      </w:pPr>
    </w:p>
    <w:p w:rsidR="00C433D1" w:rsidRPr="006544C0" w:rsidRDefault="00C433D1" w:rsidP="006544C0">
      <w:pPr>
        <w:spacing w:after="0"/>
        <w:jc w:val="center"/>
        <w:rPr>
          <w:rFonts w:ascii="Times New Roman" w:hAnsi="Times New Roman"/>
          <w:b/>
          <w:sz w:val="24"/>
          <w:szCs w:val="24"/>
        </w:rPr>
      </w:pPr>
      <w:r w:rsidRPr="006544C0">
        <w:rPr>
          <w:rFonts w:ascii="Times New Roman" w:hAnsi="Times New Roman"/>
          <w:b/>
          <w:sz w:val="24"/>
          <w:szCs w:val="24"/>
        </w:rPr>
        <w:t xml:space="preserve">Potter College of Arts &amp; Letters </w:t>
      </w:r>
    </w:p>
    <w:p w:rsidR="00C433D1" w:rsidRPr="006544C0" w:rsidRDefault="00C433D1" w:rsidP="006544C0">
      <w:pPr>
        <w:spacing w:after="0"/>
        <w:jc w:val="center"/>
        <w:rPr>
          <w:rFonts w:ascii="Times New Roman" w:hAnsi="Times New Roman"/>
          <w:b/>
          <w:sz w:val="24"/>
          <w:szCs w:val="24"/>
        </w:rPr>
      </w:pPr>
      <w:r w:rsidRPr="006544C0">
        <w:rPr>
          <w:rFonts w:ascii="Times New Roman" w:hAnsi="Times New Roman"/>
          <w:b/>
          <w:sz w:val="24"/>
          <w:szCs w:val="24"/>
        </w:rPr>
        <w:t>School of Journalism &amp; Broadcasting</w:t>
      </w:r>
    </w:p>
    <w:p w:rsidR="00C433D1" w:rsidRPr="006544C0" w:rsidRDefault="00C433D1" w:rsidP="006544C0">
      <w:pPr>
        <w:spacing w:after="0"/>
        <w:jc w:val="center"/>
        <w:rPr>
          <w:rFonts w:ascii="Times New Roman" w:hAnsi="Times New Roman"/>
          <w:b/>
          <w:sz w:val="24"/>
          <w:szCs w:val="24"/>
        </w:rPr>
      </w:pPr>
      <w:r w:rsidRPr="006544C0">
        <w:rPr>
          <w:rFonts w:ascii="Times New Roman" w:hAnsi="Times New Roman"/>
          <w:b/>
          <w:sz w:val="24"/>
          <w:szCs w:val="24"/>
        </w:rPr>
        <w:t>Proposal to Create a New Course</w:t>
      </w:r>
    </w:p>
    <w:p w:rsidR="00C433D1" w:rsidRPr="006544C0" w:rsidRDefault="00C433D1" w:rsidP="006544C0">
      <w:pPr>
        <w:spacing w:after="0"/>
        <w:jc w:val="center"/>
        <w:rPr>
          <w:rFonts w:ascii="Times New Roman" w:hAnsi="Times New Roman"/>
          <w:b/>
          <w:sz w:val="24"/>
          <w:szCs w:val="24"/>
        </w:rPr>
      </w:pPr>
      <w:r w:rsidRPr="006544C0">
        <w:rPr>
          <w:rFonts w:ascii="Times New Roman" w:hAnsi="Times New Roman"/>
          <w:b/>
          <w:sz w:val="24"/>
          <w:szCs w:val="24"/>
        </w:rPr>
        <w:t>(Action Item)</w:t>
      </w:r>
    </w:p>
    <w:p w:rsidR="00C433D1" w:rsidRPr="006544C0" w:rsidRDefault="00C433D1" w:rsidP="006544C0">
      <w:pPr>
        <w:spacing w:after="0"/>
        <w:rPr>
          <w:rFonts w:ascii="Times New Roman" w:hAnsi="Times New Roman"/>
          <w:b/>
          <w:sz w:val="24"/>
          <w:szCs w:val="24"/>
        </w:rPr>
      </w:pPr>
    </w:p>
    <w:p w:rsidR="00C433D1" w:rsidRPr="006544C0" w:rsidRDefault="00C433D1" w:rsidP="006544C0">
      <w:pPr>
        <w:spacing w:after="0" w:line="280" w:lineRule="exact"/>
        <w:rPr>
          <w:rFonts w:ascii="Times New Roman" w:hAnsi="Times New Roman"/>
          <w:sz w:val="24"/>
          <w:szCs w:val="24"/>
        </w:rPr>
      </w:pPr>
      <w:r w:rsidRPr="006544C0">
        <w:rPr>
          <w:rFonts w:ascii="Times New Roman" w:hAnsi="Times New Roman"/>
          <w:sz w:val="24"/>
          <w:szCs w:val="24"/>
        </w:rPr>
        <w:t>Contact Person:  Dr. Victoria LaPoe, victoria.lapoe@wku.edu, cell 502-500-8472</w:t>
      </w:r>
    </w:p>
    <w:p w:rsidR="00C433D1" w:rsidRPr="006544C0" w:rsidRDefault="00C433D1" w:rsidP="006544C0">
      <w:pPr>
        <w:spacing w:after="0" w:line="280" w:lineRule="exact"/>
        <w:rPr>
          <w:rFonts w:ascii="Times New Roman" w:hAnsi="Times New Roman"/>
          <w:sz w:val="24"/>
          <w:szCs w:val="24"/>
        </w:rPr>
      </w:pPr>
    </w:p>
    <w:p w:rsidR="00C433D1" w:rsidRPr="006544C0" w:rsidRDefault="00C433D1" w:rsidP="006544C0">
      <w:pPr>
        <w:tabs>
          <w:tab w:val="left" w:pos="360"/>
        </w:tabs>
        <w:spacing w:after="0" w:line="280" w:lineRule="exact"/>
        <w:rPr>
          <w:rFonts w:ascii="Times New Roman" w:hAnsi="Times New Roman"/>
          <w:sz w:val="24"/>
          <w:szCs w:val="24"/>
        </w:rPr>
      </w:pPr>
      <w:r w:rsidRPr="006544C0">
        <w:rPr>
          <w:rFonts w:ascii="Times New Roman" w:hAnsi="Times New Roman"/>
          <w:sz w:val="24"/>
          <w:szCs w:val="24"/>
        </w:rPr>
        <w:t>1.</w:t>
      </w:r>
      <w:r w:rsidRPr="006544C0">
        <w:rPr>
          <w:rFonts w:ascii="Times New Roman" w:hAnsi="Times New Roman"/>
          <w:sz w:val="24"/>
          <w:szCs w:val="24"/>
        </w:rPr>
        <w:tab/>
        <w:t>Identification of proposed course:</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Course prefix (subject area) and number:  SJB 310</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Course title: Media Diversity</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Abbreviated course title: Media Diversity</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Credit hours:</w:t>
      </w:r>
      <w:r w:rsidRPr="006544C0">
        <w:rPr>
          <w:rFonts w:ascii="Times New Roman" w:hAnsi="Times New Roman"/>
          <w:sz w:val="24"/>
          <w:szCs w:val="24"/>
        </w:rPr>
        <w:tab/>
        <w:t>3</w:t>
      </w:r>
      <w:r w:rsidRPr="006544C0">
        <w:rPr>
          <w:rFonts w:ascii="Times New Roman" w:hAnsi="Times New Roman"/>
          <w:sz w:val="24"/>
          <w:szCs w:val="24"/>
        </w:rPr>
        <w:tab/>
      </w:r>
      <w:r w:rsidRPr="006544C0">
        <w:rPr>
          <w:rFonts w:ascii="Times New Roman" w:hAnsi="Times New Roman"/>
          <w:sz w:val="24"/>
          <w:szCs w:val="24"/>
        </w:rPr>
        <w:tab/>
      </w:r>
      <w:r w:rsidRPr="006544C0">
        <w:rPr>
          <w:rFonts w:ascii="Times New Roman" w:hAnsi="Times New Roman"/>
          <w:sz w:val="24"/>
          <w:szCs w:val="24"/>
        </w:rPr>
        <w:tab/>
        <w:t>Variable credit  (yes or no)   no</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Grade type: Standard grade</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Prerequisites/</w:t>
      </w:r>
      <w:proofErr w:type="spellStart"/>
      <w:r w:rsidRPr="006544C0">
        <w:rPr>
          <w:rFonts w:ascii="Times New Roman" w:hAnsi="Times New Roman"/>
          <w:sz w:val="24"/>
          <w:szCs w:val="24"/>
        </w:rPr>
        <w:t>corequisites</w:t>
      </w:r>
      <w:proofErr w:type="spellEnd"/>
      <w:r w:rsidRPr="006544C0">
        <w:rPr>
          <w:rFonts w:ascii="Times New Roman" w:hAnsi="Times New Roman"/>
          <w:sz w:val="24"/>
          <w:szCs w:val="24"/>
        </w:rPr>
        <w:t>: none</w:t>
      </w:r>
    </w:p>
    <w:p w:rsidR="00C433D1" w:rsidRPr="006544C0" w:rsidRDefault="00C433D1" w:rsidP="006544C0">
      <w:pPr>
        <w:numPr>
          <w:ilvl w:val="1"/>
          <w:numId w:val="1"/>
        </w:numPr>
        <w:spacing w:after="0" w:line="280" w:lineRule="exact"/>
        <w:rPr>
          <w:rFonts w:ascii="Times New Roman" w:hAnsi="Times New Roman"/>
          <w:sz w:val="24"/>
          <w:szCs w:val="24"/>
        </w:rPr>
      </w:pPr>
      <w:r w:rsidRPr="006544C0">
        <w:rPr>
          <w:rFonts w:ascii="Times New Roman" w:hAnsi="Times New Roman"/>
          <w:sz w:val="24"/>
          <w:szCs w:val="24"/>
        </w:rPr>
        <w:t>Course description:</w:t>
      </w:r>
    </w:p>
    <w:p w:rsidR="00C433D1" w:rsidRPr="006544C0" w:rsidRDefault="00C433D1" w:rsidP="006544C0">
      <w:pPr>
        <w:spacing w:after="0"/>
        <w:ind w:left="1440"/>
        <w:rPr>
          <w:rFonts w:ascii="Times New Roman" w:hAnsi="Times New Roman"/>
          <w:sz w:val="24"/>
          <w:szCs w:val="24"/>
        </w:rPr>
      </w:pPr>
      <w:r w:rsidRPr="006544C0">
        <w:rPr>
          <w:rFonts w:ascii="Times New Roman" w:hAnsi="Times New Roman"/>
          <w:sz w:val="24"/>
          <w:szCs w:val="24"/>
        </w:rPr>
        <w:t xml:space="preserve">Explores journalistic coverage of diversity in terms of race, culture, gender, and sexual orientation including newspaper, radio, television, film, video games, digital media, advertising, and public relations. </w:t>
      </w:r>
      <w:r w:rsidRPr="006544C0">
        <w:rPr>
          <w:rFonts w:ascii="Times New Roman" w:hAnsi="Times New Roman"/>
          <w:sz w:val="24"/>
          <w:szCs w:val="24"/>
        </w:rPr>
        <w:tab/>
      </w:r>
      <w:r w:rsidRPr="006544C0">
        <w:rPr>
          <w:rFonts w:ascii="Times New Roman" w:hAnsi="Times New Roman"/>
          <w:sz w:val="24"/>
          <w:szCs w:val="24"/>
        </w:rPr>
        <w:tab/>
      </w:r>
      <w:r w:rsidRPr="006544C0">
        <w:rPr>
          <w:rFonts w:ascii="Times New Roman" w:hAnsi="Times New Roman"/>
          <w:sz w:val="24"/>
          <w:szCs w:val="24"/>
        </w:rPr>
        <w:tab/>
      </w:r>
      <w:r w:rsidRPr="006544C0">
        <w:rPr>
          <w:rFonts w:ascii="Times New Roman" w:hAnsi="Times New Roman"/>
          <w:sz w:val="24"/>
          <w:szCs w:val="24"/>
        </w:rPr>
        <w:tab/>
      </w:r>
    </w:p>
    <w:p w:rsidR="006544C0" w:rsidRDefault="006544C0" w:rsidP="006544C0">
      <w:pPr>
        <w:tabs>
          <w:tab w:val="left" w:pos="450"/>
        </w:tabs>
        <w:spacing w:after="0" w:line="280" w:lineRule="exact"/>
        <w:rPr>
          <w:rFonts w:ascii="Times New Roman" w:hAnsi="Times New Roman"/>
          <w:sz w:val="24"/>
          <w:szCs w:val="24"/>
        </w:rPr>
      </w:pPr>
    </w:p>
    <w:p w:rsidR="00C433D1" w:rsidRPr="006544C0" w:rsidRDefault="00C433D1" w:rsidP="006544C0">
      <w:pPr>
        <w:tabs>
          <w:tab w:val="left" w:pos="450"/>
        </w:tabs>
        <w:spacing w:after="0" w:line="280" w:lineRule="exact"/>
        <w:rPr>
          <w:rFonts w:ascii="Times New Roman" w:hAnsi="Times New Roman"/>
          <w:sz w:val="24"/>
          <w:szCs w:val="24"/>
        </w:rPr>
      </w:pPr>
      <w:r w:rsidRPr="006544C0">
        <w:rPr>
          <w:rFonts w:ascii="Times New Roman" w:hAnsi="Times New Roman"/>
          <w:sz w:val="24"/>
          <w:szCs w:val="24"/>
        </w:rPr>
        <w:t>2.</w:t>
      </w:r>
      <w:r w:rsidRPr="006544C0">
        <w:rPr>
          <w:rFonts w:ascii="Times New Roman" w:hAnsi="Times New Roman"/>
          <w:sz w:val="24"/>
          <w:szCs w:val="24"/>
        </w:rPr>
        <w:tab/>
        <w:t>Rationale:</w:t>
      </w:r>
    </w:p>
    <w:p w:rsidR="00C433D1" w:rsidRPr="006544C0" w:rsidRDefault="00C433D1" w:rsidP="006544C0">
      <w:pPr>
        <w:numPr>
          <w:ilvl w:val="1"/>
          <w:numId w:val="9"/>
        </w:numPr>
        <w:spacing w:after="0" w:line="280" w:lineRule="exact"/>
        <w:rPr>
          <w:rFonts w:ascii="Times New Roman" w:hAnsi="Times New Roman"/>
          <w:sz w:val="24"/>
          <w:szCs w:val="24"/>
        </w:rPr>
      </w:pPr>
      <w:r w:rsidRPr="006544C0">
        <w:rPr>
          <w:rFonts w:ascii="Times New Roman" w:hAnsi="Times New Roman"/>
          <w:sz w:val="24"/>
          <w:szCs w:val="24"/>
        </w:rPr>
        <w:t xml:space="preserve">Reason for developing the proposed course: </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Currently, diversity is piecemealed throughout a few courses within SJ&amp;B at the discretion of the professor. The School of Journalism &amp; Broadcasting does not offer a standalone course focused solely on diversity. As part of the school’s accreditation, diversity must play a critical role within our curriculum. As the school moves forward to an accreditation visit next year, this is a course that is greatly needed to fit a potential need within accreditation.</w:t>
      </w:r>
    </w:p>
    <w:p w:rsidR="00C433D1" w:rsidRPr="006544C0" w:rsidRDefault="00C433D1" w:rsidP="006544C0">
      <w:pPr>
        <w:spacing w:after="0" w:line="280" w:lineRule="exact"/>
        <w:rPr>
          <w:rFonts w:ascii="Times New Roman" w:hAnsi="Times New Roman"/>
          <w:sz w:val="24"/>
          <w:szCs w:val="24"/>
        </w:rPr>
      </w:pP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This course will add to SJ&amp;B’s curriculum by allowing students to investigate and discuss diversity in terms of their career, an essential element of their education and professional development. It is essential to have this type of course within our curriculum so that diversity may be truly investigated, researched, and discussed within a classroom setting. It is also essential to have a diversity course within a school of journalism, as being inclusive is a must to be an effective and ethical journalist. The more aware students become of the potential of diversity in sourcing and content, the greater the chance they will become inclusive in their reporting as professionals. Historically mainstream journalism has failed to accurately cover issues salient to nonwhites. With changing demographics across the country and expected cultural friction as institutional representation should change to reflect these changes, it is especially important now to arm our students with the knowledge required to accurately cover diversity issues.</w:t>
      </w:r>
    </w:p>
    <w:p w:rsidR="00C433D1" w:rsidRPr="006544C0" w:rsidRDefault="00C433D1" w:rsidP="006544C0">
      <w:pPr>
        <w:numPr>
          <w:ilvl w:val="1"/>
          <w:numId w:val="9"/>
        </w:numPr>
        <w:spacing w:after="0" w:line="280" w:lineRule="exact"/>
        <w:rPr>
          <w:rFonts w:ascii="Times New Roman" w:hAnsi="Times New Roman"/>
          <w:sz w:val="24"/>
          <w:szCs w:val="24"/>
        </w:rPr>
      </w:pPr>
      <w:r w:rsidRPr="006544C0">
        <w:rPr>
          <w:rFonts w:ascii="Times New Roman" w:hAnsi="Times New Roman"/>
          <w:sz w:val="24"/>
          <w:szCs w:val="24"/>
        </w:rPr>
        <w:t>Projected enrollment in the proposed course: 20 +</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lastRenderedPageBreak/>
        <w:t xml:space="preserve">Based on the current enrollment and interest after offering this course for the first time online in the summer of 2014 20 + students appears fitting for this course. The Institute for Citizenship &amp; Social Responsibility’s </w:t>
      </w:r>
      <w:proofErr w:type="gramStart"/>
      <w:r w:rsidRPr="006544C0">
        <w:rPr>
          <w:rFonts w:ascii="Times New Roman" w:hAnsi="Times New Roman"/>
          <w:sz w:val="24"/>
          <w:szCs w:val="24"/>
        </w:rPr>
        <w:t>director  also</w:t>
      </w:r>
      <w:proofErr w:type="gramEnd"/>
      <w:r w:rsidRPr="006544C0">
        <w:rPr>
          <w:rFonts w:ascii="Times New Roman" w:hAnsi="Times New Roman"/>
          <w:sz w:val="24"/>
          <w:szCs w:val="24"/>
        </w:rPr>
        <w:t xml:space="preserve"> has expressed interest in listing the course as an elective in the Minor in Social Justice.  </w:t>
      </w:r>
    </w:p>
    <w:p w:rsidR="00C433D1" w:rsidRPr="006544C0" w:rsidRDefault="00C433D1" w:rsidP="006544C0">
      <w:pPr>
        <w:numPr>
          <w:ilvl w:val="1"/>
          <w:numId w:val="9"/>
        </w:numPr>
        <w:spacing w:after="0" w:line="280" w:lineRule="exact"/>
        <w:rPr>
          <w:rFonts w:ascii="Times New Roman" w:hAnsi="Times New Roman"/>
          <w:sz w:val="24"/>
          <w:szCs w:val="24"/>
        </w:rPr>
      </w:pPr>
      <w:r w:rsidRPr="006544C0">
        <w:rPr>
          <w:rFonts w:ascii="Times New Roman" w:hAnsi="Times New Roman"/>
          <w:sz w:val="24"/>
          <w:szCs w:val="24"/>
        </w:rPr>
        <w:t xml:space="preserve">Relationship of the proposed course to courses now offered by the department: </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 xml:space="preserve">While some courses in SJ&amp;B touch on diversity issues, currently there are no courses exclusively focused on diversity and media.  This course will provide students an in-depth study and exploration of diversity issues within the media. The courses which currently include the discussion of diversity are BCOM 335, and BCOM 365. BCOM 335 is a news discovery and selection course (primarily juniors and seniors); the professor discusses how to be inclusive when covering some minority audiences. In BCOM 365, television reporting and producing (also primarily juniors and seniors), diversity is also discussed as students decide how to report and produce current event stories. SJB 103 is expected to include a diversity element. This digital storytelling course will be taught for the first time next semester. The professors plan to introduce diversity at the freshman level and discuss it tied to ethics. However, for all of the above courses, it is on the professor to include diversity; there is not a specific course currently in the school focus on the many facets of diversity and the growing opportunity of producing content for ethnic media.  </w:t>
      </w:r>
    </w:p>
    <w:p w:rsidR="00C433D1" w:rsidRPr="006544C0" w:rsidRDefault="00C433D1" w:rsidP="006544C0">
      <w:pPr>
        <w:numPr>
          <w:ilvl w:val="1"/>
          <w:numId w:val="9"/>
        </w:numPr>
        <w:spacing w:after="0" w:line="280" w:lineRule="exact"/>
        <w:rPr>
          <w:rFonts w:ascii="Times New Roman" w:hAnsi="Times New Roman"/>
          <w:sz w:val="24"/>
          <w:szCs w:val="24"/>
        </w:rPr>
      </w:pPr>
      <w:r w:rsidRPr="006544C0">
        <w:rPr>
          <w:rFonts w:ascii="Times New Roman" w:hAnsi="Times New Roman"/>
          <w:sz w:val="24"/>
          <w:szCs w:val="24"/>
        </w:rPr>
        <w:t xml:space="preserve">Relationship of the proposed course to courses offered in other departments: Although some courses at WKU discuss diversity and some issues related to SJB 310, no courses develop, from a journalistic point of view the societal tensions resulting from inaccurate and biased media coverage of nonwhites to the extent that this course does. Incorporating knowledge from Wilson et al. (2013) and </w:t>
      </w:r>
      <w:proofErr w:type="spellStart"/>
      <w:r w:rsidRPr="006544C0">
        <w:rPr>
          <w:rFonts w:ascii="Times New Roman" w:hAnsi="Times New Roman"/>
          <w:sz w:val="24"/>
          <w:szCs w:val="24"/>
        </w:rPr>
        <w:t>Entman</w:t>
      </w:r>
      <w:proofErr w:type="spellEnd"/>
      <w:r w:rsidRPr="006544C0">
        <w:rPr>
          <w:rFonts w:ascii="Times New Roman" w:hAnsi="Times New Roman"/>
          <w:sz w:val="24"/>
          <w:szCs w:val="24"/>
        </w:rPr>
        <w:t xml:space="preserve"> (2001), among others, this course will discuss how mainstream media helped shape and reinforce negative stereotypes of nonwhites and then explore the minority presses that emerged to counteract the false information disseminated by mainstream news. While this course will focus on several different facets of media diversity and ethnic media, it will compliment courses in African American studies such as AFAM 190: African American Experience, AFAM 358 or 359: Blacks in American History to 1877/</w:t>
      </w:r>
      <w:proofErr w:type="gramStart"/>
      <w:r w:rsidRPr="006544C0">
        <w:rPr>
          <w:rFonts w:ascii="Times New Roman" w:hAnsi="Times New Roman"/>
          <w:sz w:val="24"/>
          <w:szCs w:val="24"/>
        </w:rPr>
        <w:t>Since</w:t>
      </w:r>
      <w:proofErr w:type="gramEnd"/>
      <w:r w:rsidRPr="006544C0">
        <w:rPr>
          <w:rFonts w:ascii="Times New Roman" w:hAnsi="Times New Roman"/>
          <w:sz w:val="24"/>
          <w:szCs w:val="24"/>
        </w:rPr>
        <w:t xml:space="preserve"> 1877, AFAM 377: African American </w:t>
      </w:r>
      <w:proofErr w:type="spellStart"/>
      <w:r w:rsidRPr="006544C0">
        <w:rPr>
          <w:rFonts w:ascii="Times New Roman" w:hAnsi="Times New Roman"/>
          <w:sz w:val="24"/>
          <w:szCs w:val="24"/>
        </w:rPr>
        <w:t>Folklife</w:t>
      </w:r>
      <w:proofErr w:type="spellEnd"/>
      <w:r w:rsidRPr="006544C0">
        <w:rPr>
          <w:rFonts w:ascii="Times New Roman" w:hAnsi="Times New Roman"/>
          <w:sz w:val="24"/>
          <w:szCs w:val="24"/>
        </w:rPr>
        <w:t xml:space="preserve">, and AFAM 393: African American Literature. It will also compliment courses in the departments of anthropology and folk studies and sociology such as FLK 280 Cultural Diversity in the U.S., FLK 281 Roots of Southern Culture, FLK 340 Peoples and Cultures of Latin America, FLK 345 Native Americans, FLK 350 Peoples and Cultures of Africa, FLK 371 Urban Folklore, FLK 373 Folklore and the Media, FLK 377 African American </w:t>
      </w:r>
      <w:proofErr w:type="spellStart"/>
      <w:r w:rsidRPr="006544C0">
        <w:rPr>
          <w:rFonts w:ascii="Times New Roman" w:hAnsi="Times New Roman"/>
          <w:sz w:val="24"/>
          <w:szCs w:val="24"/>
        </w:rPr>
        <w:t>Folklife</w:t>
      </w:r>
      <w:proofErr w:type="spellEnd"/>
      <w:r w:rsidRPr="006544C0">
        <w:rPr>
          <w:rFonts w:ascii="Times New Roman" w:hAnsi="Times New Roman"/>
          <w:sz w:val="24"/>
          <w:szCs w:val="24"/>
        </w:rPr>
        <w:t xml:space="preserve">, SOCL 245 Sociology of Popular Culture, SOCL 260 Race and Ethnic Relations, SOCL 304 Sociological Theory: Perspectives on Society, SOCL 350 Systems of Social Inequality, SOCL 355 Sociology of Gender, SOCL 359 Sexuality and Society, SOCL 452 Social Change, SOCL 466 Gender, Family &amp; Society, and SOCL 470 Environmental Sociology. The university has also launched a new major in Diversity and Community Studies, which this course may benefit. These courses approach diversity from either a historical or a critical cultural point of view while this </w:t>
      </w:r>
      <w:r w:rsidRPr="006544C0">
        <w:rPr>
          <w:rFonts w:ascii="Times New Roman" w:hAnsi="Times New Roman"/>
          <w:sz w:val="24"/>
          <w:szCs w:val="24"/>
        </w:rPr>
        <w:lastRenderedPageBreak/>
        <w:t>course will approach diversity from an information transmission point of view that highlights the effects of the intersections of diversity, politics, and media.</w:t>
      </w:r>
    </w:p>
    <w:p w:rsidR="00C433D1" w:rsidRPr="006544C0" w:rsidRDefault="00C433D1" w:rsidP="006544C0">
      <w:pPr>
        <w:numPr>
          <w:ilvl w:val="1"/>
          <w:numId w:val="9"/>
        </w:numPr>
        <w:spacing w:after="0" w:line="280" w:lineRule="exact"/>
        <w:rPr>
          <w:rFonts w:ascii="Times New Roman" w:hAnsi="Times New Roman"/>
          <w:sz w:val="24"/>
          <w:szCs w:val="24"/>
        </w:rPr>
      </w:pPr>
      <w:r w:rsidRPr="006544C0">
        <w:rPr>
          <w:rFonts w:ascii="Times New Roman" w:hAnsi="Times New Roman"/>
          <w:sz w:val="24"/>
          <w:szCs w:val="24"/>
        </w:rPr>
        <w:t xml:space="preserve">Relationship of the proposed course to courses offered in other institutions:  </w:t>
      </w: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Many institutions offer similar courses.  Comparable courses include:</w:t>
      </w:r>
    </w:p>
    <w:p w:rsidR="00C433D1" w:rsidRPr="006544C0" w:rsidRDefault="00C433D1" w:rsidP="006544C0">
      <w:pPr>
        <w:spacing w:after="0" w:line="280" w:lineRule="exact"/>
        <w:rPr>
          <w:rFonts w:ascii="Times New Roman" w:hAnsi="Times New Roman"/>
          <w:b/>
          <w:bCs/>
          <w:sz w:val="24"/>
          <w:szCs w:val="24"/>
        </w:rPr>
      </w:pP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bCs/>
          <w:sz w:val="24"/>
          <w:szCs w:val="24"/>
        </w:rPr>
        <w:t>Bowling Green State University. JOUR 4550.</w:t>
      </w:r>
      <w:r w:rsidRPr="006544C0">
        <w:rPr>
          <w:rFonts w:ascii="Times New Roman" w:hAnsi="Times New Roman"/>
          <w:sz w:val="24"/>
          <w:szCs w:val="24"/>
        </w:rPr>
        <w:t xml:space="preserve"> </w:t>
      </w:r>
      <w:r w:rsidRPr="006544C0">
        <w:rPr>
          <w:rFonts w:ascii="Times New Roman" w:hAnsi="Times New Roman"/>
          <w:i/>
          <w:iCs/>
          <w:sz w:val="24"/>
          <w:szCs w:val="24"/>
        </w:rPr>
        <w:t xml:space="preserve">Diversity Issues in the </w:t>
      </w:r>
      <w:proofErr w:type="gramStart"/>
      <w:r w:rsidRPr="006544C0">
        <w:rPr>
          <w:rFonts w:ascii="Times New Roman" w:hAnsi="Times New Roman"/>
          <w:i/>
          <w:iCs/>
          <w:sz w:val="24"/>
          <w:szCs w:val="24"/>
        </w:rPr>
        <w:t>Media(</w:t>
      </w:r>
      <w:proofErr w:type="gramEnd"/>
      <w:r w:rsidRPr="006544C0">
        <w:rPr>
          <w:rFonts w:ascii="Times New Roman" w:hAnsi="Times New Roman"/>
          <w:i/>
          <w:iCs/>
          <w:sz w:val="24"/>
          <w:szCs w:val="24"/>
        </w:rPr>
        <w:t>3).</w:t>
      </w:r>
      <w:r w:rsidRPr="006544C0">
        <w:rPr>
          <w:rFonts w:ascii="Times New Roman" w:hAnsi="Times New Roman"/>
          <w:sz w:val="24"/>
          <w:szCs w:val="24"/>
        </w:rPr>
        <w:t xml:space="preserve"> Fall. Focus on the news media image of racial and ethnic minorities and the image of women and other underrepresented social groups. Exploration of the extent to which discrimination and prejudice function within news media industries in terms of employment opportunities and how news coverage perpetuates stereotypes of women, people of color and other underrepresented social groups. Open to </w:t>
      </w:r>
      <w:proofErr w:type="spellStart"/>
      <w:r w:rsidRPr="006544C0">
        <w:rPr>
          <w:rFonts w:ascii="Times New Roman" w:hAnsi="Times New Roman"/>
          <w:sz w:val="24"/>
          <w:szCs w:val="24"/>
        </w:rPr>
        <w:t>nonmajors</w:t>
      </w:r>
      <w:proofErr w:type="spellEnd"/>
      <w:r w:rsidRPr="006544C0">
        <w:rPr>
          <w:rFonts w:ascii="Times New Roman" w:hAnsi="Times New Roman"/>
          <w:sz w:val="24"/>
          <w:szCs w:val="24"/>
        </w:rPr>
        <w:t>.</w:t>
      </w:r>
    </w:p>
    <w:p w:rsidR="00C433D1" w:rsidRPr="006544C0" w:rsidRDefault="00C433D1" w:rsidP="006544C0">
      <w:pPr>
        <w:pStyle w:val="Heading3"/>
        <w:spacing w:after="0" w:afterAutospacing="0"/>
        <w:ind w:left="360"/>
        <w:rPr>
          <w:b w:val="0"/>
          <w:sz w:val="24"/>
          <w:szCs w:val="24"/>
          <w:lang w:val="en"/>
        </w:rPr>
      </w:pPr>
      <w:r w:rsidRPr="006544C0">
        <w:rPr>
          <w:b w:val="0"/>
          <w:sz w:val="24"/>
          <w:szCs w:val="24"/>
        </w:rPr>
        <w:tab/>
      </w:r>
      <w:r w:rsidR="006544C0">
        <w:rPr>
          <w:b w:val="0"/>
          <w:sz w:val="24"/>
          <w:szCs w:val="24"/>
        </w:rPr>
        <w:tab/>
      </w:r>
      <w:r w:rsidRPr="006544C0">
        <w:rPr>
          <w:b w:val="0"/>
          <w:sz w:val="24"/>
          <w:szCs w:val="24"/>
        </w:rPr>
        <w:t xml:space="preserve">James Madison University. </w:t>
      </w:r>
      <w:r w:rsidRPr="006544C0">
        <w:rPr>
          <w:b w:val="0"/>
          <w:sz w:val="24"/>
          <w:szCs w:val="24"/>
          <w:lang w:val="en"/>
        </w:rPr>
        <w:t xml:space="preserve">SMAD 101, </w:t>
      </w:r>
      <w:r w:rsidRPr="006544C0">
        <w:rPr>
          <w:b w:val="0"/>
          <w:i/>
          <w:sz w:val="24"/>
          <w:szCs w:val="24"/>
          <w:lang w:val="en"/>
        </w:rPr>
        <w:t xml:space="preserve">Introduction to Media Arts and </w:t>
      </w:r>
      <w:r w:rsidRPr="006544C0">
        <w:rPr>
          <w:b w:val="0"/>
          <w:i/>
          <w:sz w:val="24"/>
          <w:szCs w:val="24"/>
          <w:lang w:val="en"/>
        </w:rPr>
        <w:tab/>
      </w:r>
      <w:r w:rsidRPr="006544C0">
        <w:rPr>
          <w:b w:val="0"/>
          <w:i/>
          <w:sz w:val="24"/>
          <w:szCs w:val="24"/>
          <w:lang w:val="en"/>
        </w:rPr>
        <w:tab/>
      </w:r>
      <w:r w:rsidRPr="006544C0">
        <w:rPr>
          <w:b w:val="0"/>
          <w:i/>
          <w:sz w:val="24"/>
          <w:szCs w:val="24"/>
          <w:lang w:val="en"/>
        </w:rPr>
        <w:tab/>
      </w:r>
      <w:r w:rsidR="006544C0">
        <w:rPr>
          <w:b w:val="0"/>
          <w:i/>
          <w:sz w:val="24"/>
          <w:szCs w:val="24"/>
          <w:lang w:val="en"/>
        </w:rPr>
        <w:tab/>
      </w:r>
      <w:r w:rsidRPr="006544C0">
        <w:rPr>
          <w:b w:val="0"/>
          <w:i/>
          <w:sz w:val="24"/>
          <w:szCs w:val="24"/>
          <w:lang w:val="en"/>
        </w:rPr>
        <w:t>Design</w:t>
      </w:r>
      <w:r w:rsidRPr="006544C0">
        <w:rPr>
          <w:b w:val="0"/>
          <w:sz w:val="24"/>
          <w:szCs w:val="24"/>
          <w:lang w:val="en"/>
        </w:rPr>
        <w:t xml:space="preserve"> The course discusses how media have evolved in this country, the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finances of the media, media stereotypes of individuals and groups, media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ethics, and briefly compares international media. Students are exposed to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minority voices such as Frederick Douglass (editor of the North Star),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Robert Abbott (publisher of the Chicago Defender), Mary Ann </w:t>
      </w:r>
      <w:proofErr w:type="spellStart"/>
      <w:r w:rsidRPr="006544C0">
        <w:rPr>
          <w:b w:val="0"/>
          <w:sz w:val="24"/>
          <w:szCs w:val="24"/>
          <w:lang w:val="en"/>
        </w:rPr>
        <w:t>Shadd</w:t>
      </w:r>
      <w:proofErr w:type="spellEnd"/>
      <w:r w:rsidRPr="006544C0">
        <w:rPr>
          <w:b w:val="0"/>
          <w:sz w:val="24"/>
          <w:szCs w:val="24"/>
          <w:lang w:val="en"/>
        </w:rPr>
        <w:t xml:space="preserve">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Cary (the first black female newspaper publisher in North America),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Helen Gurley Brown (editor of Cosmopolitan), David Goldstein (publisher </w:t>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of The Advocate), Margaret Cho (a prominent comedian supportive of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 xml:space="preserve">LGBT rights), and many other media figures who have explored issues of </w:t>
      </w:r>
      <w:r w:rsidRPr="006544C0">
        <w:rPr>
          <w:b w:val="0"/>
          <w:sz w:val="24"/>
          <w:szCs w:val="24"/>
          <w:lang w:val="en"/>
        </w:rPr>
        <w:tab/>
      </w:r>
      <w:r w:rsidRPr="006544C0">
        <w:rPr>
          <w:b w:val="0"/>
          <w:sz w:val="24"/>
          <w:szCs w:val="24"/>
          <w:lang w:val="en"/>
        </w:rPr>
        <w:tab/>
      </w:r>
      <w:r w:rsidRPr="006544C0">
        <w:rPr>
          <w:b w:val="0"/>
          <w:sz w:val="24"/>
          <w:szCs w:val="24"/>
          <w:lang w:val="en"/>
        </w:rPr>
        <w:tab/>
      </w:r>
      <w:r w:rsidR="006544C0">
        <w:rPr>
          <w:b w:val="0"/>
          <w:sz w:val="24"/>
          <w:szCs w:val="24"/>
          <w:lang w:val="en"/>
        </w:rPr>
        <w:tab/>
      </w:r>
      <w:r w:rsidRPr="006544C0">
        <w:rPr>
          <w:b w:val="0"/>
          <w:sz w:val="24"/>
          <w:szCs w:val="24"/>
          <w:lang w:val="en"/>
        </w:rPr>
        <w:t>diversity.</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 xml:space="preserve">University of Southern Mississippi 445 (upper level undergraduate course) </w:t>
      </w:r>
      <w:r w:rsidRPr="006544C0">
        <w:rPr>
          <w:rFonts w:ascii="Times New Roman" w:hAnsi="Times New Roman"/>
          <w:i/>
          <w:sz w:val="24"/>
          <w:szCs w:val="24"/>
        </w:rPr>
        <w:t>Sources of Information for a Multicultural Society</w:t>
      </w:r>
      <w:r w:rsidRPr="006544C0">
        <w:rPr>
          <w:rFonts w:ascii="Times New Roman" w:hAnsi="Times New Roman"/>
          <w:sz w:val="24"/>
          <w:szCs w:val="24"/>
        </w:rPr>
        <w:t>. 3 hrs. Overview of the diversity of information resources available in print and other media for a multicultural society and the diversity of information utilization by that society.</w:t>
      </w:r>
    </w:p>
    <w:p w:rsidR="00C433D1" w:rsidRPr="006544C0" w:rsidRDefault="00C433D1" w:rsidP="006544C0">
      <w:pPr>
        <w:spacing w:after="0" w:line="280" w:lineRule="exact"/>
        <w:rPr>
          <w:rFonts w:ascii="Times New Roman" w:hAnsi="Times New Roman"/>
          <w:b/>
          <w:sz w:val="24"/>
          <w:szCs w:val="24"/>
        </w:rPr>
      </w:pP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 xml:space="preserve">New York University. </w:t>
      </w:r>
      <w:r w:rsidRPr="006544C0">
        <w:rPr>
          <w:rFonts w:ascii="Times New Roman" w:hAnsi="Times New Roman"/>
          <w:i/>
          <w:sz w:val="24"/>
          <w:szCs w:val="24"/>
        </w:rPr>
        <w:t>Journalism &amp; Society: Minorities in the Media</w:t>
      </w:r>
      <w:r w:rsidRPr="006544C0">
        <w:rPr>
          <w:rFonts w:ascii="Times New Roman" w:hAnsi="Times New Roman"/>
          <w:sz w:val="24"/>
          <w:szCs w:val="24"/>
        </w:rPr>
        <w:t xml:space="preserve"> V54</w:t>
      </w: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Louisiana State University</w:t>
      </w:r>
      <w:r w:rsidRPr="006544C0">
        <w:rPr>
          <w:rFonts w:ascii="Times New Roman" w:hAnsi="Times New Roman"/>
          <w:b/>
          <w:sz w:val="24"/>
          <w:szCs w:val="24"/>
        </w:rPr>
        <w:t>.</w:t>
      </w:r>
      <w:r w:rsidRPr="006544C0">
        <w:rPr>
          <w:rFonts w:ascii="Times New Roman" w:hAnsi="Times New Roman"/>
          <w:sz w:val="24"/>
          <w:szCs w:val="24"/>
        </w:rPr>
        <w:t xml:space="preserve"> </w:t>
      </w:r>
      <w:r w:rsidRPr="006544C0">
        <w:rPr>
          <w:rFonts w:ascii="Times New Roman" w:hAnsi="Times New Roman"/>
          <w:i/>
          <w:sz w:val="24"/>
          <w:szCs w:val="24"/>
        </w:rPr>
        <w:t>Minorities and Media</w:t>
      </w:r>
      <w:r w:rsidRPr="006544C0">
        <w:rPr>
          <w:rFonts w:ascii="Times New Roman" w:hAnsi="Times New Roman"/>
          <w:sz w:val="24"/>
          <w:szCs w:val="24"/>
        </w:rPr>
        <w:t>. MC 3333</w:t>
      </w: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 xml:space="preserve">Virginia Commonwealth University, </w:t>
      </w:r>
      <w:r w:rsidRPr="006544C0">
        <w:rPr>
          <w:rFonts w:ascii="Times New Roman" w:hAnsi="Times New Roman"/>
          <w:i/>
          <w:sz w:val="24"/>
          <w:szCs w:val="24"/>
        </w:rPr>
        <w:t>Minorities and the Mass Media</w:t>
      </w:r>
      <w:r w:rsidRPr="006544C0">
        <w:rPr>
          <w:rFonts w:ascii="Times New Roman" w:hAnsi="Times New Roman"/>
          <w:sz w:val="24"/>
          <w:szCs w:val="24"/>
        </w:rPr>
        <w:t xml:space="preserve"> MASC 474</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 xml:space="preserve">Pennsylvania State University, </w:t>
      </w:r>
      <w:r w:rsidRPr="006544C0">
        <w:rPr>
          <w:rFonts w:ascii="Times New Roman" w:hAnsi="Times New Roman"/>
          <w:i/>
          <w:sz w:val="24"/>
          <w:szCs w:val="24"/>
        </w:rPr>
        <w:t>Women, Minorities, and the Media</w:t>
      </w:r>
      <w:r w:rsidRPr="006544C0">
        <w:rPr>
          <w:rFonts w:ascii="Times New Roman" w:hAnsi="Times New Roman"/>
          <w:sz w:val="24"/>
          <w:szCs w:val="24"/>
        </w:rPr>
        <w:t xml:space="preserve">, COMM 205/WMNST 205 (Joint Programs Credit) </w:t>
      </w:r>
      <w:r w:rsidRPr="006544C0">
        <w:rPr>
          <w:rFonts w:ascii="Times New Roman" w:hAnsi="Times New Roman"/>
          <w:sz w:val="24"/>
          <w:szCs w:val="24"/>
          <w:shd w:val="clear" w:color="auto" w:fill="FFFFFF"/>
        </w:rPr>
        <w:t xml:space="preserve"> </w:t>
      </w: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 xml:space="preserve">University of Wisconsin, </w:t>
      </w:r>
      <w:r w:rsidRPr="006544C0">
        <w:rPr>
          <w:rFonts w:ascii="Times New Roman" w:hAnsi="Times New Roman"/>
          <w:i/>
          <w:sz w:val="24"/>
          <w:szCs w:val="24"/>
        </w:rPr>
        <w:t>Mass Media and Minorities</w:t>
      </w:r>
      <w:r w:rsidRPr="006544C0">
        <w:rPr>
          <w:rFonts w:ascii="Times New Roman" w:hAnsi="Times New Roman"/>
          <w:sz w:val="24"/>
          <w:szCs w:val="24"/>
        </w:rPr>
        <w:t>, Journalism 662</w:t>
      </w:r>
    </w:p>
    <w:p w:rsidR="00C433D1" w:rsidRPr="006544C0" w:rsidRDefault="00C433D1" w:rsidP="006544C0">
      <w:pPr>
        <w:spacing w:after="0" w:line="280" w:lineRule="exact"/>
        <w:rPr>
          <w:rFonts w:ascii="Times New Roman" w:hAnsi="Times New Roman"/>
          <w:sz w:val="24"/>
          <w:szCs w:val="24"/>
        </w:rPr>
      </w:pPr>
    </w:p>
    <w:p w:rsidR="00C433D1" w:rsidRPr="006544C0" w:rsidRDefault="00C433D1" w:rsidP="006544C0">
      <w:pPr>
        <w:tabs>
          <w:tab w:val="left" w:pos="450"/>
        </w:tabs>
        <w:spacing w:after="0" w:line="280" w:lineRule="exact"/>
        <w:rPr>
          <w:rFonts w:ascii="Times New Roman" w:hAnsi="Times New Roman"/>
          <w:sz w:val="24"/>
          <w:szCs w:val="24"/>
        </w:rPr>
      </w:pPr>
      <w:r w:rsidRPr="006544C0">
        <w:rPr>
          <w:rFonts w:ascii="Times New Roman" w:hAnsi="Times New Roman"/>
          <w:sz w:val="24"/>
          <w:szCs w:val="24"/>
        </w:rPr>
        <w:t>3.</w:t>
      </w:r>
      <w:r w:rsidRPr="006544C0">
        <w:rPr>
          <w:rFonts w:ascii="Times New Roman" w:hAnsi="Times New Roman"/>
          <w:sz w:val="24"/>
          <w:szCs w:val="24"/>
        </w:rPr>
        <w:tab/>
        <w:t>Discussion of proposed course:</w:t>
      </w:r>
    </w:p>
    <w:p w:rsidR="00C433D1" w:rsidRPr="006544C0" w:rsidRDefault="00C433D1" w:rsidP="006544C0">
      <w:pPr>
        <w:numPr>
          <w:ilvl w:val="1"/>
          <w:numId w:val="10"/>
        </w:numPr>
        <w:spacing w:after="0" w:line="280" w:lineRule="exact"/>
        <w:rPr>
          <w:rFonts w:ascii="Times New Roman" w:hAnsi="Times New Roman"/>
          <w:sz w:val="24"/>
          <w:szCs w:val="24"/>
        </w:rPr>
      </w:pPr>
      <w:r w:rsidRPr="006544C0">
        <w:rPr>
          <w:rFonts w:ascii="Times New Roman" w:hAnsi="Times New Roman"/>
          <w:sz w:val="24"/>
          <w:szCs w:val="24"/>
        </w:rPr>
        <w:t>Schedule type: L-Lecture</w:t>
      </w:r>
    </w:p>
    <w:p w:rsidR="00C433D1" w:rsidRPr="006544C0" w:rsidRDefault="00C433D1" w:rsidP="006544C0">
      <w:pPr>
        <w:numPr>
          <w:ilvl w:val="1"/>
          <w:numId w:val="10"/>
        </w:numPr>
        <w:spacing w:after="0" w:line="280" w:lineRule="exact"/>
        <w:rPr>
          <w:rFonts w:ascii="Times New Roman" w:hAnsi="Times New Roman"/>
          <w:sz w:val="24"/>
          <w:szCs w:val="24"/>
        </w:rPr>
      </w:pPr>
      <w:r w:rsidRPr="006544C0">
        <w:rPr>
          <w:rFonts w:ascii="Times New Roman" w:hAnsi="Times New Roman"/>
          <w:sz w:val="24"/>
          <w:szCs w:val="24"/>
        </w:rPr>
        <w:t>Learning Outcomes:</w:t>
      </w:r>
    </w:p>
    <w:p w:rsidR="00C433D1" w:rsidRPr="006544C0" w:rsidRDefault="00C433D1" w:rsidP="006544C0">
      <w:pPr>
        <w:pStyle w:val="ListParagraph"/>
      </w:pP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By the end of the course a student should be able to:</w:t>
      </w:r>
    </w:p>
    <w:p w:rsidR="00C433D1" w:rsidRPr="006544C0" w:rsidRDefault="00C433D1" w:rsidP="006544C0">
      <w:pPr>
        <w:pStyle w:val="ListParagraph"/>
        <w:numPr>
          <w:ilvl w:val="0"/>
          <w:numId w:val="12"/>
        </w:numPr>
      </w:pPr>
      <w:r w:rsidRPr="006544C0">
        <w:t>Discuss and understand histories of minorities and their representations in media in the United States, a pluralistic society, are pivotal contributors to our social fabric</w:t>
      </w:r>
    </w:p>
    <w:p w:rsidR="00C433D1" w:rsidRPr="006544C0" w:rsidRDefault="00C433D1" w:rsidP="006544C0">
      <w:pPr>
        <w:pStyle w:val="ListParagraph"/>
        <w:numPr>
          <w:ilvl w:val="0"/>
          <w:numId w:val="12"/>
        </w:numPr>
      </w:pPr>
      <w:r w:rsidRPr="006544C0">
        <w:t>Analyze the intersections and interactions of multiculturalism and media</w:t>
      </w:r>
    </w:p>
    <w:p w:rsidR="00C433D1" w:rsidRPr="006544C0" w:rsidRDefault="00C433D1" w:rsidP="006544C0">
      <w:pPr>
        <w:pStyle w:val="ListParagraph"/>
      </w:pPr>
    </w:p>
    <w:p w:rsidR="00C433D1" w:rsidRPr="006544C0" w:rsidRDefault="00C433D1" w:rsidP="006544C0">
      <w:pPr>
        <w:pStyle w:val="ListParagraph"/>
        <w:numPr>
          <w:ilvl w:val="0"/>
          <w:numId w:val="12"/>
        </w:numPr>
      </w:pPr>
      <w:r w:rsidRPr="006544C0">
        <w:lastRenderedPageBreak/>
        <w:t>Critically evaluate media on  representations of minority groups and exclusion (and sometimes inclusion) of minority populations and how this process impacts society</w:t>
      </w:r>
    </w:p>
    <w:p w:rsidR="00C433D1" w:rsidRPr="006544C0" w:rsidRDefault="00C433D1" w:rsidP="006544C0">
      <w:pPr>
        <w:pStyle w:val="ListParagraph"/>
        <w:numPr>
          <w:ilvl w:val="0"/>
          <w:numId w:val="12"/>
        </w:numPr>
      </w:pPr>
      <w:r w:rsidRPr="006544C0">
        <w:t xml:space="preserve">Observe understand, analyze, and respond to images and messages undergirded by multiculturalism </w:t>
      </w:r>
    </w:p>
    <w:p w:rsidR="00C433D1" w:rsidRPr="006544C0" w:rsidRDefault="00C433D1" w:rsidP="006544C0">
      <w:pPr>
        <w:numPr>
          <w:ilvl w:val="1"/>
          <w:numId w:val="10"/>
        </w:numPr>
        <w:spacing w:after="0" w:line="280" w:lineRule="exact"/>
        <w:rPr>
          <w:rFonts w:ascii="Times New Roman" w:hAnsi="Times New Roman"/>
          <w:sz w:val="24"/>
          <w:szCs w:val="24"/>
        </w:rPr>
      </w:pPr>
      <w:r w:rsidRPr="006544C0">
        <w:rPr>
          <w:rFonts w:ascii="Times New Roman" w:hAnsi="Times New Roman"/>
          <w:sz w:val="24"/>
          <w:szCs w:val="24"/>
        </w:rPr>
        <w:t>Content outline:</w:t>
      </w:r>
    </w:p>
    <w:p w:rsidR="00C433D1" w:rsidRPr="006544C0" w:rsidRDefault="00C433D1" w:rsidP="006544C0">
      <w:pPr>
        <w:spacing w:after="0" w:line="280" w:lineRule="exact"/>
        <w:ind w:left="720" w:firstLine="720"/>
        <w:rPr>
          <w:rFonts w:ascii="Times New Roman" w:hAnsi="Times New Roman"/>
          <w:sz w:val="24"/>
          <w:szCs w:val="24"/>
        </w:rPr>
      </w:pPr>
      <w:r w:rsidRPr="006544C0">
        <w:rPr>
          <w:rFonts w:ascii="Times New Roman" w:hAnsi="Times New Roman"/>
          <w:sz w:val="24"/>
          <w:szCs w:val="24"/>
        </w:rPr>
        <w:t>Module 1: Minorities and Media</w:t>
      </w:r>
    </w:p>
    <w:p w:rsidR="00C433D1" w:rsidRPr="006544C0"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Module 2: The Other</w:t>
      </w:r>
    </w:p>
    <w:p w:rsidR="00C433D1" w:rsidRPr="006544C0"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Module 3: Racism and Sexism in American Entertainment</w:t>
      </w:r>
    </w:p>
    <w:p w:rsidR="00C433D1" w:rsidRPr="006544C0"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Module 4: Racism and Sexism in Public Communications</w:t>
      </w:r>
    </w:p>
    <w:p w:rsidR="00C433D1" w:rsidRPr="006544C0"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Module 5: Marketing and Public Relations Case Studies</w:t>
      </w:r>
    </w:p>
    <w:p w:rsidR="00C433D1" w:rsidRPr="006544C0"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 xml:space="preserve">Module 6: Overcoming Race and Gender Insensitive in Media </w:t>
      </w:r>
    </w:p>
    <w:p w:rsidR="00C433D1" w:rsidRDefault="00C433D1" w:rsidP="006544C0">
      <w:pPr>
        <w:spacing w:after="0" w:line="280" w:lineRule="exact"/>
        <w:ind w:left="810" w:firstLine="630"/>
        <w:rPr>
          <w:rFonts w:ascii="Times New Roman" w:hAnsi="Times New Roman"/>
          <w:sz w:val="24"/>
          <w:szCs w:val="24"/>
        </w:rPr>
      </w:pPr>
      <w:r w:rsidRPr="006544C0">
        <w:rPr>
          <w:rFonts w:ascii="Times New Roman" w:hAnsi="Times New Roman"/>
          <w:sz w:val="24"/>
          <w:szCs w:val="24"/>
        </w:rPr>
        <w:t>Module 7: Diversity that Works</w:t>
      </w:r>
    </w:p>
    <w:p w:rsidR="00C433D1" w:rsidRPr="006544C0" w:rsidRDefault="00C433D1" w:rsidP="006544C0">
      <w:pPr>
        <w:numPr>
          <w:ilvl w:val="1"/>
          <w:numId w:val="10"/>
        </w:numPr>
        <w:spacing w:after="0" w:line="280" w:lineRule="exact"/>
        <w:rPr>
          <w:rFonts w:ascii="Times New Roman" w:hAnsi="Times New Roman"/>
          <w:sz w:val="24"/>
          <w:szCs w:val="24"/>
        </w:rPr>
      </w:pPr>
      <w:r w:rsidRPr="006544C0">
        <w:rPr>
          <w:rFonts w:ascii="Times New Roman" w:hAnsi="Times New Roman"/>
          <w:sz w:val="24"/>
          <w:szCs w:val="24"/>
        </w:rPr>
        <w:t>Student expectations and requirements:</w:t>
      </w:r>
    </w:p>
    <w:p w:rsidR="00C433D1" w:rsidRPr="006544C0" w:rsidRDefault="00C433D1" w:rsidP="006544C0">
      <w:pPr>
        <w:spacing w:after="0" w:line="280" w:lineRule="exact"/>
        <w:ind w:left="1440"/>
        <w:rPr>
          <w:rFonts w:ascii="Times New Roman" w:hAnsi="Times New Roman"/>
          <w:sz w:val="24"/>
          <w:szCs w:val="24"/>
        </w:rPr>
      </w:pPr>
      <w:r w:rsidRPr="006544C0">
        <w:rPr>
          <w:rFonts w:ascii="Times New Roman" w:hAnsi="Times New Roman"/>
          <w:sz w:val="24"/>
          <w:szCs w:val="24"/>
        </w:rPr>
        <w:t xml:space="preserve">Students will be required to complete a series of readings for each course module. In addition, students will write reading responses for each module. Students will also be required to provide current event news examples related to each module. The reading responses and current event examples will help facilitate a fruitful discussion for each module.  Group presentations may also be assigned. </w:t>
      </w:r>
    </w:p>
    <w:p w:rsidR="00C433D1" w:rsidRPr="006544C0" w:rsidRDefault="00C433D1" w:rsidP="006544C0">
      <w:pPr>
        <w:numPr>
          <w:ilvl w:val="1"/>
          <w:numId w:val="10"/>
        </w:numPr>
        <w:spacing w:after="0" w:line="280" w:lineRule="exact"/>
        <w:rPr>
          <w:rFonts w:ascii="Times New Roman" w:hAnsi="Times New Roman"/>
          <w:sz w:val="24"/>
          <w:szCs w:val="24"/>
        </w:rPr>
      </w:pPr>
      <w:r w:rsidRPr="006544C0">
        <w:rPr>
          <w:rFonts w:ascii="Times New Roman" w:hAnsi="Times New Roman"/>
          <w:sz w:val="24"/>
          <w:szCs w:val="24"/>
        </w:rPr>
        <w:t>Tentative texts and course materials.</w:t>
      </w:r>
    </w:p>
    <w:p w:rsidR="00C433D1" w:rsidRPr="006544C0" w:rsidRDefault="00C433D1" w:rsidP="006544C0">
      <w:pPr>
        <w:spacing w:after="0"/>
        <w:ind w:left="1440"/>
        <w:rPr>
          <w:rFonts w:ascii="Times New Roman" w:hAnsi="Times New Roman"/>
          <w:sz w:val="24"/>
          <w:szCs w:val="24"/>
        </w:rPr>
      </w:pPr>
      <w:r w:rsidRPr="006544C0">
        <w:rPr>
          <w:rFonts w:ascii="Times New Roman" w:hAnsi="Times New Roman"/>
          <w:sz w:val="24"/>
          <w:szCs w:val="24"/>
        </w:rPr>
        <w:t xml:space="preserve">Wilson II, C. C., Gutiérrez, F., &amp; Chao, L. (2013). </w:t>
      </w:r>
      <w:r w:rsidRPr="006544C0">
        <w:rPr>
          <w:rFonts w:ascii="Times New Roman" w:hAnsi="Times New Roman"/>
          <w:i/>
          <w:iCs/>
          <w:sz w:val="24"/>
          <w:szCs w:val="24"/>
        </w:rPr>
        <w:t>Racism, sexism, and the media: Multicultural Issues into the New Communications Age, Sage, 4</w:t>
      </w:r>
      <w:r w:rsidRPr="006544C0">
        <w:rPr>
          <w:rFonts w:ascii="Times New Roman" w:hAnsi="Times New Roman"/>
          <w:i/>
          <w:iCs/>
          <w:sz w:val="24"/>
          <w:szCs w:val="24"/>
          <w:vertAlign w:val="superscript"/>
        </w:rPr>
        <w:t>th</w:t>
      </w:r>
      <w:r w:rsidRPr="006544C0">
        <w:rPr>
          <w:rFonts w:ascii="Times New Roman" w:hAnsi="Times New Roman"/>
          <w:i/>
          <w:iCs/>
          <w:sz w:val="24"/>
          <w:szCs w:val="24"/>
        </w:rPr>
        <w:t xml:space="preserve"> edition.</w:t>
      </w:r>
    </w:p>
    <w:p w:rsidR="00C433D1" w:rsidRPr="006544C0" w:rsidRDefault="00C433D1" w:rsidP="006544C0">
      <w:pPr>
        <w:spacing w:after="0" w:line="280" w:lineRule="exact"/>
        <w:ind w:left="720" w:hanging="720"/>
        <w:contextualSpacing/>
        <w:rPr>
          <w:rFonts w:ascii="Times New Roman" w:hAnsi="Times New Roman"/>
          <w:sz w:val="24"/>
          <w:szCs w:val="24"/>
        </w:rPr>
      </w:pPr>
    </w:p>
    <w:p w:rsidR="00C433D1" w:rsidRPr="006544C0" w:rsidRDefault="00C433D1" w:rsidP="006544C0">
      <w:pPr>
        <w:tabs>
          <w:tab w:val="left" w:pos="450"/>
        </w:tabs>
        <w:spacing w:after="0" w:line="280" w:lineRule="exact"/>
        <w:rPr>
          <w:rFonts w:ascii="Times New Roman" w:hAnsi="Times New Roman"/>
          <w:sz w:val="24"/>
          <w:szCs w:val="24"/>
        </w:rPr>
      </w:pPr>
      <w:r w:rsidRPr="006544C0">
        <w:rPr>
          <w:rFonts w:ascii="Times New Roman" w:hAnsi="Times New Roman"/>
          <w:sz w:val="24"/>
          <w:szCs w:val="24"/>
        </w:rPr>
        <w:t>4.</w:t>
      </w:r>
      <w:r w:rsidRPr="006544C0">
        <w:rPr>
          <w:rFonts w:ascii="Times New Roman" w:hAnsi="Times New Roman"/>
          <w:sz w:val="24"/>
          <w:szCs w:val="24"/>
        </w:rPr>
        <w:tab/>
        <w:t>Resources:</w:t>
      </w:r>
    </w:p>
    <w:p w:rsidR="00C433D1" w:rsidRPr="006544C0" w:rsidRDefault="00C433D1" w:rsidP="006544C0">
      <w:pPr>
        <w:numPr>
          <w:ilvl w:val="1"/>
          <w:numId w:val="11"/>
        </w:numPr>
        <w:spacing w:after="0" w:line="280" w:lineRule="exact"/>
        <w:rPr>
          <w:rFonts w:ascii="Times New Roman" w:hAnsi="Times New Roman"/>
          <w:i/>
          <w:sz w:val="24"/>
          <w:szCs w:val="24"/>
        </w:rPr>
      </w:pPr>
      <w:r w:rsidRPr="006544C0">
        <w:rPr>
          <w:rFonts w:ascii="Times New Roman" w:hAnsi="Times New Roman"/>
          <w:sz w:val="24"/>
          <w:szCs w:val="24"/>
        </w:rPr>
        <w:t>Library resources: sufficient</w:t>
      </w:r>
    </w:p>
    <w:p w:rsidR="00C433D1" w:rsidRPr="006544C0" w:rsidRDefault="00C433D1" w:rsidP="006544C0">
      <w:pPr>
        <w:numPr>
          <w:ilvl w:val="1"/>
          <w:numId w:val="11"/>
        </w:numPr>
        <w:spacing w:after="0" w:line="280" w:lineRule="exact"/>
        <w:rPr>
          <w:rFonts w:ascii="Times New Roman" w:hAnsi="Times New Roman"/>
          <w:sz w:val="24"/>
          <w:szCs w:val="24"/>
        </w:rPr>
      </w:pPr>
      <w:r w:rsidRPr="006544C0">
        <w:rPr>
          <w:rFonts w:ascii="Times New Roman" w:hAnsi="Times New Roman"/>
          <w:sz w:val="24"/>
          <w:szCs w:val="24"/>
        </w:rPr>
        <w:t>Computer resources: None</w:t>
      </w:r>
    </w:p>
    <w:p w:rsidR="00C433D1" w:rsidRPr="006544C0" w:rsidRDefault="00C433D1" w:rsidP="006544C0">
      <w:pPr>
        <w:spacing w:after="0" w:line="280" w:lineRule="exact"/>
        <w:rPr>
          <w:rFonts w:ascii="Times New Roman" w:hAnsi="Times New Roman"/>
          <w:b/>
          <w:sz w:val="24"/>
          <w:szCs w:val="24"/>
        </w:rPr>
      </w:pPr>
    </w:p>
    <w:p w:rsidR="00C433D1" w:rsidRPr="006544C0" w:rsidRDefault="00C433D1" w:rsidP="006544C0">
      <w:pPr>
        <w:tabs>
          <w:tab w:val="left" w:pos="450"/>
        </w:tabs>
        <w:spacing w:after="0" w:line="280" w:lineRule="exact"/>
        <w:rPr>
          <w:rFonts w:ascii="Times New Roman" w:hAnsi="Times New Roman"/>
          <w:sz w:val="24"/>
          <w:szCs w:val="24"/>
        </w:rPr>
      </w:pPr>
      <w:r w:rsidRPr="006544C0">
        <w:rPr>
          <w:rFonts w:ascii="Times New Roman" w:hAnsi="Times New Roman"/>
          <w:sz w:val="24"/>
          <w:szCs w:val="24"/>
        </w:rPr>
        <w:t>5.</w:t>
      </w:r>
      <w:r w:rsidRPr="006544C0">
        <w:rPr>
          <w:rFonts w:ascii="Times New Roman" w:hAnsi="Times New Roman"/>
          <w:sz w:val="24"/>
          <w:szCs w:val="24"/>
        </w:rPr>
        <w:tab/>
        <w:t>Budget implications:</w:t>
      </w:r>
    </w:p>
    <w:p w:rsidR="00C433D1" w:rsidRPr="006544C0" w:rsidRDefault="00C433D1" w:rsidP="006544C0">
      <w:pPr>
        <w:numPr>
          <w:ilvl w:val="1"/>
          <w:numId w:val="41"/>
        </w:numPr>
        <w:spacing w:after="0" w:line="280" w:lineRule="exact"/>
        <w:rPr>
          <w:rFonts w:ascii="Times New Roman" w:hAnsi="Times New Roman"/>
          <w:sz w:val="24"/>
          <w:szCs w:val="24"/>
        </w:rPr>
      </w:pPr>
      <w:r w:rsidRPr="006544C0">
        <w:rPr>
          <w:rFonts w:ascii="Times New Roman" w:hAnsi="Times New Roman"/>
          <w:sz w:val="24"/>
          <w:szCs w:val="24"/>
        </w:rPr>
        <w:t>Proposed method of staffing: Current staffing is sufficient.  However, if course demand and program enrollment grow as we hope, the School might need to request an additional faculty line to help support the growth.</w:t>
      </w:r>
    </w:p>
    <w:p w:rsidR="00C433D1" w:rsidRPr="006544C0" w:rsidRDefault="00C433D1" w:rsidP="006544C0">
      <w:pPr>
        <w:numPr>
          <w:ilvl w:val="1"/>
          <w:numId w:val="41"/>
        </w:numPr>
        <w:spacing w:after="0" w:line="280" w:lineRule="exact"/>
        <w:rPr>
          <w:rFonts w:ascii="Times New Roman" w:hAnsi="Times New Roman"/>
          <w:sz w:val="24"/>
          <w:szCs w:val="24"/>
        </w:rPr>
      </w:pPr>
      <w:r w:rsidRPr="006544C0">
        <w:rPr>
          <w:rFonts w:ascii="Times New Roman" w:hAnsi="Times New Roman"/>
          <w:sz w:val="24"/>
          <w:szCs w:val="24"/>
        </w:rPr>
        <w:t>Special equipment needed: Available equipment is adequate</w:t>
      </w:r>
    </w:p>
    <w:p w:rsidR="00C433D1" w:rsidRPr="006544C0" w:rsidRDefault="00C433D1" w:rsidP="006544C0">
      <w:pPr>
        <w:numPr>
          <w:ilvl w:val="1"/>
          <w:numId w:val="41"/>
        </w:numPr>
        <w:spacing w:after="0" w:line="280" w:lineRule="exact"/>
        <w:rPr>
          <w:rFonts w:ascii="Times New Roman" w:hAnsi="Times New Roman"/>
          <w:sz w:val="24"/>
          <w:szCs w:val="24"/>
        </w:rPr>
      </w:pPr>
      <w:r w:rsidRPr="006544C0">
        <w:rPr>
          <w:rFonts w:ascii="Times New Roman" w:hAnsi="Times New Roman"/>
          <w:sz w:val="24"/>
          <w:szCs w:val="24"/>
        </w:rPr>
        <w:t>Expendable materials needed: None required</w:t>
      </w:r>
    </w:p>
    <w:p w:rsidR="00C433D1" w:rsidRPr="006544C0" w:rsidRDefault="00C433D1" w:rsidP="006544C0">
      <w:pPr>
        <w:numPr>
          <w:ilvl w:val="1"/>
          <w:numId w:val="41"/>
        </w:numPr>
        <w:spacing w:after="0" w:line="280" w:lineRule="exact"/>
        <w:rPr>
          <w:rFonts w:ascii="Times New Roman" w:hAnsi="Times New Roman"/>
          <w:sz w:val="24"/>
          <w:szCs w:val="24"/>
        </w:rPr>
      </w:pPr>
      <w:r w:rsidRPr="006544C0">
        <w:rPr>
          <w:rFonts w:ascii="Times New Roman" w:hAnsi="Times New Roman"/>
          <w:sz w:val="24"/>
          <w:szCs w:val="24"/>
        </w:rPr>
        <w:t>Laboratory materials needed: None required</w:t>
      </w:r>
    </w:p>
    <w:p w:rsidR="00C433D1" w:rsidRPr="006544C0" w:rsidRDefault="00C433D1" w:rsidP="006544C0">
      <w:pPr>
        <w:spacing w:after="0" w:line="280" w:lineRule="exact"/>
        <w:rPr>
          <w:rFonts w:ascii="Times New Roman" w:hAnsi="Times New Roman"/>
          <w:sz w:val="24"/>
          <w:szCs w:val="24"/>
        </w:rPr>
      </w:pPr>
    </w:p>
    <w:p w:rsidR="00C433D1" w:rsidRPr="006544C0" w:rsidRDefault="00C433D1" w:rsidP="006544C0">
      <w:pPr>
        <w:tabs>
          <w:tab w:val="left" w:pos="450"/>
        </w:tabs>
        <w:spacing w:after="0" w:line="280" w:lineRule="exact"/>
        <w:contextualSpacing/>
        <w:rPr>
          <w:rFonts w:ascii="Times New Roman" w:hAnsi="Times New Roman"/>
          <w:b/>
          <w:sz w:val="24"/>
          <w:szCs w:val="24"/>
        </w:rPr>
      </w:pPr>
      <w:r w:rsidRPr="006544C0">
        <w:rPr>
          <w:rFonts w:ascii="Times New Roman" w:hAnsi="Times New Roman"/>
          <w:sz w:val="24"/>
          <w:szCs w:val="24"/>
        </w:rPr>
        <w:t>6.</w:t>
      </w:r>
      <w:r w:rsidRPr="006544C0">
        <w:rPr>
          <w:rFonts w:ascii="Times New Roman" w:hAnsi="Times New Roman"/>
          <w:sz w:val="24"/>
          <w:szCs w:val="24"/>
        </w:rPr>
        <w:tab/>
        <w:t>Proposed term for implementation:</w:t>
      </w:r>
      <w:r w:rsidRPr="006544C0">
        <w:rPr>
          <w:rFonts w:ascii="Times New Roman" w:hAnsi="Times New Roman"/>
          <w:b/>
          <w:sz w:val="24"/>
          <w:szCs w:val="24"/>
        </w:rPr>
        <w:t xml:space="preserve"> </w:t>
      </w:r>
      <w:r w:rsidRPr="006544C0">
        <w:rPr>
          <w:rFonts w:ascii="Times New Roman" w:hAnsi="Times New Roman"/>
          <w:sz w:val="24"/>
          <w:szCs w:val="24"/>
        </w:rPr>
        <w:t xml:space="preserve">2015(20) </w:t>
      </w:r>
    </w:p>
    <w:p w:rsidR="00C433D1" w:rsidRPr="006544C0" w:rsidRDefault="00C433D1" w:rsidP="006544C0">
      <w:pPr>
        <w:spacing w:after="0" w:line="280" w:lineRule="exact"/>
        <w:rPr>
          <w:rFonts w:ascii="Times New Roman" w:hAnsi="Times New Roman"/>
          <w:b/>
          <w:sz w:val="24"/>
          <w:szCs w:val="24"/>
        </w:rPr>
      </w:pPr>
    </w:p>
    <w:p w:rsidR="00C433D1" w:rsidRPr="006544C0" w:rsidRDefault="00C433D1" w:rsidP="006544C0">
      <w:pPr>
        <w:tabs>
          <w:tab w:val="left" w:pos="360"/>
        </w:tabs>
        <w:spacing w:after="0" w:line="280" w:lineRule="exact"/>
        <w:rPr>
          <w:rFonts w:ascii="Times New Roman" w:hAnsi="Times New Roman"/>
          <w:sz w:val="24"/>
          <w:szCs w:val="24"/>
        </w:rPr>
      </w:pPr>
      <w:r w:rsidRPr="006544C0">
        <w:rPr>
          <w:rFonts w:ascii="Times New Roman" w:hAnsi="Times New Roman"/>
          <w:sz w:val="24"/>
          <w:szCs w:val="24"/>
        </w:rPr>
        <w:t>7.</w:t>
      </w:r>
      <w:r w:rsidRPr="006544C0">
        <w:rPr>
          <w:rFonts w:ascii="Times New Roman" w:hAnsi="Times New Roman"/>
          <w:sz w:val="24"/>
          <w:szCs w:val="24"/>
        </w:rPr>
        <w:tab/>
        <w:t xml:space="preserve">Dates of prior committee approvals:  </w:t>
      </w:r>
    </w:p>
    <w:p w:rsidR="00C433D1" w:rsidRPr="006544C0" w:rsidRDefault="00C433D1" w:rsidP="006544C0">
      <w:pPr>
        <w:tabs>
          <w:tab w:val="left" w:pos="360"/>
        </w:tabs>
        <w:spacing w:after="0" w:line="280" w:lineRule="exact"/>
        <w:rPr>
          <w:rFonts w:ascii="Times New Roman" w:hAnsi="Times New Roman"/>
          <w:b/>
          <w:sz w:val="24"/>
          <w:szCs w:val="24"/>
        </w:rPr>
      </w:pPr>
    </w:p>
    <w:tbl>
      <w:tblPr>
        <w:tblStyle w:val="TableGrid"/>
        <w:tblW w:w="0" w:type="auto"/>
        <w:tblInd w:w="720" w:type="dxa"/>
        <w:tblCellMar>
          <w:left w:w="0" w:type="dxa"/>
          <w:right w:w="115" w:type="dxa"/>
        </w:tblCellMar>
        <w:tblLook w:val="04A0" w:firstRow="1" w:lastRow="0" w:firstColumn="1" w:lastColumn="0" w:noHBand="0" w:noVBand="1"/>
      </w:tblPr>
      <w:tblGrid>
        <w:gridCol w:w="5077"/>
        <w:gridCol w:w="2843"/>
      </w:tblGrid>
      <w:tr w:rsidR="00C433D1" w:rsidRPr="006544C0" w:rsidTr="00DE10F9">
        <w:trPr>
          <w:trHeight w:val="374"/>
        </w:trPr>
        <w:tc>
          <w:tcPr>
            <w:tcW w:w="5077" w:type="dxa"/>
            <w:tcBorders>
              <w:top w:val="nil"/>
              <w:left w:val="nil"/>
              <w:bottom w:val="nil"/>
              <w:right w:val="nil"/>
            </w:tcBorders>
            <w:hideMark/>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SJ&amp;B Curriculum Committee</w:t>
            </w:r>
          </w:p>
        </w:tc>
        <w:tc>
          <w:tcPr>
            <w:tcW w:w="2843" w:type="dxa"/>
            <w:tcBorders>
              <w:top w:val="nil"/>
              <w:left w:val="nil"/>
              <w:bottom w:val="single" w:sz="4" w:space="0" w:color="auto"/>
              <w:right w:val="nil"/>
            </w:tcBorders>
            <w:vAlign w:val="center"/>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9/23/2014</w:t>
            </w:r>
          </w:p>
        </w:tc>
      </w:tr>
      <w:tr w:rsidR="00C433D1" w:rsidRPr="006544C0" w:rsidTr="00DE10F9">
        <w:trPr>
          <w:trHeight w:val="374"/>
        </w:trPr>
        <w:tc>
          <w:tcPr>
            <w:tcW w:w="5077" w:type="dxa"/>
            <w:tcBorders>
              <w:top w:val="nil"/>
              <w:left w:val="nil"/>
              <w:bottom w:val="nil"/>
              <w:right w:val="nil"/>
            </w:tcBorders>
            <w:hideMark/>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School of Journalism &amp; Broadcasting</w:t>
            </w:r>
          </w:p>
        </w:tc>
        <w:tc>
          <w:tcPr>
            <w:tcW w:w="2843" w:type="dxa"/>
            <w:tcBorders>
              <w:top w:val="single" w:sz="4" w:space="0" w:color="auto"/>
              <w:left w:val="nil"/>
              <w:bottom w:val="single" w:sz="4" w:space="0" w:color="auto"/>
              <w:right w:val="nil"/>
            </w:tcBorders>
            <w:vAlign w:val="center"/>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9/26/2014</w:t>
            </w:r>
          </w:p>
        </w:tc>
      </w:tr>
      <w:tr w:rsidR="00C433D1" w:rsidRPr="006544C0" w:rsidTr="00DE10F9">
        <w:trPr>
          <w:trHeight w:val="374"/>
        </w:trPr>
        <w:tc>
          <w:tcPr>
            <w:tcW w:w="5077" w:type="dxa"/>
            <w:tcBorders>
              <w:top w:val="nil"/>
              <w:left w:val="nil"/>
              <w:bottom w:val="nil"/>
              <w:right w:val="nil"/>
            </w:tcBorders>
            <w:hideMark/>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 xml:space="preserve">PCAL Curriculum Committee </w:t>
            </w:r>
          </w:p>
        </w:tc>
        <w:tc>
          <w:tcPr>
            <w:tcW w:w="2843" w:type="dxa"/>
            <w:tcBorders>
              <w:top w:val="single" w:sz="4" w:space="0" w:color="auto"/>
              <w:left w:val="nil"/>
              <w:bottom w:val="single" w:sz="4" w:space="0" w:color="auto"/>
              <w:right w:val="nil"/>
            </w:tcBorders>
            <w:vAlign w:val="center"/>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11/6/2014</w:t>
            </w:r>
          </w:p>
        </w:tc>
      </w:tr>
      <w:tr w:rsidR="00C433D1" w:rsidRPr="006544C0" w:rsidTr="00DE10F9">
        <w:trPr>
          <w:trHeight w:val="374"/>
        </w:trPr>
        <w:tc>
          <w:tcPr>
            <w:tcW w:w="5077" w:type="dxa"/>
            <w:tcBorders>
              <w:top w:val="nil"/>
              <w:left w:val="nil"/>
              <w:bottom w:val="nil"/>
              <w:right w:val="nil"/>
            </w:tcBorders>
            <w:hideMark/>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 xml:space="preserve">Undergraduate Curriculum Committee </w:t>
            </w:r>
          </w:p>
        </w:tc>
        <w:tc>
          <w:tcPr>
            <w:tcW w:w="2843" w:type="dxa"/>
            <w:tcBorders>
              <w:top w:val="single" w:sz="4" w:space="0" w:color="auto"/>
              <w:left w:val="nil"/>
              <w:bottom w:val="single" w:sz="4" w:space="0" w:color="auto"/>
              <w:right w:val="nil"/>
            </w:tcBorders>
            <w:vAlign w:val="center"/>
          </w:tcPr>
          <w:p w:rsidR="00C433D1" w:rsidRPr="006544C0" w:rsidRDefault="00C433D1" w:rsidP="006544C0">
            <w:pPr>
              <w:rPr>
                <w:rFonts w:ascii="Times New Roman" w:hAnsi="Times New Roman"/>
                <w:b/>
                <w:sz w:val="24"/>
                <w:szCs w:val="24"/>
                <w:u w:val="single"/>
              </w:rPr>
            </w:pPr>
          </w:p>
        </w:tc>
      </w:tr>
      <w:tr w:rsidR="00C433D1" w:rsidRPr="006544C0" w:rsidTr="00DE10F9">
        <w:trPr>
          <w:trHeight w:val="374"/>
        </w:trPr>
        <w:tc>
          <w:tcPr>
            <w:tcW w:w="5077" w:type="dxa"/>
            <w:tcBorders>
              <w:top w:val="nil"/>
              <w:left w:val="nil"/>
              <w:bottom w:val="nil"/>
              <w:right w:val="nil"/>
            </w:tcBorders>
            <w:hideMark/>
          </w:tcPr>
          <w:p w:rsidR="00C433D1" w:rsidRPr="006544C0" w:rsidRDefault="00C433D1" w:rsidP="006544C0">
            <w:pPr>
              <w:rPr>
                <w:rFonts w:ascii="Times New Roman" w:hAnsi="Times New Roman"/>
                <w:sz w:val="24"/>
                <w:szCs w:val="24"/>
              </w:rPr>
            </w:pPr>
            <w:r w:rsidRPr="006544C0">
              <w:rPr>
                <w:rFonts w:ascii="Times New Roman" w:hAnsi="Times New Roman"/>
                <w:sz w:val="24"/>
                <w:szCs w:val="24"/>
              </w:rPr>
              <w:t>University Senate</w:t>
            </w:r>
          </w:p>
        </w:tc>
        <w:tc>
          <w:tcPr>
            <w:tcW w:w="2843" w:type="dxa"/>
            <w:tcBorders>
              <w:top w:val="single" w:sz="4" w:space="0" w:color="auto"/>
              <w:left w:val="nil"/>
              <w:bottom w:val="single" w:sz="4" w:space="0" w:color="auto"/>
              <w:right w:val="nil"/>
            </w:tcBorders>
            <w:vAlign w:val="center"/>
          </w:tcPr>
          <w:p w:rsidR="00C433D1" w:rsidRPr="006544C0" w:rsidRDefault="00C433D1" w:rsidP="006544C0">
            <w:pPr>
              <w:rPr>
                <w:rFonts w:ascii="Times New Roman" w:hAnsi="Times New Roman"/>
                <w:b/>
                <w:sz w:val="24"/>
                <w:szCs w:val="24"/>
                <w:u w:val="single"/>
              </w:rPr>
            </w:pPr>
          </w:p>
        </w:tc>
      </w:tr>
    </w:tbl>
    <w:p w:rsidR="00C433D1" w:rsidRPr="00C433D1" w:rsidRDefault="00C433D1" w:rsidP="00C433D1">
      <w:pPr>
        <w:spacing w:after="0" w:line="240" w:lineRule="auto"/>
        <w:jc w:val="right"/>
        <w:rPr>
          <w:rFonts w:ascii="Times New Roman" w:eastAsia="Times New Roman" w:hAnsi="Times New Roman"/>
          <w:sz w:val="24"/>
          <w:szCs w:val="24"/>
        </w:rPr>
      </w:pPr>
      <w:r w:rsidRPr="00C433D1">
        <w:rPr>
          <w:rFonts w:ascii="Times New Roman" w:eastAsia="Times New Roman" w:hAnsi="Times New Roman"/>
          <w:sz w:val="24"/>
          <w:szCs w:val="24"/>
        </w:rPr>
        <w:lastRenderedPageBreak/>
        <w:t>Proposal Date: Oct. 13</w:t>
      </w:r>
      <w:r w:rsidRPr="00C433D1">
        <w:rPr>
          <w:rFonts w:ascii="Times New Roman" w:eastAsia="Times New Roman" w:hAnsi="Times New Roman"/>
          <w:sz w:val="24"/>
          <w:szCs w:val="24"/>
          <w:vertAlign w:val="superscript"/>
        </w:rPr>
        <w:t>th</w:t>
      </w:r>
      <w:r w:rsidRPr="00C433D1">
        <w:rPr>
          <w:rFonts w:ascii="Times New Roman" w:eastAsia="Times New Roman" w:hAnsi="Times New Roman"/>
          <w:sz w:val="24"/>
          <w:szCs w:val="24"/>
        </w:rPr>
        <w:t>, 2014</w:t>
      </w:r>
    </w:p>
    <w:p w:rsidR="00C433D1" w:rsidRPr="00C433D1" w:rsidRDefault="00C433D1" w:rsidP="00C433D1">
      <w:pPr>
        <w:spacing w:after="0" w:line="240" w:lineRule="auto"/>
        <w:ind w:left="391" w:hanging="391"/>
        <w:jc w:val="center"/>
        <w:outlineLvl w:val="0"/>
        <w:rPr>
          <w:rFonts w:ascii="Times New Roman" w:eastAsia="Times New Roman" w:hAnsi="Times New Roman"/>
          <w:b/>
          <w:sz w:val="24"/>
          <w:szCs w:val="24"/>
        </w:rPr>
      </w:pPr>
    </w:p>
    <w:p w:rsidR="00C433D1" w:rsidRPr="00C433D1" w:rsidRDefault="00C433D1" w:rsidP="00C433D1">
      <w:pPr>
        <w:spacing w:after="0" w:line="240" w:lineRule="auto"/>
        <w:ind w:left="391" w:hanging="391"/>
        <w:jc w:val="center"/>
        <w:outlineLvl w:val="0"/>
        <w:rPr>
          <w:rFonts w:ascii="Times New Roman" w:eastAsia="Times New Roman" w:hAnsi="Times New Roman"/>
          <w:b/>
          <w:sz w:val="24"/>
          <w:szCs w:val="24"/>
        </w:rPr>
      </w:pPr>
      <w:r w:rsidRPr="00C433D1">
        <w:rPr>
          <w:rFonts w:ascii="Times New Roman" w:eastAsia="Times New Roman" w:hAnsi="Times New Roman"/>
          <w:b/>
          <w:sz w:val="24"/>
          <w:szCs w:val="24"/>
        </w:rPr>
        <w:t>Potter College of Arts &amp; Letters</w:t>
      </w:r>
    </w:p>
    <w:p w:rsidR="00C433D1" w:rsidRPr="00C433D1" w:rsidRDefault="00C433D1" w:rsidP="00C433D1">
      <w:pPr>
        <w:spacing w:after="0" w:line="240" w:lineRule="auto"/>
        <w:ind w:left="391" w:hanging="391"/>
        <w:jc w:val="center"/>
        <w:rPr>
          <w:rFonts w:ascii="Times New Roman" w:eastAsia="Times New Roman" w:hAnsi="Times New Roman"/>
          <w:b/>
          <w:sz w:val="24"/>
          <w:szCs w:val="24"/>
        </w:rPr>
      </w:pPr>
      <w:r w:rsidRPr="00C433D1">
        <w:rPr>
          <w:rFonts w:ascii="Times New Roman" w:eastAsia="Times New Roman" w:hAnsi="Times New Roman"/>
          <w:b/>
          <w:sz w:val="24"/>
          <w:szCs w:val="24"/>
        </w:rPr>
        <w:t>Department of Modern Languages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Proposal to Create a New Course</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(Action Item)</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ind w:left="391" w:hanging="391"/>
        <w:outlineLvl w:val="0"/>
        <w:rPr>
          <w:rFonts w:ascii="Times New Roman" w:eastAsia="Times New Roman" w:hAnsi="Times New Roman"/>
          <w:sz w:val="24"/>
          <w:szCs w:val="24"/>
        </w:rPr>
      </w:pPr>
      <w:r w:rsidRPr="00C433D1">
        <w:rPr>
          <w:rFonts w:ascii="Times New Roman" w:eastAsia="Times New Roman" w:hAnsi="Times New Roman"/>
          <w:sz w:val="24"/>
          <w:szCs w:val="24"/>
        </w:rPr>
        <w:t xml:space="preserve">Contact Person:  Ke Peng </w:t>
      </w:r>
      <w:hyperlink r:id="rId19" w:history="1">
        <w:r w:rsidRPr="006544C0">
          <w:rPr>
            <w:rFonts w:ascii="Times New Roman" w:eastAsia="Times New Roman" w:hAnsi="Times New Roman"/>
            <w:color w:val="0000FF"/>
            <w:sz w:val="24"/>
            <w:szCs w:val="24"/>
            <w:u w:val="single"/>
          </w:rPr>
          <w:t>ke.peng@wku.edu</w:t>
        </w:r>
      </w:hyperlink>
      <w:r w:rsidRPr="00C433D1">
        <w:rPr>
          <w:rFonts w:ascii="Times New Roman" w:eastAsia="Times New Roman" w:hAnsi="Times New Roman"/>
          <w:sz w:val="24"/>
          <w:szCs w:val="24"/>
        </w:rPr>
        <w:t xml:space="preserve">  (270) 745-5694</w:t>
      </w:r>
    </w:p>
    <w:p w:rsidR="00C433D1" w:rsidRPr="00C433D1" w:rsidRDefault="00C433D1" w:rsidP="00C433D1">
      <w:pPr>
        <w:spacing w:after="0" w:line="280" w:lineRule="exact"/>
        <w:rPr>
          <w:rFonts w:ascii="Times New Roman" w:eastAsia="Times New Roman" w:hAnsi="Times New Roman"/>
          <w:sz w:val="24"/>
          <w:szCs w:val="24"/>
        </w:rPr>
      </w:pPr>
    </w:p>
    <w:p w:rsidR="00C433D1" w:rsidRPr="00C433D1" w:rsidRDefault="00C433D1" w:rsidP="00C433D1">
      <w:pPr>
        <w:tabs>
          <w:tab w:val="left" w:pos="360"/>
        </w:tabs>
        <w:spacing w:after="0" w:line="280" w:lineRule="exact"/>
        <w:rPr>
          <w:rFonts w:ascii="Times New Roman" w:eastAsia="Times New Roman" w:hAnsi="Times New Roman"/>
          <w:sz w:val="24"/>
          <w:szCs w:val="24"/>
        </w:rPr>
      </w:pPr>
      <w:r w:rsidRPr="00C433D1">
        <w:rPr>
          <w:rFonts w:ascii="Times New Roman" w:eastAsia="Times New Roman" w:hAnsi="Times New Roman"/>
          <w:b/>
          <w:sz w:val="24"/>
          <w:szCs w:val="24"/>
        </w:rPr>
        <w:t>1.</w:t>
      </w:r>
      <w:r w:rsidRPr="00C433D1">
        <w:rPr>
          <w:rFonts w:ascii="Times New Roman" w:eastAsia="Times New Roman" w:hAnsi="Times New Roman"/>
          <w:sz w:val="24"/>
          <w:szCs w:val="24"/>
        </w:rPr>
        <w:tab/>
      </w:r>
      <w:r w:rsidRPr="00C433D1">
        <w:rPr>
          <w:rFonts w:ascii="Times New Roman" w:eastAsia="Times New Roman" w:hAnsi="Times New Roman"/>
          <w:b/>
          <w:sz w:val="24"/>
          <w:szCs w:val="24"/>
        </w:rPr>
        <w:t>Identification of proposed course:</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Course prefix (subject area) and number:  CHIN108</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Course title: </w:t>
      </w:r>
      <w:r w:rsidRPr="00C433D1">
        <w:rPr>
          <w:rFonts w:ascii="Times New Roman" w:eastAsiaTheme="minorEastAsia" w:hAnsi="Times New Roman"/>
          <w:sz w:val="24"/>
          <w:szCs w:val="24"/>
          <w:lang w:eastAsia="zh-CN"/>
        </w:rPr>
        <w:t>Chinese Calligraphy</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Abbreviated course title: </w:t>
      </w:r>
      <w:r w:rsidRPr="00C433D1">
        <w:rPr>
          <w:rFonts w:ascii="Times New Roman" w:eastAsiaTheme="minorEastAsia" w:hAnsi="Times New Roman"/>
          <w:sz w:val="24"/>
          <w:szCs w:val="24"/>
          <w:lang w:eastAsia="zh-CN"/>
        </w:rPr>
        <w:t>Chinese Calligraphy</w:t>
      </w:r>
      <w:r w:rsidRPr="00C433D1">
        <w:rPr>
          <w:rFonts w:ascii="Times New Roman" w:eastAsia="Times New Roman" w:hAnsi="Times New Roman"/>
          <w:sz w:val="24"/>
          <w:szCs w:val="24"/>
        </w:rPr>
        <w:br/>
        <w:t>(maximum of 30 characters or spaces)</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Credit hours:  3</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 xml:space="preserve">Variable credit  (yes or </w:t>
      </w:r>
      <w:r w:rsidRPr="00C433D1">
        <w:rPr>
          <w:rFonts w:ascii="Times New Roman" w:eastAsia="Times New Roman" w:hAnsi="Times New Roman"/>
          <w:sz w:val="24"/>
          <w:szCs w:val="24"/>
          <w:bdr w:val="single" w:sz="4" w:space="0" w:color="auto"/>
        </w:rPr>
        <w:t>no</w:t>
      </w:r>
      <w:r w:rsidRPr="00C433D1">
        <w:rPr>
          <w:rFonts w:ascii="Times New Roman" w:eastAsia="Times New Roman" w:hAnsi="Times New Roman"/>
          <w:sz w:val="24"/>
          <w:szCs w:val="24"/>
        </w:rPr>
        <w:t>)</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Grade type:  Standard Letter grade</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Prerequisites/</w:t>
      </w:r>
      <w:proofErr w:type="spellStart"/>
      <w:r w:rsidRPr="00C433D1">
        <w:rPr>
          <w:rFonts w:ascii="Times New Roman" w:eastAsia="Times New Roman" w:hAnsi="Times New Roman"/>
          <w:sz w:val="24"/>
          <w:szCs w:val="24"/>
        </w:rPr>
        <w:t>corequisites</w:t>
      </w:r>
      <w:proofErr w:type="spellEnd"/>
      <w:r w:rsidRPr="00C433D1">
        <w:rPr>
          <w:rFonts w:ascii="Times New Roman" w:eastAsia="Times New Roman" w:hAnsi="Times New Roman"/>
          <w:sz w:val="24"/>
          <w:szCs w:val="24"/>
        </w:rPr>
        <w:t>: None</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Course description: This skill-oriented course involves hands-on activities to familiarize students with the key techniques for traditional Chinese calligraphy. Taught in English. </w:t>
      </w:r>
    </w:p>
    <w:p w:rsidR="00C433D1" w:rsidRPr="00C433D1" w:rsidRDefault="00C433D1" w:rsidP="00C433D1">
      <w:pPr>
        <w:spacing w:after="0" w:line="280" w:lineRule="exact"/>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2.</w:t>
      </w:r>
      <w:r w:rsidRPr="00C433D1">
        <w:rPr>
          <w:rFonts w:ascii="Times New Roman" w:eastAsia="Times New Roman" w:hAnsi="Times New Roman"/>
          <w:b/>
          <w:sz w:val="24"/>
          <w:szCs w:val="24"/>
        </w:rPr>
        <w:tab/>
        <w:t>Rationale:</w:t>
      </w:r>
    </w:p>
    <w:p w:rsidR="00C433D1" w:rsidRPr="00C433D1" w:rsidRDefault="00C433D1" w:rsidP="006544C0">
      <w:pPr>
        <w:numPr>
          <w:ilvl w:val="1"/>
          <w:numId w:val="4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Reason for developing the proposed course:</w:t>
      </w:r>
    </w:p>
    <w:p w:rsidR="00C433D1" w:rsidRPr="00C433D1" w:rsidRDefault="00C433D1" w:rsidP="00C433D1">
      <w:pPr>
        <w:spacing w:after="0" w:line="280" w:lineRule="exact"/>
        <w:ind w:left="1440"/>
        <w:rPr>
          <w:rFonts w:ascii="Times New Roman" w:eastAsia="Times New Roman" w:hAnsi="Times New Roman"/>
          <w:sz w:val="24"/>
          <w:szCs w:val="24"/>
        </w:rPr>
      </w:pPr>
      <w:r w:rsidRPr="00C433D1">
        <w:rPr>
          <w:rFonts w:ascii="Times New Roman" w:eastAsia="Times New Roman" w:hAnsi="Times New Roman"/>
          <w:sz w:val="24"/>
          <w:szCs w:val="24"/>
        </w:rPr>
        <w:t>This course is not a Chinese language course, but a culture course designed for students who may have no prior knowledge of Chinese but would like to explore Chinese cultural products and practices. We have received a lot of student requests after we repeatedly offered it as a student organization activity in the past three years. This course familiarizes students with the key concepts and techniques for learning calligraphy that have been taught over the centuries in China, Japan and Korea. Studying Chinese calligraphy is as much a physical exercise as a mental meditation, which emphasizes the control of breath and posture, and movement of the body, shoulder, arm and hand. The well-written characters are the result of achieving balance. This skill-oriented course helps students explore Chinese culture through hands-on activities and group discussion. Ultimately, we would like to propose to add this course to the explorations of WKU Colonnade Program after it is approved by UCC with the aim to introduce students to discipline-specific concepts and practices that provide a variety of ways to know and understand the world.</w:t>
      </w:r>
    </w:p>
    <w:p w:rsidR="00C433D1" w:rsidRPr="00C433D1" w:rsidRDefault="00C433D1" w:rsidP="006544C0">
      <w:pPr>
        <w:numPr>
          <w:ilvl w:val="1"/>
          <w:numId w:val="4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Projected enrollment in the proposed course: </w:t>
      </w:r>
      <w:r w:rsidRPr="00C433D1">
        <w:rPr>
          <w:rFonts w:ascii="Times New Roman" w:eastAsia="Times New Roman" w:hAnsi="Times New Roman"/>
          <w:sz w:val="24"/>
          <w:szCs w:val="24"/>
        </w:rPr>
        <w:br/>
        <w:t xml:space="preserve">20-25 every semester, since this is not a language course and no prior knowledge of Chinese is required, we expect to attract a great number of freshmen that are interested in Chinese culture. </w:t>
      </w:r>
    </w:p>
    <w:p w:rsidR="00C433D1" w:rsidRPr="00C433D1" w:rsidRDefault="00C433D1" w:rsidP="006544C0">
      <w:pPr>
        <w:numPr>
          <w:ilvl w:val="1"/>
          <w:numId w:val="4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now offered by the department: The proposed course will NOT count among the core courses or electives for the Chinese major and minor, however, it will help build the foundation for </w:t>
      </w:r>
      <w:r w:rsidRPr="00C433D1">
        <w:rPr>
          <w:rFonts w:ascii="Times New Roman" w:eastAsia="Times New Roman" w:hAnsi="Times New Roman"/>
          <w:sz w:val="24"/>
          <w:szCs w:val="24"/>
        </w:rPr>
        <w:lastRenderedPageBreak/>
        <w:t>Chinese/Japanese/Korean character learning and contribute to the long-term character/script retention and ultimately literacy in these languages.</w:t>
      </w:r>
    </w:p>
    <w:p w:rsidR="00C433D1" w:rsidRPr="00C433D1" w:rsidRDefault="00C433D1" w:rsidP="00C433D1">
      <w:pPr>
        <w:spacing w:after="0" w:line="280" w:lineRule="exact"/>
        <w:ind w:left="1440"/>
        <w:rPr>
          <w:rFonts w:ascii="Times New Roman" w:eastAsia="Times New Roman" w:hAnsi="Times New Roman"/>
          <w:sz w:val="24"/>
          <w:szCs w:val="24"/>
        </w:rPr>
      </w:pPr>
    </w:p>
    <w:p w:rsidR="00C433D1" w:rsidRPr="00C433D1" w:rsidRDefault="00C433D1" w:rsidP="006544C0">
      <w:pPr>
        <w:numPr>
          <w:ilvl w:val="1"/>
          <w:numId w:val="4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Relationship of the proposed course to courses offered in other departments</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 xml:space="preserve">The course involves an enormous amount of practice and some discussions in a cultural context related to Buddhism, Confucianism and Daoism in Asian society, and complements courses such as RELS 302 Buddhist Religious Traditions, RELS 308 East Asian Religious Traditions, RELS 317 Confucianism, RELS 318 Daoism, HIST 461 Modern East Asia, and HIST 471 Modern China. It will be of particular interest to students with majors in Art, Asian Religions and Cultures, History, and Folk Studies and Anthropology.  </w:t>
      </w:r>
    </w:p>
    <w:p w:rsidR="00C433D1" w:rsidRPr="00C433D1" w:rsidRDefault="00C433D1" w:rsidP="006544C0">
      <w:pPr>
        <w:numPr>
          <w:ilvl w:val="1"/>
          <w:numId w:val="4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offered in other institutions: </w:t>
      </w:r>
    </w:p>
    <w:p w:rsidR="00C433D1" w:rsidRPr="00C433D1" w:rsidRDefault="00C433D1" w:rsidP="00C433D1">
      <w:pPr>
        <w:widowControl w:val="0"/>
        <w:spacing w:after="0" w:line="240" w:lineRule="auto"/>
        <w:ind w:left="1440"/>
        <w:jc w:val="both"/>
        <w:rPr>
          <w:rFonts w:ascii="Times New Roman" w:eastAsiaTheme="minorEastAsia" w:hAnsi="Times New Roman"/>
          <w:sz w:val="24"/>
          <w:szCs w:val="24"/>
          <w:lang w:eastAsia="zh-CN"/>
        </w:rPr>
      </w:pPr>
      <w:r w:rsidRPr="00C433D1">
        <w:rPr>
          <w:rFonts w:ascii="Times New Roman" w:eastAsia="Times New Roman" w:hAnsi="Times New Roman"/>
          <w:sz w:val="24"/>
          <w:szCs w:val="24"/>
        </w:rPr>
        <w:t xml:space="preserve">Emory University offers </w:t>
      </w:r>
      <w:r w:rsidRPr="00C433D1">
        <w:rPr>
          <w:rFonts w:ascii="Times New Roman" w:eastAsiaTheme="minorEastAsia" w:hAnsi="Times New Roman"/>
          <w:sz w:val="24"/>
          <w:szCs w:val="24"/>
          <w:lang w:eastAsia="zh-CN"/>
        </w:rPr>
        <w:t>Chinese Calligraphy CHN/JPN/EAS 210 and Chinese Writing Systems in Asia (Chinese/East Asian Studies/Linguistics 235). South Florida State University also offers CHIN280 Chinese Calligraphy to examine Chinese character formation and evolution.</w:t>
      </w:r>
    </w:p>
    <w:p w:rsidR="00C433D1" w:rsidRPr="00C433D1" w:rsidRDefault="00C433D1" w:rsidP="00C433D1">
      <w:pPr>
        <w:spacing w:after="0" w:line="280" w:lineRule="exact"/>
        <w:ind w:left="720"/>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3.</w:t>
      </w:r>
      <w:r w:rsidRPr="00C433D1">
        <w:rPr>
          <w:rFonts w:ascii="Times New Roman" w:eastAsia="Times New Roman" w:hAnsi="Times New Roman"/>
          <w:b/>
          <w:sz w:val="24"/>
          <w:szCs w:val="24"/>
        </w:rPr>
        <w:tab/>
        <w:t>Discussion of proposed course:</w:t>
      </w:r>
    </w:p>
    <w:p w:rsidR="00C433D1" w:rsidRPr="00C433D1" w:rsidRDefault="00C433D1" w:rsidP="006544C0">
      <w:pPr>
        <w:numPr>
          <w:ilvl w:val="1"/>
          <w:numId w:val="4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Schedule type: L</w:t>
      </w:r>
    </w:p>
    <w:p w:rsidR="00C433D1" w:rsidRPr="00C433D1" w:rsidRDefault="00C433D1" w:rsidP="006544C0">
      <w:pPr>
        <w:numPr>
          <w:ilvl w:val="1"/>
          <w:numId w:val="4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Learning Outcomes: </w:t>
      </w:r>
      <w:r w:rsidRPr="00C433D1">
        <w:rPr>
          <w:rFonts w:ascii="Times New Roman" w:eastAsia="Times New Roman" w:hAnsi="Times New Roman"/>
          <w:sz w:val="24"/>
          <w:szCs w:val="24"/>
        </w:rPr>
        <w:br/>
        <w:t>Upon successful completion of this course, students will be able:</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to master the key concepts and techniques for Chinese calligraphy through hands-on practices;</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to interpret human experience through language and image;</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to identify the origins, evolution and configuration of Chinese characters;</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to demonstrate the characteristics of the Official Script by focusing on the basic strokes and forms of written Chinese characters</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 xml:space="preserve">to use Chinese “Four Treasures of the Study,” brush, ink-stick, rice paper, and ink-stone; </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 xml:space="preserve">to imitate the words selected from the calligraphy copybook of Yan </w:t>
      </w:r>
      <w:proofErr w:type="spellStart"/>
      <w:r w:rsidRPr="00C433D1">
        <w:rPr>
          <w:rFonts w:ascii="Times New Roman" w:eastAsia="Times New Roman" w:hAnsi="Times New Roman"/>
          <w:sz w:val="24"/>
          <w:szCs w:val="24"/>
        </w:rPr>
        <w:t>Zhenqing</w:t>
      </w:r>
      <w:proofErr w:type="spellEnd"/>
      <w:r w:rsidRPr="00C433D1">
        <w:rPr>
          <w:rFonts w:ascii="Times New Roman" w:eastAsia="Times New Roman" w:hAnsi="Times New Roman"/>
          <w:sz w:val="24"/>
          <w:szCs w:val="24"/>
        </w:rPr>
        <w:t xml:space="preserve"> (709-785) with clear knowledge and demonstration of strokes and structures; </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 xml:space="preserve">to appreciate and distinguish various styles performed by great calligraphers in ancient China, including Wang </w:t>
      </w:r>
      <w:proofErr w:type="spellStart"/>
      <w:r w:rsidRPr="00C433D1">
        <w:rPr>
          <w:rFonts w:ascii="Times New Roman" w:eastAsia="Times New Roman" w:hAnsi="Times New Roman"/>
          <w:sz w:val="24"/>
          <w:szCs w:val="24"/>
        </w:rPr>
        <w:t>Xizhi</w:t>
      </w:r>
      <w:proofErr w:type="spellEnd"/>
      <w:r w:rsidRPr="00C433D1">
        <w:rPr>
          <w:rFonts w:ascii="Times New Roman" w:eastAsia="Times New Roman" w:hAnsi="Times New Roman"/>
          <w:sz w:val="24"/>
          <w:szCs w:val="24"/>
        </w:rPr>
        <w:t xml:space="preserve"> (303-361), Ouyang </w:t>
      </w:r>
      <w:proofErr w:type="spellStart"/>
      <w:r w:rsidRPr="00C433D1">
        <w:rPr>
          <w:rFonts w:ascii="Times New Roman" w:eastAsia="Times New Roman" w:hAnsi="Times New Roman"/>
          <w:sz w:val="24"/>
          <w:szCs w:val="24"/>
        </w:rPr>
        <w:t>Xun</w:t>
      </w:r>
      <w:proofErr w:type="spellEnd"/>
      <w:r w:rsidRPr="00C433D1">
        <w:rPr>
          <w:rFonts w:ascii="Times New Roman" w:eastAsia="Times New Roman" w:hAnsi="Times New Roman"/>
          <w:sz w:val="24"/>
          <w:szCs w:val="24"/>
        </w:rPr>
        <w:t xml:space="preserve"> (557-641), and Liu </w:t>
      </w:r>
      <w:proofErr w:type="spellStart"/>
      <w:r w:rsidRPr="00C433D1">
        <w:rPr>
          <w:rFonts w:ascii="Times New Roman" w:eastAsia="Times New Roman" w:hAnsi="Times New Roman"/>
          <w:sz w:val="24"/>
          <w:szCs w:val="24"/>
        </w:rPr>
        <w:t>Gongquan</w:t>
      </w:r>
      <w:proofErr w:type="spellEnd"/>
      <w:r w:rsidRPr="00C433D1">
        <w:rPr>
          <w:rFonts w:ascii="Times New Roman" w:eastAsia="Times New Roman" w:hAnsi="Times New Roman"/>
          <w:sz w:val="24"/>
          <w:szCs w:val="24"/>
        </w:rPr>
        <w:t xml:space="preserve"> (778-865);</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r w:rsidRPr="00C433D1">
        <w:rPr>
          <w:rFonts w:ascii="Times New Roman" w:eastAsia="Times New Roman" w:hAnsi="Times New Roman"/>
          <w:sz w:val="24"/>
          <w:szCs w:val="24"/>
        </w:rPr>
        <w:t>to keep a balanced posture and concentrate on the movement of the brush ;</w:t>
      </w:r>
    </w:p>
    <w:p w:rsidR="00C433D1" w:rsidRPr="00C433D1" w:rsidRDefault="00C433D1" w:rsidP="00C433D1">
      <w:pPr>
        <w:numPr>
          <w:ilvl w:val="0"/>
          <w:numId w:val="27"/>
        </w:numPr>
        <w:spacing w:after="0" w:line="240" w:lineRule="auto"/>
        <w:ind w:left="1680" w:hanging="240"/>
        <w:rPr>
          <w:rFonts w:ascii="Times New Roman" w:eastAsia="Times New Roman" w:hAnsi="Times New Roman"/>
          <w:sz w:val="24"/>
          <w:szCs w:val="24"/>
        </w:rPr>
      </w:pPr>
      <w:proofErr w:type="gramStart"/>
      <w:r w:rsidRPr="00C433D1">
        <w:rPr>
          <w:rFonts w:ascii="Times New Roman" w:eastAsia="Times New Roman" w:hAnsi="Times New Roman"/>
          <w:sz w:val="24"/>
          <w:szCs w:val="24"/>
        </w:rPr>
        <w:t>to</w:t>
      </w:r>
      <w:proofErr w:type="gramEnd"/>
      <w:r w:rsidRPr="00C433D1">
        <w:rPr>
          <w:rFonts w:ascii="Times New Roman" w:eastAsia="Times New Roman" w:hAnsi="Times New Roman"/>
          <w:sz w:val="24"/>
          <w:szCs w:val="24"/>
        </w:rPr>
        <w:t xml:space="preserve"> identify the connection of traditional Chinese calligraphy with other modern art forms, writing mediums, and computer graphic design.  </w:t>
      </w:r>
    </w:p>
    <w:p w:rsidR="00C433D1" w:rsidRPr="00C433D1" w:rsidRDefault="00C433D1" w:rsidP="006544C0">
      <w:pPr>
        <w:numPr>
          <w:ilvl w:val="1"/>
          <w:numId w:val="4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Content outline: </w:t>
      </w:r>
      <w:r w:rsidRPr="00C433D1">
        <w:rPr>
          <w:rFonts w:ascii="Times New Roman" w:eastAsia="Times New Roman" w:hAnsi="Times New Roman"/>
          <w:sz w:val="24"/>
          <w:szCs w:val="24"/>
        </w:rPr>
        <w:br/>
        <w:t>Topics covered in this course include:</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The study of stone tablets from the Han/Tang dynasties</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Pick a favorite tablet (stele) to study</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Main features of Official Script</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Historical background of each model tablet</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Analysis of individual strokes in each model tablet</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Structural analysis of each model tablet</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Copy and practice up to 10 characters in each model tablet</w:t>
      </w:r>
    </w:p>
    <w:p w:rsidR="00C433D1" w:rsidRPr="00C433D1" w:rsidRDefault="00C433D1" w:rsidP="00C433D1">
      <w:pPr>
        <w:numPr>
          <w:ilvl w:val="0"/>
          <w:numId w:val="20"/>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lastRenderedPageBreak/>
        <w:t>Seal and inscription on a small piece of finished work</w:t>
      </w:r>
    </w:p>
    <w:p w:rsidR="00C433D1" w:rsidRPr="00C433D1" w:rsidRDefault="00C433D1" w:rsidP="006544C0">
      <w:pPr>
        <w:numPr>
          <w:ilvl w:val="1"/>
          <w:numId w:val="4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Student expectations and requirements</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The emphasis is on the techniques, methods and practice of brush writing. Therefore, in addition to class practice, requirements will typically include active participation, completion of homework assignments, monthly presentations, and group discussions.</w:t>
      </w:r>
    </w:p>
    <w:p w:rsidR="00C433D1" w:rsidRPr="00C433D1" w:rsidRDefault="00C433D1" w:rsidP="006544C0">
      <w:pPr>
        <w:numPr>
          <w:ilvl w:val="1"/>
          <w:numId w:val="4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Tentative texts and course materials:</w:t>
      </w:r>
    </w:p>
    <w:p w:rsidR="00C433D1" w:rsidRPr="00C433D1" w:rsidRDefault="00C433D1" w:rsidP="00C433D1">
      <w:pPr>
        <w:numPr>
          <w:ilvl w:val="0"/>
          <w:numId w:val="21"/>
        </w:numPr>
        <w:spacing w:after="0" w:line="240" w:lineRule="auto"/>
        <w:contextualSpacing/>
        <w:rPr>
          <w:rFonts w:ascii="Times New Roman" w:eastAsia="Times New Roman" w:hAnsi="Times New Roman"/>
          <w:sz w:val="24"/>
          <w:szCs w:val="24"/>
        </w:rPr>
      </w:pPr>
      <w:r w:rsidRPr="00C433D1">
        <w:rPr>
          <w:rFonts w:ascii="Times New Roman" w:eastAsia="Times New Roman" w:hAnsi="Times New Roman"/>
          <w:sz w:val="24"/>
          <w:szCs w:val="24"/>
        </w:rPr>
        <w:t>ink</w:t>
      </w:r>
      <w:r w:rsidRPr="00C433D1">
        <w:rPr>
          <w:rFonts w:ascii="Times New Roman" w:eastAsiaTheme="minorEastAsia" w:hAnsi="Times New Roman"/>
          <w:sz w:val="24"/>
          <w:szCs w:val="24"/>
          <w:lang w:eastAsia="zh-CN"/>
        </w:rPr>
        <w:t xml:space="preserve"> </w:t>
      </w:r>
      <w:r w:rsidRPr="00C433D1">
        <w:rPr>
          <w:rFonts w:ascii="Times New Roman" w:eastAsia="Times New Roman" w:hAnsi="Times New Roman"/>
          <w:sz w:val="24"/>
          <w:szCs w:val="24"/>
        </w:rPr>
        <w:t>stone  &amp; ink</w:t>
      </w:r>
      <w:r w:rsidRPr="00C433D1">
        <w:rPr>
          <w:rFonts w:ascii="Times New Roman" w:eastAsiaTheme="minorEastAsia" w:hAnsi="Times New Roman"/>
          <w:sz w:val="24"/>
          <w:szCs w:val="24"/>
          <w:lang w:eastAsia="zh-CN"/>
        </w:rPr>
        <w:t xml:space="preserve"> </w:t>
      </w:r>
      <w:r w:rsidRPr="00C433D1">
        <w:rPr>
          <w:rFonts w:ascii="Times New Roman" w:eastAsia="Times New Roman" w:hAnsi="Times New Roman"/>
          <w:sz w:val="24"/>
          <w:szCs w:val="24"/>
        </w:rPr>
        <w:t>stick</w:t>
      </w:r>
    </w:p>
    <w:p w:rsidR="00C433D1" w:rsidRPr="00C433D1" w:rsidRDefault="00C433D1" w:rsidP="00C433D1">
      <w:pPr>
        <w:numPr>
          <w:ilvl w:val="0"/>
          <w:numId w:val="21"/>
        </w:numPr>
        <w:spacing w:after="0" w:line="240" w:lineRule="auto"/>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One large weasel-hair writing brush,   </w:t>
      </w:r>
    </w:p>
    <w:p w:rsidR="00C433D1" w:rsidRPr="00C433D1" w:rsidRDefault="00C433D1" w:rsidP="00C433D1">
      <w:pPr>
        <w:numPr>
          <w:ilvl w:val="0"/>
          <w:numId w:val="21"/>
        </w:numPr>
        <w:spacing w:after="0" w:line="240" w:lineRule="auto"/>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100 sheets of 9 square pad    </w:t>
      </w:r>
    </w:p>
    <w:p w:rsidR="00C433D1" w:rsidRPr="00C433D1" w:rsidRDefault="00C433D1" w:rsidP="00C433D1">
      <w:pPr>
        <w:numPr>
          <w:ilvl w:val="0"/>
          <w:numId w:val="21"/>
        </w:numPr>
        <w:spacing w:after="0" w:line="240" w:lineRule="auto"/>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Rice paper   </w:t>
      </w:r>
    </w:p>
    <w:p w:rsidR="00C433D1" w:rsidRPr="00C433D1" w:rsidRDefault="00C433D1" w:rsidP="00C433D1">
      <w:pPr>
        <w:numPr>
          <w:ilvl w:val="0"/>
          <w:numId w:val="21"/>
        </w:numPr>
        <w:spacing w:after="0" w:line="240" w:lineRule="auto"/>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Yan </w:t>
      </w:r>
      <w:proofErr w:type="spellStart"/>
      <w:r w:rsidRPr="00C433D1">
        <w:rPr>
          <w:rFonts w:ascii="Times New Roman" w:eastAsia="Times New Roman" w:hAnsi="Times New Roman"/>
          <w:sz w:val="24"/>
          <w:szCs w:val="24"/>
        </w:rPr>
        <w:t>Zhenqing</w:t>
      </w:r>
      <w:proofErr w:type="spellEnd"/>
      <w:r w:rsidRPr="00C433D1">
        <w:rPr>
          <w:rFonts w:ascii="Times New Roman" w:eastAsia="Times New Roman" w:hAnsi="Times New Roman"/>
          <w:sz w:val="24"/>
          <w:szCs w:val="24"/>
        </w:rPr>
        <w:t xml:space="preserve"> style copybook</w:t>
      </w:r>
    </w:p>
    <w:p w:rsidR="00C433D1" w:rsidRPr="00C433D1" w:rsidRDefault="00C433D1" w:rsidP="00C433D1">
      <w:pPr>
        <w:spacing w:after="0" w:line="280" w:lineRule="exact"/>
        <w:ind w:left="720" w:hanging="720"/>
        <w:contextualSpacing/>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4.</w:t>
      </w:r>
      <w:r w:rsidRPr="00C433D1">
        <w:rPr>
          <w:rFonts w:ascii="Times New Roman" w:eastAsia="Times New Roman" w:hAnsi="Times New Roman"/>
          <w:b/>
          <w:sz w:val="24"/>
          <w:szCs w:val="24"/>
        </w:rPr>
        <w:tab/>
        <w:t>Resources:</w:t>
      </w:r>
    </w:p>
    <w:p w:rsidR="00C433D1" w:rsidRPr="00C433D1" w:rsidRDefault="00C433D1" w:rsidP="006544C0">
      <w:pPr>
        <w:numPr>
          <w:ilvl w:val="1"/>
          <w:numId w:val="45"/>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Library resources: adequate</w:t>
      </w:r>
    </w:p>
    <w:p w:rsidR="00C433D1" w:rsidRPr="00C433D1" w:rsidRDefault="00C433D1" w:rsidP="006544C0">
      <w:pPr>
        <w:numPr>
          <w:ilvl w:val="1"/>
          <w:numId w:val="45"/>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Computer resources: adequate</w:t>
      </w:r>
    </w:p>
    <w:p w:rsidR="00C433D1" w:rsidRPr="00C433D1" w:rsidRDefault="00C433D1" w:rsidP="00C433D1">
      <w:pPr>
        <w:spacing w:after="0" w:line="280" w:lineRule="exact"/>
        <w:rPr>
          <w:rFonts w:ascii="Times New Roman" w:eastAsia="Times New Roman" w:hAnsi="Times New Roman"/>
          <w:b/>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5.</w:t>
      </w:r>
      <w:r w:rsidRPr="00C433D1">
        <w:rPr>
          <w:rFonts w:ascii="Times New Roman" w:eastAsia="Times New Roman" w:hAnsi="Times New Roman"/>
          <w:b/>
          <w:sz w:val="24"/>
          <w:szCs w:val="24"/>
        </w:rPr>
        <w:tab/>
        <w:t>Budget implications:</w:t>
      </w:r>
    </w:p>
    <w:p w:rsidR="00C433D1" w:rsidRPr="00C433D1" w:rsidRDefault="00C433D1" w:rsidP="006544C0">
      <w:pPr>
        <w:numPr>
          <w:ilvl w:val="1"/>
          <w:numId w:val="4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Proposed method of staffing: The course will be taught by existing faculty. </w:t>
      </w:r>
    </w:p>
    <w:p w:rsidR="00C433D1" w:rsidRPr="00C433D1" w:rsidRDefault="00C433D1" w:rsidP="006544C0">
      <w:pPr>
        <w:numPr>
          <w:ilvl w:val="1"/>
          <w:numId w:val="4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Special equipment needed: None</w:t>
      </w:r>
    </w:p>
    <w:p w:rsidR="00C433D1" w:rsidRPr="00C433D1" w:rsidRDefault="00C433D1" w:rsidP="006544C0">
      <w:pPr>
        <w:numPr>
          <w:ilvl w:val="1"/>
          <w:numId w:val="4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Expendable materials needed: None</w:t>
      </w:r>
    </w:p>
    <w:p w:rsidR="00C433D1" w:rsidRPr="00C433D1" w:rsidRDefault="00C433D1" w:rsidP="006544C0">
      <w:pPr>
        <w:numPr>
          <w:ilvl w:val="1"/>
          <w:numId w:val="4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Laboratory materials needed: None</w:t>
      </w:r>
    </w:p>
    <w:p w:rsidR="00C433D1" w:rsidRPr="00C433D1" w:rsidRDefault="00C433D1" w:rsidP="00C433D1">
      <w:pPr>
        <w:spacing w:after="0" w:line="280" w:lineRule="exact"/>
        <w:rPr>
          <w:rFonts w:ascii="Times New Roman" w:eastAsia="Times New Roman" w:hAnsi="Times New Roman"/>
          <w:sz w:val="24"/>
          <w:szCs w:val="24"/>
        </w:rPr>
      </w:pPr>
    </w:p>
    <w:p w:rsidR="00C433D1" w:rsidRPr="00C433D1" w:rsidRDefault="00C433D1" w:rsidP="00C433D1">
      <w:pPr>
        <w:tabs>
          <w:tab w:val="left" w:pos="450"/>
        </w:tabs>
        <w:spacing w:after="0" w:line="280" w:lineRule="exact"/>
        <w:contextualSpacing/>
        <w:rPr>
          <w:rFonts w:ascii="Times New Roman" w:eastAsia="Times New Roman" w:hAnsi="Times New Roman"/>
          <w:b/>
          <w:sz w:val="24"/>
          <w:szCs w:val="24"/>
        </w:rPr>
      </w:pPr>
      <w:r w:rsidRPr="00C433D1">
        <w:rPr>
          <w:rFonts w:ascii="Times New Roman" w:eastAsia="Times New Roman" w:hAnsi="Times New Roman"/>
          <w:b/>
          <w:sz w:val="24"/>
          <w:szCs w:val="24"/>
        </w:rPr>
        <w:t>6.</w:t>
      </w:r>
      <w:r w:rsidRPr="00C433D1">
        <w:rPr>
          <w:rFonts w:ascii="Times New Roman" w:eastAsia="Times New Roman" w:hAnsi="Times New Roman"/>
          <w:b/>
          <w:sz w:val="24"/>
          <w:szCs w:val="24"/>
        </w:rPr>
        <w:tab/>
        <w:t xml:space="preserve">Proposed term for implementation: </w:t>
      </w:r>
      <w:r w:rsidRPr="00C433D1">
        <w:rPr>
          <w:rFonts w:ascii="Times New Roman" w:eastAsia="Times New Roman" w:hAnsi="Times New Roman"/>
          <w:sz w:val="24"/>
          <w:szCs w:val="24"/>
        </w:rPr>
        <w:t>Fall 2015</w:t>
      </w:r>
    </w:p>
    <w:p w:rsidR="00C433D1" w:rsidRPr="00C433D1" w:rsidRDefault="00C433D1" w:rsidP="00C433D1">
      <w:pPr>
        <w:spacing w:after="0" w:line="280" w:lineRule="exact"/>
        <w:rPr>
          <w:rFonts w:ascii="Times New Roman" w:eastAsia="Times New Roman" w:hAnsi="Times New Roman"/>
          <w:b/>
          <w:sz w:val="24"/>
          <w:szCs w:val="24"/>
        </w:rPr>
      </w:pPr>
    </w:p>
    <w:p w:rsidR="00C433D1" w:rsidRPr="00C433D1" w:rsidRDefault="00C433D1" w:rsidP="00C433D1">
      <w:pPr>
        <w:tabs>
          <w:tab w:val="left" w:pos="36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7.</w:t>
      </w:r>
      <w:r w:rsidRPr="00C433D1">
        <w:rPr>
          <w:rFonts w:ascii="Times New Roman" w:eastAsia="Times New Roman" w:hAnsi="Times New Roman"/>
          <w:b/>
          <w:sz w:val="24"/>
          <w:szCs w:val="24"/>
        </w:rPr>
        <w:tab/>
        <w:t>Dates of prior committee approvals:</w:t>
      </w:r>
    </w:p>
    <w:tbl>
      <w:tblPr>
        <w:tblStyle w:val="TableGrid3"/>
        <w:tblW w:w="0" w:type="auto"/>
        <w:tblInd w:w="360" w:type="dxa"/>
        <w:tblCellMar>
          <w:left w:w="0" w:type="dxa"/>
          <w:right w:w="115" w:type="dxa"/>
        </w:tblCellMar>
        <w:tblLook w:val="04A0" w:firstRow="1" w:lastRow="0" w:firstColumn="1" w:lastColumn="0" w:noHBand="0" w:noVBand="1"/>
      </w:tblPr>
      <w:tblGrid>
        <w:gridCol w:w="5642"/>
        <w:gridCol w:w="2753"/>
      </w:tblGrid>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Modern Languages Department/Division:</w:t>
            </w:r>
          </w:p>
        </w:tc>
        <w:tc>
          <w:tcPr>
            <w:tcW w:w="2753" w:type="dxa"/>
            <w:tcBorders>
              <w:top w:val="nil"/>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10/21/2014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 xml:space="preserve">PCAL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11/6/2014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C433D1" w:rsidRPr="00C433D1" w:rsidRDefault="006544C0" w:rsidP="00C433D1">
            <w:pPr>
              <w:rPr>
                <w:rFonts w:ascii="Times New Roman" w:eastAsia="Times New Roman" w:hAnsi="Times New Roman"/>
                <w:b/>
                <w:sz w:val="24"/>
                <w:szCs w:val="24"/>
                <w:u w:val="single"/>
              </w:rPr>
            </w:pPr>
            <w:r w:rsidRPr="006544C0">
              <w:rPr>
                <w:rFonts w:ascii="Times New Roman" w:eastAsia="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hAnsi="Times New Roman"/>
                <w:sz w:val="24"/>
                <w:szCs w:val="24"/>
              </w:rPr>
            </w:pPr>
            <w:r w:rsidRPr="00C433D1">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C433D1" w:rsidRPr="00C433D1" w:rsidRDefault="006544C0" w:rsidP="00C433D1">
            <w:pPr>
              <w:rPr>
                <w:rFonts w:ascii="Times New Roman" w:hAnsi="Times New Roman"/>
                <w:b/>
                <w:sz w:val="24"/>
                <w:szCs w:val="24"/>
                <w:u w:val="single"/>
              </w:rPr>
            </w:pPr>
            <w:r w:rsidRPr="006544C0">
              <w:rPr>
                <w:rFonts w:ascii="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bl>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b/>
          <w:sz w:val="24"/>
          <w:szCs w:val="24"/>
        </w:rPr>
        <w:t>Attachment</w:t>
      </w:r>
      <w:r w:rsidRPr="00C433D1">
        <w:rPr>
          <w:rFonts w:ascii="Times New Roman" w:eastAsia="Times New Roman" w:hAnsi="Times New Roman"/>
          <w:sz w:val="24"/>
          <w:szCs w:val="24"/>
        </w:rPr>
        <w:t>: Library Resources Form</w:t>
      </w:r>
    </w:p>
    <w:p w:rsidR="00C433D1" w:rsidRPr="00C433D1" w:rsidRDefault="00C433D1" w:rsidP="00C433D1">
      <w:pPr>
        <w:spacing w:after="0" w:line="240" w:lineRule="auto"/>
        <w:jc w:val="right"/>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br w:type="page"/>
      </w:r>
    </w:p>
    <w:p w:rsidR="00C433D1" w:rsidRPr="00C433D1" w:rsidRDefault="00C433D1" w:rsidP="00C433D1">
      <w:pPr>
        <w:spacing w:after="0" w:line="240" w:lineRule="auto"/>
        <w:jc w:val="right"/>
        <w:rPr>
          <w:rFonts w:ascii="Times New Roman" w:eastAsia="Times New Roman" w:hAnsi="Times New Roman"/>
          <w:sz w:val="24"/>
          <w:szCs w:val="24"/>
        </w:rPr>
      </w:pPr>
      <w:r w:rsidRPr="00C433D1">
        <w:rPr>
          <w:rFonts w:ascii="Times New Roman" w:eastAsia="Times New Roman" w:hAnsi="Times New Roman"/>
          <w:sz w:val="24"/>
          <w:szCs w:val="24"/>
        </w:rPr>
        <w:lastRenderedPageBreak/>
        <w:t>Proposal Date: Oct. 13</w:t>
      </w:r>
      <w:r w:rsidRPr="00C433D1">
        <w:rPr>
          <w:rFonts w:ascii="Times New Roman" w:eastAsia="Times New Roman" w:hAnsi="Times New Roman"/>
          <w:sz w:val="24"/>
          <w:szCs w:val="24"/>
          <w:vertAlign w:val="superscript"/>
        </w:rPr>
        <w:t>th</w:t>
      </w:r>
      <w:r w:rsidRPr="00C433D1">
        <w:rPr>
          <w:rFonts w:ascii="Times New Roman" w:eastAsia="Times New Roman" w:hAnsi="Times New Roman"/>
          <w:sz w:val="24"/>
          <w:szCs w:val="24"/>
        </w:rPr>
        <w:t>, 2014</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jc w:val="center"/>
        <w:outlineLvl w:val="0"/>
        <w:rPr>
          <w:rFonts w:ascii="Times New Roman" w:eastAsia="Times New Roman" w:hAnsi="Times New Roman"/>
          <w:b/>
          <w:sz w:val="24"/>
          <w:szCs w:val="24"/>
        </w:rPr>
      </w:pPr>
      <w:r w:rsidRPr="00C433D1">
        <w:rPr>
          <w:rFonts w:ascii="Times New Roman" w:eastAsia="Times New Roman" w:hAnsi="Times New Roman"/>
          <w:b/>
          <w:sz w:val="24"/>
          <w:szCs w:val="24"/>
        </w:rPr>
        <w:t>Potter College of Arts &amp; Letters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Department of Modern Languages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Proposal to Create a New Course in Chinese</w:t>
      </w:r>
    </w:p>
    <w:p w:rsidR="00C433D1" w:rsidRPr="00C433D1" w:rsidRDefault="00C433D1" w:rsidP="00C433D1">
      <w:pPr>
        <w:spacing w:after="0" w:line="240" w:lineRule="auto"/>
        <w:jc w:val="center"/>
        <w:rPr>
          <w:rFonts w:ascii="Times New Roman" w:eastAsia="Times New Roman" w:hAnsi="Times New Roman"/>
          <w:b/>
          <w:sz w:val="24"/>
          <w:szCs w:val="24"/>
        </w:rPr>
      </w:pPr>
    </w:p>
    <w:p w:rsidR="00C433D1" w:rsidRPr="00C433D1" w:rsidRDefault="00C433D1" w:rsidP="00C433D1">
      <w:pPr>
        <w:spacing w:after="0" w:line="240" w:lineRule="auto"/>
        <w:outlineLvl w:val="0"/>
        <w:rPr>
          <w:rFonts w:ascii="Times New Roman" w:eastAsia="Times New Roman" w:hAnsi="Times New Roman"/>
          <w:sz w:val="24"/>
          <w:szCs w:val="24"/>
        </w:rPr>
      </w:pPr>
      <w:r w:rsidRPr="00C433D1">
        <w:rPr>
          <w:rFonts w:ascii="Times New Roman" w:eastAsia="Times New Roman" w:hAnsi="Times New Roman"/>
          <w:b/>
          <w:sz w:val="24"/>
          <w:szCs w:val="24"/>
        </w:rPr>
        <w:t>Contact Person</w:t>
      </w:r>
      <w:r w:rsidRPr="00C433D1">
        <w:rPr>
          <w:rFonts w:ascii="Times New Roman" w:eastAsia="Times New Roman" w:hAnsi="Times New Roman"/>
          <w:sz w:val="24"/>
          <w:szCs w:val="24"/>
        </w:rPr>
        <w:t xml:space="preserve">:  Ke Peng </w:t>
      </w:r>
      <w:hyperlink r:id="rId20" w:history="1">
        <w:r w:rsidRPr="006544C0">
          <w:rPr>
            <w:rFonts w:ascii="Times New Roman" w:eastAsia="Times New Roman" w:hAnsi="Times New Roman"/>
            <w:color w:val="0000FF"/>
            <w:sz w:val="24"/>
            <w:szCs w:val="24"/>
            <w:u w:val="single"/>
          </w:rPr>
          <w:t>ke.peng@wku.edu</w:t>
        </w:r>
      </w:hyperlink>
      <w:r w:rsidRPr="00C433D1">
        <w:rPr>
          <w:rFonts w:ascii="Times New Roman" w:eastAsia="Times New Roman" w:hAnsi="Times New Roman"/>
          <w:sz w:val="24"/>
          <w:szCs w:val="24"/>
        </w:rPr>
        <w:t xml:space="preserve">  (270) 745-5694</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1.</w:t>
      </w:r>
      <w:r w:rsidRPr="00C433D1">
        <w:rPr>
          <w:rFonts w:ascii="Times New Roman" w:eastAsia="Times New Roman" w:hAnsi="Times New Roman"/>
          <w:b/>
          <w:sz w:val="24"/>
          <w:szCs w:val="24"/>
        </w:rPr>
        <w:tab/>
        <w:t>Identification of proposed course:</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Course prefix (subject area) and number:  CHIN 370</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Course title: Introduction to Modern Chinese Literature and Film</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Abbreviated course title: CHIN Lit &amp; Film</w:t>
      </w:r>
    </w:p>
    <w:p w:rsidR="00C433D1" w:rsidRPr="00C433D1" w:rsidRDefault="00C433D1" w:rsidP="006544C0">
      <w:pPr>
        <w:numPr>
          <w:ilvl w:val="1"/>
          <w:numId w:val="4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Credit hours: 3                Variable credit  (yes or </w:t>
      </w:r>
      <w:r w:rsidRPr="00C433D1">
        <w:rPr>
          <w:rFonts w:ascii="Times New Roman" w:eastAsia="Times New Roman" w:hAnsi="Times New Roman"/>
          <w:sz w:val="24"/>
          <w:szCs w:val="24"/>
          <w:bdr w:val="single" w:sz="4" w:space="0" w:color="auto"/>
        </w:rPr>
        <w:t>no</w:t>
      </w:r>
      <w:r w:rsidRPr="00C433D1">
        <w:rPr>
          <w:rFonts w:ascii="Times New Roman" w:eastAsia="Times New Roman" w:hAnsi="Times New Roman"/>
          <w:sz w:val="24"/>
          <w:szCs w:val="24"/>
        </w:rPr>
        <w:t>)</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Type of course: L</w:t>
      </w:r>
    </w:p>
    <w:p w:rsidR="00C433D1" w:rsidRPr="00C433D1" w:rsidRDefault="00C433D1" w:rsidP="00C433D1">
      <w:pPr>
        <w:numPr>
          <w:ilvl w:val="1"/>
          <w:numId w:val="17"/>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Grade type:  Standard Letter grade</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Prerequisites: Completion of one CHIN 300-level course</w:t>
      </w:r>
    </w:p>
    <w:p w:rsidR="00C433D1" w:rsidRPr="00C433D1" w:rsidRDefault="00C433D1" w:rsidP="00C433D1">
      <w:pPr>
        <w:numPr>
          <w:ilvl w:val="1"/>
          <w:numId w:val="1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Course catalog listing: Students will learn about modern China and Chinese people through contemporary literature and film in this course. </w:t>
      </w:r>
    </w:p>
    <w:p w:rsidR="00C433D1" w:rsidRPr="00C433D1" w:rsidRDefault="00C433D1" w:rsidP="00C433D1">
      <w:pPr>
        <w:spacing w:after="0" w:line="240" w:lineRule="auto"/>
        <w:ind w:left="1440"/>
        <w:rPr>
          <w:rFonts w:ascii="Times New Roman" w:eastAsia="Times New Roman" w:hAnsi="Times New Roman"/>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2.</w:t>
      </w:r>
      <w:r w:rsidRPr="00C433D1">
        <w:rPr>
          <w:rFonts w:ascii="Times New Roman" w:eastAsia="Times New Roman" w:hAnsi="Times New Roman"/>
          <w:b/>
          <w:sz w:val="24"/>
          <w:szCs w:val="24"/>
        </w:rPr>
        <w:tab/>
        <w:t>Rationale:</w:t>
      </w:r>
    </w:p>
    <w:p w:rsidR="00C433D1" w:rsidRPr="00C433D1" w:rsidRDefault="00C433D1" w:rsidP="00C433D1">
      <w:pPr>
        <w:numPr>
          <w:ilvl w:val="1"/>
          <w:numId w:val="13"/>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Reason for developing the proposed course: </w:t>
      </w:r>
      <w:r w:rsidRPr="00C433D1">
        <w:rPr>
          <w:rFonts w:ascii="Times New Roman" w:eastAsia="Times New Roman" w:hAnsi="Times New Roman"/>
          <w:sz w:val="24"/>
          <w:szCs w:val="24"/>
        </w:rPr>
        <w:br/>
        <w:t>The course provides a response to the growing number of students who want to continue their study of Chinese and those who want to pursue a major in Chinese. The last three academic years (2011-2014) witnessed tremendous growth of Chinese programs in the region. Twelve high schools with over 500 students took Chinese through WKU Confucius Institute (CI) and 95 of these high school students were enrolled in WKU Dual Credit Chinese this academic year. At the same time, Over 40 WKU students declared Chinese as their major after the official approval of the Chinese major in January 2014. Therefore, we expect a great need for upper level courses. Students majoring or minoring in Chinese are expected to discuss and debate cultural situations of the contemporary Chinese-speaking world. This course will enable students to learn from reading literature and watching films, and to function independently in increasing language proficiency and Chinese cultural proficiency, as well as in improving their proficiency in language.</w:t>
      </w:r>
    </w:p>
    <w:p w:rsidR="00C433D1" w:rsidRPr="00C433D1" w:rsidRDefault="00C433D1" w:rsidP="00C433D1">
      <w:pPr>
        <w:numPr>
          <w:ilvl w:val="1"/>
          <w:numId w:val="13"/>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Projected enrollment in the proposed course: 10-15 every other year. </w:t>
      </w:r>
      <w:r w:rsidRPr="00C433D1">
        <w:rPr>
          <w:rFonts w:ascii="Times New Roman" w:eastAsia="Times New Roman" w:hAnsi="Times New Roman"/>
          <w:sz w:val="24"/>
          <w:szCs w:val="24"/>
        </w:rPr>
        <w:br/>
        <w:t>This course will be an elective course for the Chinese major and minor. While the initial offering in fall 2015 will have a smaller enrollment, because of the language and cultural functions practiced in the course, we expect subsequent offerings to reach 10-15 as the Chinese major becomes more established. Students taking this course may come from the program’s own 300 level sequence or may have started their studies in the Chinese Flagship program. Heritage speakers may also take this course with additional requirements such as papers and projects.</w:t>
      </w:r>
    </w:p>
    <w:p w:rsidR="00C433D1" w:rsidRPr="00C433D1" w:rsidRDefault="00C433D1" w:rsidP="00C433D1">
      <w:pPr>
        <w:numPr>
          <w:ilvl w:val="1"/>
          <w:numId w:val="13"/>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now offered by the department: This course builds on the third-year Chinese courses offered in the department. </w:t>
      </w:r>
      <w:r w:rsidRPr="00C433D1">
        <w:rPr>
          <w:rFonts w:ascii="Times New Roman" w:eastAsia="Times New Roman" w:hAnsi="Times New Roman"/>
          <w:sz w:val="24"/>
          <w:szCs w:val="24"/>
        </w:rPr>
        <w:lastRenderedPageBreak/>
        <w:t xml:space="preserve">The proposed course will count among the electives for the Chinese major and minor. It will be one of the elective courses for Chinese majors. </w:t>
      </w:r>
    </w:p>
    <w:p w:rsidR="00C433D1" w:rsidRPr="00C433D1" w:rsidRDefault="00C433D1" w:rsidP="00C433D1">
      <w:pPr>
        <w:numPr>
          <w:ilvl w:val="1"/>
          <w:numId w:val="13"/>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offered in other departments: </w:t>
      </w:r>
      <w:r w:rsidRPr="00C433D1">
        <w:rPr>
          <w:rFonts w:ascii="Times New Roman" w:eastAsia="Times New Roman" w:hAnsi="Times New Roman"/>
          <w:sz w:val="24"/>
          <w:szCs w:val="24"/>
        </w:rPr>
        <w:br/>
        <w:t xml:space="preserve">The course involves an enormous amount of discussion and number of presentations in a cultural context related to Chinese society and film studies, and complements courses such as FILM 369 Introduction to World Cinema, FILM 469 Topics in World Cinema, PS 450 Chinese Politics, HIST 471 Modern China, and HIST 615 Seminar: Chinese State Society and Culture. It will be of particular interest to students with majors in Film Studies, Asian Religions and Cultures, International Affairs, and Folk Studies and Anthropology.  </w:t>
      </w:r>
    </w:p>
    <w:p w:rsidR="00C433D1" w:rsidRPr="00C433D1" w:rsidRDefault="00C433D1" w:rsidP="00C433D1">
      <w:pPr>
        <w:numPr>
          <w:ilvl w:val="1"/>
          <w:numId w:val="13"/>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offered in other institutions: </w:t>
      </w:r>
    </w:p>
    <w:p w:rsidR="00C433D1" w:rsidRPr="00C433D1" w:rsidRDefault="00C433D1" w:rsidP="00C433D1">
      <w:pPr>
        <w:spacing w:after="0" w:line="240" w:lineRule="auto"/>
        <w:ind w:left="1440"/>
        <w:rPr>
          <w:rFonts w:ascii="Times New Roman" w:eastAsia="Times New Roman" w:hAnsi="Times New Roman"/>
          <w:sz w:val="24"/>
          <w:szCs w:val="24"/>
        </w:rPr>
      </w:pPr>
      <w:r w:rsidRPr="00C433D1">
        <w:rPr>
          <w:rFonts w:ascii="Times New Roman" w:eastAsia="Times New Roman" w:hAnsi="Times New Roman"/>
          <w:sz w:val="24"/>
          <w:szCs w:val="24"/>
        </w:rPr>
        <w:t xml:space="preserve">The University of </w:t>
      </w:r>
      <w:proofErr w:type="gramStart"/>
      <w:r w:rsidRPr="00C433D1">
        <w:rPr>
          <w:rFonts w:ascii="Times New Roman" w:eastAsia="Times New Roman" w:hAnsi="Times New Roman"/>
          <w:sz w:val="24"/>
          <w:szCs w:val="24"/>
        </w:rPr>
        <w:t>Louisville  (</w:t>
      </w:r>
      <w:proofErr w:type="gramEnd"/>
      <w:r w:rsidRPr="00C433D1">
        <w:rPr>
          <w:rFonts w:ascii="Times New Roman" w:eastAsia="Times New Roman" w:hAnsi="Times New Roman"/>
          <w:sz w:val="24"/>
          <w:szCs w:val="24"/>
        </w:rPr>
        <w:t xml:space="preserve">UL) offers coursework in Chinese and a Chinese minor.  The University </w:t>
      </w:r>
      <w:proofErr w:type="gramStart"/>
      <w:r w:rsidRPr="00C433D1">
        <w:rPr>
          <w:rFonts w:ascii="Times New Roman" w:eastAsia="Times New Roman" w:hAnsi="Times New Roman"/>
          <w:sz w:val="24"/>
          <w:szCs w:val="24"/>
        </w:rPr>
        <w:t>of</w:t>
      </w:r>
      <w:proofErr w:type="gramEnd"/>
      <w:r w:rsidRPr="00C433D1">
        <w:rPr>
          <w:rFonts w:ascii="Times New Roman" w:eastAsia="Times New Roman" w:hAnsi="Times New Roman"/>
          <w:sz w:val="24"/>
          <w:szCs w:val="24"/>
        </w:rPr>
        <w:t xml:space="preserve"> Kentucky (UK) offers a completely articulated Chinese major and minor program. Of these two institutions, only UK offers a similar course (CHI 321 Introduction to Contemporary Chinese Film) with focus on Chinese cinema. In the proposed course, a number of contemporary Chinese films will also be screened, but original works from major Chinese writers in the twentieth century will also be selected and discussed to help students to become critical thinkers and independent learners.  </w:t>
      </w:r>
    </w:p>
    <w:p w:rsidR="00C433D1" w:rsidRPr="00C433D1" w:rsidRDefault="00C433D1" w:rsidP="00C433D1">
      <w:pPr>
        <w:spacing w:after="0" w:line="240" w:lineRule="auto"/>
        <w:ind w:left="1440"/>
        <w:rPr>
          <w:rFonts w:ascii="Times New Roman" w:eastAsia="Times New Roman" w:hAnsi="Times New Roman"/>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3.</w:t>
      </w:r>
      <w:r w:rsidRPr="00C433D1">
        <w:rPr>
          <w:rFonts w:ascii="Times New Roman" w:eastAsia="Times New Roman" w:hAnsi="Times New Roman"/>
          <w:b/>
          <w:sz w:val="24"/>
          <w:szCs w:val="24"/>
        </w:rPr>
        <w:tab/>
        <w:t>Discussion of proposed course:</w:t>
      </w:r>
    </w:p>
    <w:p w:rsidR="00C433D1" w:rsidRPr="00C433D1" w:rsidRDefault="00C433D1" w:rsidP="00C433D1">
      <w:pPr>
        <w:numPr>
          <w:ilvl w:val="1"/>
          <w:numId w:val="1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Schedule type: L</w:t>
      </w:r>
    </w:p>
    <w:p w:rsidR="00C433D1" w:rsidRPr="00C433D1" w:rsidRDefault="00C433D1" w:rsidP="00C433D1">
      <w:pPr>
        <w:numPr>
          <w:ilvl w:val="1"/>
          <w:numId w:val="18"/>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Learning Outcomes: </w:t>
      </w:r>
      <w:r w:rsidRPr="00C433D1">
        <w:rPr>
          <w:rFonts w:ascii="Times New Roman" w:eastAsia="Times New Roman" w:hAnsi="Times New Roman"/>
          <w:sz w:val="24"/>
          <w:szCs w:val="24"/>
        </w:rPr>
        <w:br/>
        <w:t xml:space="preserve">Upon successful completion of this course, students will be able to discuss and debate some of the economic, political, social and cultural situations of the contemporary Chinese-speaking world through modern Chinese literature and film. Additionally, students will become effective managers of their own learning so that they will be able to learn from reading literature and watching films, and function independently in Chinese culture in their future professional pursuits. </w:t>
      </w:r>
    </w:p>
    <w:p w:rsidR="00C433D1" w:rsidRPr="00C433D1" w:rsidRDefault="00C433D1" w:rsidP="00C433D1">
      <w:pPr>
        <w:numPr>
          <w:ilvl w:val="1"/>
          <w:numId w:val="18"/>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Content outline: Students will learn about modern China and Chinese people by reading or watching stories. From everyday life stories taken place in the courtyards to well-known authors’ short speeches, from fifth-generation films on rural China to contemporary documentaries of urban culture, the textual and visual materials will help students to understand and discuss the profound social transformations in modern and contemporary China. The first half of the course will focus on discussing and debating the issues raised by three major films of the 1990’s paired with readings that explore similar topics. In the second half of the course, the focus will be shifted to modern Chinese literature materials in order to expand the range of students’ literature vocabulary to include more formal uses that often draw on sentence patterns, expressions and idioms from classical Chinese. </w:t>
      </w:r>
    </w:p>
    <w:p w:rsidR="00C433D1" w:rsidRPr="00C433D1" w:rsidRDefault="00C433D1" w:rsidP="00C433D1">
      <w:pPr>
        <w:numPr>
          <w:ilvl w:val="1"/>
          <w:numId w:val="18"/>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Student expectations and requirements: In addition to the final performance, requirements will typically include active participation in curricular activities, completion of homework assignments, film presentations, quizzes and group discussions.</w:t>
      </w:r>
      <w:r w:rsidRPr="00C433D1">
        <w:rPr>
          <w:rFonts w:ascii="Times New Roman" w:eastAsia="Times New Roman" w:hAnsi="Times New Roman"/>
          <w:sz w:val="24"/>
          <w:szCs w:val="24"/>
        </w:rPr>
        <w:br/>
      </w:r>
    </w:p>
    <w:p w:rsidR="00C433D1" w:rsidRPr="00C433D1" w:rsidRDefault="00C433D1" w:rsidP="00C433D1">
      <w:pPr>
        <w:numPr>
          <w:ilvl w:val="1"/>
          <w:numId w:val="18"/>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lastRenderedPageBreak/>
        <w:t xml:space="preserve">Tentative texts and course materials: </w:t>
      </w:r>
    </w:p>
    <w:p w:rsidR="00C433D1" w:rsidRPr="00C433D1" w:rsidRDefault="00C433D1" w:rsidP="00C433D1">
      <w:pPr>
        <w:numPr>
          <w:ilvl w:val="0"/>
          <w:numId w:val="15"/>
        </w:numPr>
        <w:spacing w:after="0" w:line="240" w:lineRule="auto"/>
        <w:rPr>
          <w:rFonts w:ascii="Times New Roman" w:eastAsia="Times New Roman" w:hAnsi="Times New Roman"/>
          <w:sz w:val="24"/>
          <w:szCs w:val="24"/>
        </w:rPr>
      </w:pPr>
      <w:proofErr w:type="spellStart"/>
      <w:r w:rsidRPr="00C433D1">
        <w:rPr>
          <w:rFonts w:ascii="Times New Roman" w:eastAsia="Times New Roman" w:hAnsi="Times New Roman"/>
          <w:sz w:val="24"/>
          <w:szCs w:val="24"/>
        </w:rPr>
        <w:t>Chih-p'ing</w:t>
      </w:r>
      <w:proofErr w:type="spellEnd"/>
      <w:r w:rsidRPr="00C433D1">
        <w:rPr>
          <w:rFonts w:ascii="Times New Roman" w:eastAsia="Times New Roman" w:hAnsi="Times New Roman"/>
          <w:sz w:val="24"/>
          <w:szCs w:val="24"/>
        </w:rPr>
        <w:t xml:space="preserve"> Chou. (2004). The silhouette of China: Readings in contemporary Chinese </w:t>
      </w:r>
      <w:proofErr w:type="gramStart"/>
      <w:r w:rsidRPr="00C433D1">
        <w:rPr>
          <w:rFonts w:ascii="Times New Roman" w:eastAsia="Times New Roman" w:hAnsi="Times New Roman"/>
          <w:sz w:val="24"/>
          <w:szCs w:val="24"/>
        </w:rPr>
        <w:t>films .</w:t>
      </w:r>
      <w:proofErr w:type="gramEnd"/>
      <w:r w:rsidRPr="00C433D1">
        <w:rPr>
          <w:rFonts w:ascii="Times New Roman" w:eastAsia="Times New Roman" w:hAnsi="Times New Roman"/>
          <w:sz w:val="24"/>
          <w:szCs w:val="24"/>
        </w:rPr>
        <w:t xml:space="preserve"> </w:t>
      </w:r>
      <w:r w:rsidRPr="00C433D1">
        <w:rPr>
          <w:rFonts w:ascii="Times New Roman" w:eastAsia="MS Mincho" w:hAnsi="Times New Roman"/>
          <w:sz w:val="24"/>
          <w:szCs w:val="24"/>
          <w:lang w:eastAsia="zh-CN"/>
        </w:rPr>
        <w:t>中国</w:t>
      </w:r>
      <w:r w:rsidRPr="00C433D1">
        <w:rPr>
          <w:rFonts w:ascii="Times New Roman" w:eastAsia="PMingLiU" w:hAnsi="Times New Roman"/>
          <w:sz w:val="24"/>
          <w:szCs w:val="24"/>
          <w:lang w:eastAsia="zh-CN"/>
        </w:rPr>
        <w:t>侧影</w:t>
      </w:r>
      <w:r w:rsidRPr="00C433D1">
        <w:rPr>
          <w:rFonts w:ascii="Times New Roman" w:eastAsiaTheme="minorEastAsia" w:hAnsi="Times New Roman"/>
          <w:sz w:val="24"/>
          <w:szCs w:val="24"/>
          <w:lang w:eastAsia="zh-CN"/>
        </w:rPr>
        <w:t>:</w:t>
      </w:r>
      <w:r w:rsidRPr="00C433D1">
        <w:rPr>
          <w:rFonts w:ascii="Times New Roman" w:eastAsia="MS Mincho" w:hAnsi="Times New Roman"/>
          <w:sz w:val="24"/>
          <w:szCs w:val="24"/>
          <w:lang w:eastAsia="zh-CN"/>
        </w:rPr>
        <w:t>当代中国</w:t>
      </w:r>
      <w:r w:rsidRPr="00C433D1">
        <w:rPr>
          <w:rFonts w:ascii="Times New Roman" w:eastAsia="PMingLiU" w:hAnsi="Times New Roman"/>
          <w:sz w:val="24"/>
          <w:szCs w:val="24"/>
          <w:lang w:eastAsia="zh-CN"/>
        </w:rPr>
        <w:t>电影选读</w:t>
      </w:r>
      <w:r w:rsidRPr="00C433D1">
        <w:rPr>
          <w:rFonts w:ascii="Times New Roman" w:eastAsia="Times New Roman" w:hAnsi="Times New Roman"/>
          <w:sz w:val="24"/>
          <w:szCs w:val="24"/>
        </w:rPr>
        <w:t xml:space="preserve">.Princeton University Press. </w:t>
      </w:r>
    </w:p>
    <w:p w:rsidR="00C433D1" w:rsidRPr="00C433D1" w:rsidRDefault="00C433D1" w:rsidP="00C433D1">
      <w:pPr>
        <w:numPr>
          <w:ilvl w:val="0"/>
          <w:numId w:val="15"/>
        </w:numPr>
        <w:spacing w:after="0" w:line="240" w:lineRule="auto"/>
        <w:rPr>
          <w:rFonts w:ascii="Times New Roman" w:eastAsia="Times New Roman" w:hAnsi="Times New Roman"/>
          <w:sz w:val="24"/>
          <w:szCs w:val="24"/>
        </w:rPr>
      </w:pPr>
      <w:proofErr w:type="spellStart"/>
      <w:r w:rsidRPr="00C433D1">
        <w:rPr>
          <w:rFonts w:ascii="Times New Roman" w:eastAsia="Times New Roman" w:hAnsi="Times New Roman"/>
          <w:sz w:val="24"/>
          <w:szCs w:val="24"/>
        </w:rPr>
        <w:t>Chih-p'ing</w:t>
      </w:r>
      <w:proofErr w:type="spellEnd"/>
      <w:r w:rsidRPr="00C433D1">
        <w:rPr>
          <w:rFonts w:ascii="Times New Roman" w:eastAsia="Times New Roman" w:hAnsi="Times New Roman"/>
          <w:sz w:val="24"/>
          <w:szCs w:val="24"/>
        </w:rPr>
        <w:t xml:space="preserve"> Chou. (</w:t>
      </w:r>
      <w:r w:rsidRPr="00C433D1">
        <w:rPr>
          <w:rFonts w:ascii="Times New Roman" w:eastAsiaTheme="minorEastAsia" w:hAnsi="Times New Roman"/>
          <w:sz w:val="24"/>
          <w:szCs w:val="24"/>
          <w:lang w:eastAsia="zh-CN"/>
        </w:rPr>
        <w:t>2011</w:t>
      </w:r>
      <w:r w:rsidRPr="00C433D1">
        <w:rPr>
          <w:rFonts w:ascii="Times New Roman" w:eastAsia="Times New Roman" w:hAnsi="Times New Roman"/>
          <w:sz w:val="24"/>
          <w:szCs w:val="24"/>
        </w:rPr>
        <w:t xml:space="preserve">). Anything Goes: An Advanced Reader of Modern Chinese.  </w:t>
      </w:r>
      <w:r w:rsidRPr="00C433D1">
        <w:rPr>
          <w:rFonts w:ascii="Times New Roman" w:eastAsia="MS Mincho" w:hAnsi="Times New Roman"/>
          <w:sz w:val="24"/>
          <w:szCs w:val="24"/>
          <w:lang w:eastAsia="zh-CN"/>
        </w:rPr>
        <w:t>无所不</w:t>
      </w:r>
      <w:r w:rsidRPr="00C433D1">
        <w:rPr>
          <w:rFonts w:ascii="Times New Roman" w:eastAsia="PMingLiU" w:hAnsi="Times New Roman"/>
          <w:sz w:val="24"/>
          <w:szCs w:val="24"/>
          <w:lang w:eastAsia="zh-CN"/>
        </w:rPr>
        <w:t>谈：现代汉语高级读本</w:t>
      </w:r>
      <w:r w:rsidRPr="00C433D1">
        <w:rPr>
          <w:rFonts w:ascii="Times New Roman" w:eastAsiaTheme="minorEastAsia" w:hAnsi="Times New Roman"/>
          <w:sz w:val="24"/>
          <w:szCs w:val="24"/>
          <w:lang w:eastAsia="zh-CN"/>
        </w:rPr>
        <w:t xml:space="preserve">. </w:t>
      </w:r>
      <w:r w:rsidRPr="00C433D1">
        <w:rPr>
          <w:rFonts w:ascii="Times New Roman" w:eastAsia="Times New Roman" w:hAnsi="Times New Roman"/>
          <w:sz w:val="24"/>
          <w:szCs w:val="24"/>
        </w:rPr>
        <w:t>Princeton University Press.</w:t>
      </w:r>
    </w:p>
    <w:p w:rsidR="00C433D1" w:rsidRPr="00C433D1" w:rsidRDefault="00C433D1" w:rsidP="00C433D1">
      <w:pPr>
        <w:numPr>
          <w:ilvl w:val="0"/>
          <w:numId w:val="15"/>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Qin-Hong Anderson. (2004). Masterworks Chinese Companion: Expressive Literacy </w:t>
      </w:r>
      <w:proofErr w:type="gramStart"/>
      <w:r w:rsidRPr="00C433D1">
        <w:rPr>
          <w:rFonts w:ascii="Times New Roman" w:eastAsia="Times New Roman" w:hAnsi="Times New Roman"/>
          <w:sz w:val="24"/>
          <w:szCs w:val="24"/>
        </w:rPr>
        <w:t>Through</w:t>
      </w:r>
      <w:proofErr w:type="gramEnd"/>
      <w:r w:rsidRPr="00C433D1">
        <w:rPr>
          <w:rFonts w:ascii="Times New Roman" w:eastAsia="Times New Roman" w:hAnsi="Times New Roman"/>
          <w:sz w:val="24"/>
          <w:szCs w:val="24"/>
        </w:rPr>
        <w:t xml:space="preserve"> Reading and Composition. Cheng &amp; </w:t>
      </w:r>
      <w:proofErr w:type="spellStart"/>
      <w:r w:rsidRPr="00C433D1">
        <w:rPr>
          <w:rFonts w:ascii="Times New Roman" w:eastAsia="Times New Roman" w:hAnsi="Times New Roman"/>
          <w:sz w:val="24"/>
          <w:szCs w:val="24"/>
        </w:rPr>
        <w:t>Tsui</w:t>
      </w:r>
      <w:proofErr w:type="spellEnd"/>
      <w:r w:rsidRPr="00C433D1">
        <w:rPr>
          <w:rFonts w:ascii="Times New Roman" w:eastAsia="Times New Roman" w:hAnsi="Times New Roman"/>
          <w:sz w:val="24"/>
          <w:szCs w:val="24"/>
        </w:rPr>
        <w:t xml:space="preserve"> Company: Boston.  </w:t>
      </w:r>
    </w:p>
    <w:p w:rsidR="00C433D1" w:rsidRPr="00C433D1" w:rsidRDefault="00C433D1" w:rsidP="00C433D1">
      <w:pPr>
        <w:spacing w:after="0" w:line="240" w:lineRule="auto"/>
        <w:ind w:left="720" w:hanging="720"/>
        <w:rPr>
          <w:rFonts w:ascii="Times New Roman" w:eastAsia="Times New Roman" w:hAnsi="Times New Roman"/>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4.</w:t>
      </w:r>
      <w:r w:rsidRPr="00C433D1">
        <w:rPr>
          <w:rFonts w:ascii="Times New Roman" w:eastAsia="Times New Roman" w:hAnsi="Times New Roman"/>
          <w:b/>
          <w:sz w:val="24"/>
          <w:szCs w:val="24"/>
        </w:rPr>
        <w:tab/>
        <w:t>Resources:</w:t>
      </w:r>
    </w:p>
    <w:p w:rsidR="00C433D1" w:rsidRPr="00C433D1" w:rsidRDefault="00C433D1" w:rsidP="00C433D1">
      <w:pPr>
        <w:numPr>
          <w:ilvl w:val="1"/>
          <w:numId w:val="19"/>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Library resources: adequate</w:t>
      </w:r>
    </w:p>
    <w:p w:rsidR="00C433D1" w:rsidRPr="00C433D1" w:rsidRDefault="00C433D1" w:rsidP="00C433D1">
      <w:pPr>
        <w:numPr>
          <w:ilvl w:val="1"/>
          <w:numId w:val="19"/>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Computer resources: adequate</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5.</w:t>
      </w:r>
      <w:r w:rsidRPr="00C433D1">
        <w:rPr>
          <w:rFonts w:ascii="Times New Roman" w:eastAsia="Times New Roman" w:hAnsi="Times New Roman"/>
          <w:b/>
          <w:sz w:val="24"/>
          <w:szCs w:val="24"/>
        </w:rPr>
        <w:tab/>
        <w:t>Budget implications:</w:t>
      </w:r>
    </w:p>
    <w:p w:rsidR="00C433D1" w:rsidRPr="00C433D1" w:rsidRDefault="00C433D1" w:rsidP="00C433D1">
      <w:pPr>
        <w:numPr>
          <w:ilvl w:val="1"/>
          <w:numId w:val="16"/>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Proposed method of staffing: The course will be taught by existing faculty.</w:t>
      </w:r>
    </w:p>
    <w:p w:rsidR="00C433D1" w:rsidRPr="00C433D1" w:rsidRDefault="00C433D1" w:rsidP="00C433D1">
      <w:pPr>
        <w:numPr>
          <w:ilvl w:val="1"/>
          <w:numId w:val="16"/>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Special equipment needed: None</w:t>
      </w:r>
    </w:p>
    <w:p w:rsidR="00C433D1" w:rsidRPr="00C433D1" w:rsidRDefault="00C433D1" w:rsidP="00C433D1">
      <w:pPr>
        <w:numPr>
          <w:ilvl w:val="1"/>
          <w:numId w:val="16"/>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Expendable materials needed: None</w:t>
      </w:r>
    </w:p>
    <w:p w:rsidR="00C433D1" w:rsidRPr="00C433D1" w:rsidRDefault="00C433D1" w:rsidP="00C433D1">
      <w:pPr>
        <w:numPr>
          <w:ilvl w:val="1"/>
          <w:numId w:val="16"/>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Laboratory materials needed: None</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6.</w:t>
      </w:r>
      <w:r w:rsidRPr="00C433D1">
        <w:rPr>
          <w:rFonts w:ascii="Times New Roman" w:eastAsia="Times New Roman" w:hAnsi="Times New Roman"/>
          <w:b/>
          <w:sz w:val="24"/>
          <w:szCs w:val="24"/>
        </w:rPr>
        <w:tab/>
        <w:t xml:space="preserve">Proposed term for implementation: </w:t>
      </w:r>
      <w:r w:rsidRPr="00C433D1">
        <w:rPr>
          <w:rFonts w:ascii="Times New Roman" w:eastAsia="Times New Roman" w:hAnsi="Times New Roman"/>
          <w:sz w:val="24"/>
          <w:szCs w:val="24"/>
        </w:rPr>
        <w:t>Fall 2015</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outlineLvl w:val="0"/>
        <w:rPr>
          <w:rFonts w:ascii="Times New Roman" w:eastAsia="Times New Roman" w:hAnsi="Times New Roman"/>
          <w:b/>
          <w:sz w:val="24"/>
          <w:szCs w:val="24"/>
        </w:rPr>
      </w:pPr>
      <w:r w:rsidRPr="00C433D1">
        <w:rPr>
          <w:rFonts w:ascii="Times New Roman" w:eastAsia="Times New Roman" w:hAnsi="Times New Roman"/>
          <w:b/>
          <w:sz w:val="24"/>
          <w:szCs w:val="24"/>
        </w:rPr>
        <w:t>7.</w:t>
      </w:r>
      <w:r w:rsidRPr="00C433D1">
        <w:rPr>
          <w:rFonts w:ascii="Times New Roman" w:eastAsia="Times New Roman" w:hAnsi="Times New Roman"/>
          <w:b/>
          <w:sz w:val="24"/>
          <w:szCs w:val="24"/>
        </w:rPr>
        <w:tab/>
        <w:t>Dates of prior committee approvals:</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outlineLvl w:val="0"/>
        <w:rPr>
          <w:rFonts w:ascii="Times New Roman" w:eastAsia="Times New Roman" w:hAnsi="Times New Roman"/>
          <w:sz w:val="24"/>
          <w:szCs w:val="24"/>
        </w:rPr>
      </w:pPr>
      <w:r w:rsidRPr="00C433D1">
        <w:rPr>
          <w:rFonts w:ascii="Times New Roman" w:eastAsia="Times New Roman" w:hAnsi="Times New Roman"/>
          <w:sz w:val="24"/>
          <w:szCs w:val="24"/>
        </w:rPr>
        <w:tab/>
        <w:t>Modern Languages Department/Division:</w:t>
      </w:r>
      <w:r w:rsidRPr="00C433D1">
        <w:rPr>
          <w:rFonts w:ascii="Times New Roman" w:eastAsia="Times New Roman" w:hAnsi="Times New Roman"/>
          <w:sz w:val="24"/>
          <w:szCs w:val="24"/>
        </w:rPr>
        <w:tab/>
      </w:r>
      <w:r w:rsidR="006544C0">
        <w:rPr>
          <w:rFonts w:ascii="Times New Roman" w:eastAsia="Times New Roman" w:hAnsi="Times New Roman"/>
          <w:sz w:val="24"/>
          <w:szCs w:val="24"/>
        </w:rPr>
        <w:tab/>
      </w:r>
      <w:r w:rsidRPr="00C433D1">
        <w:rPr>
          <w:rFonts w:ascii="Times New Roman" w:eastAsia="Times New Roman" w:hAnsi="Times New Roman"/>
          <w:b/>
          <w:sz w:val="24"/>
          <w:szCs w:val="24"/>
          <w:u w:val="single"/>
        </w:rPr>
        <w:t xml:space="preserve">10/21/2014 </w:t>
      </w:r>
      <w:r w:rsidRPr="00C433D1">
        <w:rPr>
          <w:rFonts w:ascii="Times New Roman" w:eastAsia="Times New Roman" w:hAnsi="Times New Roman"/>
          <w:sz w:val="24"/>
          <w:szCs w:val="24"/>
        </w:rPr>
        <w:t>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PCAL Curriculum Committee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b/>
          <w:sz w:val="24"/>
          <w:szCs w:val="24"/>
          <w:u w:val="single"/>
        </w:rPr>
        <w:t xml:space="preserve">11/06/2014 </w:t>
      </w:r>
      <w:r w:rsidRPr="00C433D1">
        <w:rPr>
          <w:rFonts w:ascii="Times New Roman" w:eastAsia="Times New Roman" w:hAnsi="Times New Roman"/>
          <w:sz w:val="24"/>
          <w:szCs w:val="24"/>
        </w:rPr>
        <w:t>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Undergraduate Curriculum Committee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___________________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University Senate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006544C0">
        <w:rPr>
          <w:rFonts w:ascii="Times New Roman" w:eastAsia="Times New Roman" w:hAnsi="Times New Roman"/>
          <w:sz w:val="24"/>
          <w:szCs w:val="24"/>
        </w:rPr>
        <w:tab/>
      </w:r>
      <w:r w:rsidRPr="00C433D1">
        <w:rPr>
          <w:rFonts w:ascii="Times New Roman" w:eastAsia="Times New Roman" w:hAnsi="Times New Roman"/>
          <w:sz w:val="24"/>
          <w:szCs w:val="24"/>
        </w:rPr>
        <w:t>___________________</w:t>
      </w:r>
    </w:p>
    <w:p w:rsidR="00C433D1" w:rsidRPr="00C433D1" w:rsidRDefault="006544C0" w:rsidP="00C433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 xml:space="preserve">Attachment: </w:t>
      </w:r>
      <w:r w:rsidRPr="00C433D1">
        <w:rPr>
          <w:rFonts w:ascii="Times New Roman" w:eastAsia="Times New Roman" w:hAnsi="Times New Roman"/>
          <w:sz w:val="24"/>
          <w:szCs w:val="24"/>
        </w:rPr>
        <w:t>Library Resource Form</w:t>
      </w:r>
      <w:r w:rsidRPr="00C433D1">
        <w:rPr>
          <w:rFonts w:ascii="Times New Roman" w:eastAsia="Times New Roman" w:hAnsi="Times New Roman"/>
          <w:b/>
          <w:sz w:val="24"/>
          <w:szCs w:val="24"/>
        </w:rPr>
        <w:br w:type="page"/>
      </w:r>
    </w:p>
    <w:p w:rsidR="00C433D1" w:rsidRPr="00C433D1" w:rsidRDefault="00C433D1" w:rsidP="00C433D1">
      <w:pPr>
        <w:spacing w:after="0" w:line="240" w:lineRule="auto"/>
        <w:jc w:val="right"/>
        <w:rPr>
          <w:rFonts w:ascii="Times New Roman" w:eastAsia="Times New Roman" w:hAnsi="Times New Roman"/>
          <w:sz w:val="24"/>
          <w:szCs w:val="24"/>
        </w:rPr>
      </w:pPr>
      <w:r w:rsidRPr="00C433D1">
        <w:rPr>
          <w:rFonts w:ascii="Times New Roman" w:eastAsia="Times New Roman" w:hAnsi="Times New Roman"/>
          <w:sz w:val="24"/>
          <w:szCs w:val="24"/>
        </w:rPr>
        <w:lastRenderedPageBreak/>
        <w:t>Proposal Date: April 10, 2014</w:t>
      </w:r>
    </w:p>
    <w:p w:rsidR="00C433D1" w:rsidRPr="00C433D1" w:rsidRDefault="00C433D1" w:rsidP="00C433D1">
      <w:pPr>
        <w:spacing w:after="0" w:line="240" w:lineRule="auto"/>
        <w:jc w:val="center"/>
        <w:rPr>
          <w:rFonts w:ascii="Times New Roman" w:eastAsia="Times New Roman" w:hAnsi="Times New Roman"/>
          <w:sz w:val="24"/>
          <w:szCs w:val="24"/>
        </w:rPr>
      </w:pP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Potter College of Arts and Letters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Department of Modern Languages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Proposal to Create a New Course</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(Action Item)</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Contact Person:  Ke Peng, </w:t>
      </w:r>
      <w:hyperlink r:id="rId21" w:history="1">
        <w:r w:rsidRPr="006544C0">
          <w:rPr>
            <w:rFonts w:ascii="Times New Roman" w:eastAsia="Times New Roman" w:hAnsi="Times New Roman"/>
            <w:color w:val="0000FF"/>
            <w:sz w:val="24"/>
            <w:szCs w:val="24"/>
            <w:u w:val="single"/>
          </w:rPr>
          <w:t>ke.peng@wku.edu</w:t>
        </w:r>
      </w:hyperlink>
      <w:r w:rsidRPr="00C433D1">
        <w:rPr>
          <w:rFonts w:ascii="Times New Roman" w:eastAsia="Times New Roman" w:hAnsi="Times New Roman"/>
          <w:sz w:val="24"/>
          <w:szCs w:val="24"/>
        </w:rPr>
        <w:t>, 745-5694</w:t>
      </w:r>
    </w:p>
    <w:p w:rsidR="00C433D1" w:rsidRPr="00C433D1" w:rsidRDefault="00C433D1" w:rsidP="00C433D1">
      <w:pPr>
        <w:tabs>
          <w:tab w:val="left" w:pos="360"/>
        </w:tabs>
        <w:spacing w:after="0" w:line="280" w:lineRule="exact"/>
        <w:rPr>
          <w:rFonts w:ascii="Times New Roman" w:eastAsia="Times New Roman" w:hAnsi="Times New Roman"/>
          <w:sz w:val="24"/>
          <w:szCs w:val="24"/>
        </w:rPr>
      </w:pPr>
      <w:r w:rsidRPr="00C433D1">
        <w:rPr>
          <w:rFonts w:ascii="Times New Roman" w:eastAsia="Times New Roman" w:hAnsi="Times New Roman"/>
          <w:b/>
          <w:sz w:val="24"/>
          <w:szCs w:val="24"/>
        </w:rPr>
        <w:t>1.</w:t>
      </w:r>
      <w:r w:rsidRPr="00C433D1">
        <w:rPr>
          <w:rFonts w:ascii="Times New Roman" w:eastAsia="Times New Roman" w:hAnsi="Times New Roman"/>
          <w:sz w:val="24"/>
          <w:szCs w:val="24"/>
        </w:rPr>
        <w:tab/>
      </w:r>
      <w:r w:rsidRPr="00C433D1">
        <w:rPr>
          <w:rFonts w:ascii="Times New Roman" w:eastAsia="Times New Roman" w:hAnsi="Times New Roman"/>
          <w:b/>
          <w:sz w:val="24"/>
          <w:szCs w:val="24"/>
        </w:rPr>
        <w:t>Identification of proposed course:</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Course prefix (subject area) and number:  CHIN 389</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Course title: Internship in Chinese</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Abbreviated course title: Internship in Chinese</w:t>
      </w:r>
      <w:r w:rsidRPr="00C433D1">
        <w:rPr>
          <w:rFonts w:ascii="Times New Roman" w:eastAsia="Times New Roman" w:hAnsi="Times New Roman"/>
          <w:sz w:val="24"/>
          <w:szCs w:val="24"/>
        </w:rPr>
        <w:br/>
        <w:t>(maximum of 30 characters or spaces)</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Credit hours: 1-3</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Variable credit  (yes)</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Grade type: standard letter grade</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Prerequisites/</w:t>
      </w:r>
      <w:proofErr w:type="spellStart"/>
      <w:r w:rsidRPr="00C433D1">
        <w:rPr>
          <w:rFonts w:ascii="Times New Roman" w:eastAsia="Times New Roman" w:hAnsi="Times New Roman"/>
          <w:sz w:val="24"/>
          <w:szCs w:val="24"/>
        </w:rPr>
        <w:t>corequisites</w:t>
      </w:r>
      <w:proofErr w:type="spellEnd"/>
      <w:r w:rsidRPr="00C433D1">
        <w:rPr>
          <w:rFonts w:ascii="Times New Roman" w:eastAsia="Times New Roman" w:hAnsi="Times New Roman"/>
          <w:sz w:val="24"/>
          <w:szCs w:val="24"/>
        </w:rPr>
        <w:t>: Permission of the program advisor</w:t>
      </w:r>
    </w:p>
    <w:p w:rsidR="00C433D1" w:rsidRPr="00C433D1" w:rsidRDefault="00C433D1" w:rsidP="00C433D1">
      <w:pPr>
        <w:numPr>
          <w:ilvl w:val="1"/>
          <w:numId w:val="28"/>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Course description: Supervised work using Chinese in a professional setting.  Only open to Chinese majors or minors.  Can be repeated for up to six credit hours.</w:t>
      </w: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2.</w:t>
      </w:r>
      <w:r w:rsidRPr="00C433D1">
        <w:rPr>
          <w:rFonts w:ascii="Times New Roman" w:eastAsia="Times New Roman" w:hAnsi="Times New Roman"/>
          <w:b/>
          <w:sz w:val="24"/>
          <w:szCs w:val="24"/>
        </w:rPr>
        <w:tab/>
        <w:t>Rationale:</w:t>
      </w:r>
    </w:p>
    <w:p w:rsidR="00C433D1" w:rsidRPr="00C433D1" w:rsidRDefault="00C433D1" w:rsidP="00C433D1">
      <w:pPr>
        <w:numPr>
          <w:ilvl w:val="1"/>
          <w:numId w:val="29"/>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Reason for developing the proposed course</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This course will support students who choose to gain work experience using their Chinese skills.  An increasing number of regional companies seek employees who bring knowledge of a foreign language as one of their job skills.  The proposed course will encourage students to seek language-related work experience while still a student, and will make graduates of the Chinese program more competitive on the job market.</w:t>
      </w:r>
    </w:p>
    <w:p w:rsidR="00C433D1" w:rsidRPr="00C433D1" w:rsidRDefault="00C433D1" w:rsidP="00C433D1">
      <w:pPr>
        <w:numPr>
          <w:ilvl w:val="1"/>
          <w:numId w:val="29"/>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Projected enrollment in the proposed course: Based on comparison with similar programs in other languages, we anticipate 1-2 students per year.</w:t>
      </w:r>
    </w:p>
    <w:p w:rsidR="00C433D1" w:rsidRPr="00C433D1" w:rsidRDefault="00C433D1" w:rsidP="00C433D1">
      <w:pPr>
        <w:numPr>
          <w:ilvl w:val="1"/>
          <w:numId w:val="29"/>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Relationship of the proposed course to courses now offered by the department: Similar internship courses are available in Arabic, French, German and Spanish.  This course supports other Chinese courses by encouraging students to apply the language and culture skills gained in those courses to their professional development.</w:t>
      </w:r>
    </w:p>
    <w:p w:rsidR="00C433D1" w:rsidRPr="00C433D1" w:rsidRDefault="00C433D1" w:rsidP="00C433D1">
      <w:pPr>
        <w:numPr>
          <w:ilvl w:val="1"/>
          <w:numId w:val="29"/>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Relationship of the proposed course to courses offered in other departments: Internship (cooperative education) courses are offered in departments such as Agriculture, Engineering, Communication, Computer Science and Folk Studies. The proposed course is different from these in that the student will participate in an internship experience that requires the use of his/her foreign language skills.</w:t>
      </w:r>
    </w:p>
    <w:p w:rsidR="00C433D1" w:rsidRPr="006544C0" w:rsidRDefault="00C433D1" w:rsidP="00C433D1">
      <w:pPr>
        <w:numPr>
          <w:ilvl w:val="1"/>
          <w:numId w:val="29"/>
        </w:numPr>
        <w:spacing w:after="0" w:line="280" w:lineRule="exact"/>
        <w:contextualSpacing/>
        <w:rPr>
          <w:rFonts w:ascii="Times New Roman" w:eastAsia="Times New Roman" w:hAnsi="Times New Roman"/>
          <w:b/>
          <w:sz w:val="24"/>
          <w:szCs w:val="24"/>
        </w:rPr>
      </w:pPr>
      <w:r w:rsidRPr="00C433D1">
        <w:rPr>
          <w:rFonts w:ascii="Times New Roman" w:eastAsia="Times New Roman" w:hAnsi="Times New Roman"/>
          <w:sz w:val="24"/>
          <w:szCs w:val="24"/>
        </w:rPr>
        <w:t>Relationship of the proposed course to courses offered in other institutions: Credit for a supervised internship in a variety of disciplines is offered at the University of Kentucky, Murray State University, Morehead University, Eastern Kentucky University, Northern Kentucky University and University of Louisville.</w:t>
      </w:r>
    </w:p>
    <w:p w:rsidR="006544C0" w:rsidRPr="00C433D1" w:rsidRDefault="006544C0" w:rsidP="006544C0">
      <w:pPr>
        <w:spacing w:after="0" w:line="280" w:lineRule="exact"/>
        <w:ind w:left="1440"/>
        <w:contextualSpacing/>
        <w:rPr>
          <w:rFonts w:ascii="Times New Roman" w:eastAsia="Times New Roman" w:hAnsi="Times New Roman"/>
          <w:b/>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3.</w:t>
      </w:r>
      <w:r w:rsidRPr="00C433D1">
        <w:rPr>
          <w:rFonts w:ascii="Times New Roman" w:eastAsia="Times New Roman" w:hAnsi="Times New Roman"/>
          <w:b/>
          <w:sz w:val="24"/>
          <w:szCs w:val="24"/>
        </w:rPr>
        <w:tab/>
        <w:t>Discussion of proposed course:</w:t>
      </w:r>
    </w:p>
    <w:p w:rsidR="00C433D1" w:rsidRPr="00C433D1" w:rsidRDefault="00C433D1" w:rsidP="00C433D1">
      <w:pPr>
        <w:numPr>
          <w:ilvl w:val="1"/>
          <w:numId w:val="30"/>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Schedule type: N</w:t>
      </w:r>
    </w:p>
    <w:p w:rsidR="00C433D1" w:rsidRPr="00C433D1" w:rsidRDefault="00C433D1" w:rsidP="00C433D1">
      <w:pPr>
        <w:numPr>
          <w:ilvl w:val="1"/>
          <w:numId w:val="30"/>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lastRenderedPageBreak/>
        <w:t>Learning Outcomes</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r>
      <w:r w:rsidRPr="00C433D1">
        <w:rPr>
          <w:rFonts w:ascii="Times New Roman" w:eastAsia="Times New Roman" w:hAnsi="Times New Roman"/>
          <w:b/>
          <w:bCs/>
          <w:sz w:val="24"/>
          <w:szCs w:val="24"/>
        </w:rPr>
        <w:t xml:space="preserve">- </w:t>
      </w:r>
      <w:r w:rsidRPr="00C433D1">
        <w:rPr>
          <w:rFonts w:ascii="Times New Roman" w:eastAsia="Times New Roman" w:hAnsi="Times New Roman"/>
          <w:sz w:val="24"/>
          <w:szCs w:val="24"/>
        </w:rPr>
        <w:t>Students will gain a real sense of how their Chinese language skills can be valuable to employers.</w:t>
      </w:r>
    </w:p>
    <w:p w:rsidR="00C433D1" w:rsidRPr="00C433D1" w:rsidRDefault="00C433D1" w:rsidP="00C433D1">
      <w:pPr>
        <w:tabs>
          <w:tab w:val="num" w:pos="1440"/>
        </w:tabs>
        <w:spacing w:after="0" w:line="280" w:lineRule="exact"/>
        <w:ind w:left="1440"/>
        <w:rPr>
          <w:rFonts w:ascii="Times New Roman" w:eastAsia="Times New Roman" w:hAnsi="Times New Roman"/>
          <w:sz w:val="24"/>
          <w:szCs w:val="24"/>
        </w:rPr>
      </w:pPr>
      <w:r w:rsidRPr="00C433D1">
        <w:rPr>
          <w:rFonts w:ascii="Times New Roman" w:eastAsia="Times New Roman" w:hAnsi="Times New Roman"/>
          <w:b/>
          <w:bCs/>
          <w:sz w:val="24"/>
          <w:szCs w:val="24"/>
        </w:rPr>
        <w:t>-</w:t>
      </w:r>
      <w:r w:rsidRPr="00C433D1">
        <w:rPr>
          <w:rFonts w:ascii="Times New Roman" w:eastAsia="Times New Roman" w:hAnsi="Times New Roman"/>
          <w:sz w:val="24"/>
          <w:szCs w:val="24"/>
        </w:rPr>
        <w:t xml:space="preserve"> Students will learn to apply their communication skills in professionally demanding environments.</w:t>
      </w:r>
    </w:p>
    <w:p w:rsidR="00C433D1" w:rsidRPr="00C433D1" w:rsidRDefault="00C433D1" w:rsidP="00C433D1">
      <w:pPr>
        <w:tabs>
          <w:tab w:val="num" w:pos="1440"/>
        </w:tabs>
        <w:spacing w:after="0" w:line="280" w:lineRule="exact"/>
        <w:ind w:left="1440"/>
        <w:rPr>
          <w:rFonts w:ascii="Times New Roman" w:eastAsia="Times New Roman" w:hAnsi="Times New Roman"/>
          <w:sz w:val="24"/>
          <w:szCs w:val="24"/>
        </w:rPr>
      </w:pPr>
      <w:r w:rsidRPr="00C433D1">
        <w:rPr>
          <w:rFonts w:ascii="Times New Roman" w:eastAsia="Times New Roman" w:hAnsi="Times New Roman"/>
          <w:b/>
          <w:bCs/>
          <w:sz w:val="24"/>
          <w:szCs w:val="24"/>
        </w:rPr>
        <w:t>-</w:t>
      </w:r>
      <w:r w:rsidRPr="00C433D1">
        <w:rPr>
          <w:rFonts w:ascii="Times New Roman" w:eastAsia="Times New Roman" w:hAnsi="Times New Roman"/>
          <w:sz w:val="24"/>
          <w:szCs w:val="24"/>
        </w:rPr>
        <w:t xml:space="preserve"> Students will have a better appreciation of career opportunities for Chinese speakers.</w:t>
      </w:r>
    </w:p>
    <w:p w:rsidR="00C433D1" w:rsidRPr="00C433D1" w:rsidRDefault="00C433D1" w:rsidP="00C433D1">
      <w:pPr>
        <w:numPr>
          <w:ilvl w:val="1"/>
          <w:numId w:val="30"/>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Content outline</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  Under the direction of a Modern Languages faculty member and supervisor from a cooperating organization, the student will apply his/her knowledge of Chinese to practical assignments of value to the employer.</w:t>
      </w:r>
    </w:p>
    <w:p w:rsidR="00C433D1" w:rsidRPr="00C433D1" w:rsidRDefault="00C433D1" w:rsidP="00C433D1">
      <w:pPr>
        <w:spacing w:after="0" w:line="280" w:lineRule="exact"/>
        <w:ind w:left="1440"/>
        <w:contextualSpacing/>
        <w:rPr>
          <w:rFonts w:ascii="Times New Roman" w:eastAsia="Times New Roman" w:hAnsi="Times New Roman"/>
          <w:sz w:val="24"/>
          <w:szCs w:val="24"/>
        </w:rPr>
      </w:pPr>
      <w:r w:rsidRPr="00C433D1">
        <w:rPr>
          <w:rFonts w:ascii="Times New Roman" w:eastAsia="Times New Roman" w:hAnsi="Times New Roman"/>
          <w:sz w:val="24"/>
          <w:szCs w:val="24"/>
        </w:rPr>
        <w:t>- The student will compose an essay in Chinese on their application of the language and culture to their work experience.</w:t>
      </w:r>
    </w:p>
    <w:p w:rsidR="00C433D1" w:rsidRPr="00C433D1" w:rsidRDefault="00C433D1" w:rsidP="00C433D1">
      <w:pPr>
        <w:numPr>
          <w:ilvl w:val="1"/>
          <w:numId w:val="30"/>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Student expectations and requirements: Upon applying to enroll in an internship course in Chinese, the student will review the policies and regulations for cooperative education from the Career Services Center.  The student will complete a learning plan with the approval of the Modern Languages faculty member and a supervisor from the cooperating organization.  The supervisor from the cooperating organization will evaluate the student’s work performance.  At the end of the work assignment, the student will submit a final report from the supervisor and an essay of the student’s own composition about their application of language and culture expertise to their work.  The faculty member will assign a grade based on the supervisor’s report and the student’s essay.  The internship will consist of at least 50 hours of work for each credit hour.</w:t>
      </w:r>
    </w:p>
    <w:p w:rsidR="00C433D1" w:rsidRDefault="00C433D1" w:rsidP="00C433D1">
      <w:pPr>
        <w:numPr>
          <w:ilvl w:val="1"/>
          <w:numId w:val="30"/>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Tentative texts and course materials: Will vary based on the work experience.</w:t>
      </w:r>
    </w:p>
    <w:p w:rsidR="006544C0" w:rsidRPr="00C433D1" w:rsidRDefault="006544C0" w:rsidP="006544C0">
      <w:pPr>
        <w:spacing w:after="0" w:line="280" w:lineRule="exact"/>
        <w:ind w:left="1440"/>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4.</w:t>
      </w:r>
      <w:r w:rsidRPr="00C433D1">
        <w:rPr>
          <w:rFonts w:ascii="Times New Roman" w:eastAsia="Times New Roman" w:hAnsi="Times New Roman"/>
          <w:b/>
          <w:sz w:val="24"/>
          <w:szCs w:val="24"/>
        </w:rPr>
        <w:tab/>
        <w:t>Resources:</w:t>
      </w:r>
    </w:p>
    <w:p w:rsidR="00C433D1" w:rsidRPr="00C433D1" w:rsidRDefault="00C433D1" w:rsidP="00C433D1">
      <w:pPr>
        <w:numPr>
          <w:ilvl w:val="1"/>
          <w:numId w:val="31"/>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Library resources: Adequate</w:t>
      </w:r>
    </w:p>
    <w:p w:rsidR="00C433D1" w:rsidRDefault="00C433D1" w:rsidP="00C433D1">
      <w:pPr>
        <w:numPr>
          <w:ilvl w:val="1"/>
          <w:numId w:val="31"/>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Computer resources: Adequate</w:t>
      </w:r>
    </w:p>
    <w:p w:rsidR="006544C0" w:rsidRPr="00C433D1" w:rsidRDefault="006544C0" w:rsidP="006544C0">
      <w:pPr>
        <w:spacing w:after="0" w:line="280" w:lineRule="exact"/>
        <w:ind w:left="1440"/>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5.</w:t>
      </w:r>
      <w:r w:rsidRPr="00C433D1">
        <w:rPr>
          <w:rFonts w:ascii="Times New Roman" w:eastAsia="Times New Roman" w:hAnsi="Times New Roman"/>
          <w:b/>
          <w:sz w:val="24"/>
          <w:szCs w:val="24"/>
        </w:rPr>
        <w:tab/>
        <w:t>Budget implications:</w:t>
      </w:r>
    </w:p>
    <w:p w:rsidR="00C433D1" w:rsidRPr="00C433D1" w:rsidRDefault="00C433D1" w:rsidP="00C433D1">
      <w:pPr>
        <w:numPr>
          <w:ilvl w:val="1"/>
          <w:numId w:val="3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Proposed method of staffing: A Modern Languages faculty member will oversee and evaluate the student’s internship.</w:t>
      </w:r>
    </w:p>
    <w:p w:rsidR="00C433D1" w:rsidRPr="00C433D1" w:rsidRDefault="00C433D1" w:rsidP="00C433D1">
      <w:pPr>
        <w:numPr>
          <w:ilvl w:val="1"/>
          <w:numId w:val="3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Special equipment needed: None.</w:t>
      </w:r>
    </w:p>
    <w:p w:rsidR="00C433D1" w:rsidRPr="00C433D1" w:rsidRDefault="00C433D1" w:rsidP="00C433D1">
      <w:pPr>
        <w:numPr>
          <w:ilvl w:val="1"/>
          <w:numId w:val="3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Expendable materials needed: None.</w:t>
      </w:r>
    </w:p>
    <w:p w:rsidR="00C433D1" w:rsidRDefault="00C433D1" w:rsidP="00C433D1">
      <w:pPr>
        <w:numPr>
          <w:ilvl w:val="1"/>
          <w:numId w:val="3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Laboratory materials needed: None.</w:t>
      </w:r>
    </w:p>
    <w:p w:rsidR="006544C0" w:rsidRPr="00C433D1" w:rsidRDefault="006544C0" w:rsidP="006544C0">
      <w:pPr>
        <w:spacing w:after="0" w:line="280" w:lineRule="exact"/>
        <w:ind w:left="1440"/>
        <w:rPr>
          <w:rFonts w:ascii="Times New Roman" w:eastAsia="Times New Roman" w:hAnsi="Times New Roman"/>
          <w:sz w:val="24"/>
          <w:szCs w:val="24"/>
        </w:rPr>
      </w:pPr>
    </w:p>
    <w:p w:rsidR="00C433D1" w:rsidRDefault="00C433D1" w:rsidP="00C433D1">
      <w:pPr>
        <w:tabs>
          <w:tab w:val="left" w:pos="450"/>
        </w:tabs>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b/>
          <w:sz w:val="24"/>
          <w:szCs w:val="24"/>
        </w:rPr>
        <w:t>6.</w:t>
      </w:r>
      <w:r w:rsidRPr="00C433D1">
        <w:rPr>
          <w:rFonts w:ascii="Times New Roman" w:eastAsia="Times New Roman" w:hAnsi="Times New Roman"/>
          <w:b/>
          <w:sz w:val="24"/>
          <w:szCs w:val="24"/>
        </w:rPr>
        <w:tab/>
        <w:t xml:space="preserve">Proposed term for implementation: </w:t>
      </w:r>
      <w:r w:rsidRPr="00C433D1">
        <w:rPr>
          <w:rFonts w:ascii="Times New Roman" w:eastAsia="Times New Roman" w:hAnsi="Times New Roman"/>
          <w:sz w:val="24"/>
          <w:szCs w:val="24"/>
        </w:rPr>
        <w:t>Fall 2015</w:t>
      </w:r>
    </w:p>
    <w:p w:rsidR="006544C0" w:rsidRPr="00C433D1" w:rsidRDefault="006544C0" w:rsidP="00C433D1">
      <w:pPr>
        <w:tabs>
          <w:tab w:val="left" w:pos="450"/>
        </w:tabs>
        <w:spacing w:after="0" w:line="280" w:lineRule="exact"/>
        <w:contextualSpacing/>
        <w:rPr>
          <w:rFonts w:ascii="Times New Roman" w:eastAsia="Times New Roman" w:hAnsi="Times New Roman"/>
          <w:b/>
          <w:sz w:val="24"/>
          <w:szCs w:val="24"/>
        </w:rPr>
      </w:pPr>
    </w:p>
    <w:p w:rsidR="00C433D1" w:rsidRPr="00C433D1" w:rsidRDefault="00C433D1" w:rsidP="00C433D1">
      <w:pPr>
        <w:tabs>
          <w:tab w:val="left" w:pos="36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7.</w:t>
      </w:r>
      <w:r w:rsidRPr="00C433D1">
        <w:rPr>
          <w:rFonts w:ascii="Times New Roman" w:eastAsia="Times New Roman" w:hAnsi="Times New Roman"/>
          <w:b/>
          <w:sz w:val="24"/>
          <w:szCs w:val="24"/>
        </w:rPr>
        <w:tab/>
        <w:t>Dates of prior committee approvals:</w:t>
      </w:r>
    </w:p>
    <w:tbl>
      <w:tblPr>
        <w:tblStyle w:val="TableGrid3"/>
        <w:tblW w:w="0" w:type="auto"/>
        <w:tblInd w:w="360" w:type="dxa"/>
        <w:tblCellMar>
          <w:left w:w="0" w:type="dxa"/>
          <w:right w:w="115" w:type="dxa"/>
        </w:tblCellMar>
        <w:tblLook w:val="04A0" w:firstRow="1" w:lastRow="0" w:firstColumn="1" w:lastColumn="0" w:noHBand="0" w:noVBand="1"/>
      </w:tblPr>
      <w:tblGrid>
        <w:gridCol w:w="5642"/>
        <w:gridCol w:w="2753"/>
      </w:tblGrid>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Department of Modern Languages</w:t>
            </w:r>
          </w:p>
        </w:tc>
        <w:tc>
          <w:tcPr>
            <w:tcW w:w="2753" w:type="dxa"/>
            <w:tcBorders>
              <w:top w:val="nil"/>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April 15</w:t>
            </w:r>
            <w:r w:rsidRPr="00C433D1">
              <w:rPr>
                <w:rFonts w:ascii="Times New Roman" w:eastAsia="Times New Roman" w:hAnsi="Times New Roman"/>
                <w:b/>
                <w:sz w:val="24"/>
                <w:szCs w:val="24"/>
                <w:u w:val="single"/>
                <w:vertAlign w:val="superscript"/>
              </w:rPr>
              <w:t>th</w:t>
            </w:r>
            <w:r w:rsidRPr="00C433D1">
              <w:rPr>
                <w:rFonts w:ascii="Times New Roman" w:eastAsia="Times New Roman" w:hAnsi="Times New Roman"/>
                <w:b/>
                <w:sz w:val="24"/>
                <w:szCs w:val="24"/>
                <w:u w:val="single"/>
              </w:rPr>
              <w:t>, 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11/06/2014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C433D1" w:rsidRPr="00C433D1" w:rsidRDefault="006544C0" w:rsidP="00C433D1">
            <w:pPr>
              <w:rPr>
                <w:rFonts w:ascii="Times New Roman" w:eastAsia="Times New Roman" w:hAnsi="Times New Roman"/>
                <w:b/>
                <w:sz w:val="24"/>
                <w:szCs w:val="24"/>
                <w:u w:val="single"/>
              </w:rPr>
            </w:pPr>
            <w:r>
              <w:rPr>
                <w:rFonts w:ascii="Times New Roman" w:eastAsia="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hAnsi="Times New Roman"/>
                <w:sz w:val="24"/>
                <w:szCs w:val="24"/>
              </w:rPr>
            </w:pPr>
            <w:r w:rsidRPr="00C433D1">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C433D1" w:rsidRPr="00C433D1" w:rsidRDefault="006544C0" w:rsidP="00C433D1">
            <w:pPr>
              <w:rPr>
                <w:rFonts w:ascii="Times New Roman" w:hAnsi="Times New Roman"/>
                <w:b/>
                <w:sz w:val="24"/>
                <w:szCs w:val="24"/>
                <w:u w:val="single"/>
              </w:rPr>
            </w:pPr>
            <w:r>
              <w:rPr>
                <w:rFonts w:ascii="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lastRenderedPageBreak/>
              <w:t xml:space="preserve">Undergraduate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bl>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br w:type="page"/>
      </w:r>
    </w:p>
    <w:p w:rsidR="00C433D1" w:rsidRPr="00C433D1" w:rsidRDefault="00C433D1" w:rsidP="00C433D1">
      <w:pPr>
        <w:spacing w:after="0" w:line="240" w:lineRule="auto"/>
        <w:jc w:val="right"/>
        <w:rPr>
          <w:rFonts w:ascii="Times New Roman" w:eastAsia="Times New Roman" w:hAnsi="Times New Roman"/>
          <w:sz w:val="24"/>
          <w:szCs w:val="24"/>
        </w:rPr>
      </w:pPr>
      <w:r w:rsidRPr="00C433D1">
        <w:rPr>
          <w:rFonts w:ascii="Times New Roman" w:eastAsia="Times New Roman" w:hAnsi="Times New Roman"/>
          <w:sz w:val="24"/>
          <w:szCs w:val="24"/>
        </w:rPr>
        <w:lastRenderedPageBreak/>
        <w:t>Proposal Date: Oct. 13</w:t>
      </w:r>
      <w:r w:rsidRPr="00C433D1">
        <w:rPr>
          <w:rFonts w:ascii="Times New Roman" w:eastAsia="Times New Roman" w:hAnsi="Times New Roman"/>
          <w:sz w:val="24"/>
          <w:szCs w:val="24"/>
          <w:vertAlign w:val="superscript"/>
        </w:rPr>
        <w:t>th</w:t>
      </w:r>
      <w:r w:rsidRPr="00C433D1">
        <w:rPr>
          <w:rFonts w:ascii="Times New Roman" w:eastAsia="Times New Roman" w:hAnsi="Times New Roman"/>
          <w:sz w:val="24"/>
          <w:szCs w:val="24"/>
        </w:rPr>
        <w:t>, 2014</w:t>
      </w:r>
    </w:p>
    <w:p w:rsidR="00C433D1" w:rsidRPr="00C433D1" w:rsidRDefault="00C433D1" w:rsidP="00C433D1">
      <w:pPr>
        <w:spacing w:after="0" w:line="240" w:lineRule="auto"/>
        <w:jc w:val="center"/>
        <w:rPr>
          <w:rFonts w:ascii="Times New Roman" w:eastAsia="Times New Roman" w:hAnsi="Times New Roman"/>
          <w:sz w:val="24"/>
          <w:szCs w:val="24"/>
        </w:rPr>
      </w:pPr>
    </w:p>
    <w:p w:rsidR="00C433D1" w:rsidRPr="00C433D1" w:rsidRDefault="00C433D1" w:rsidP="00C433D1">
      <w:pPr>
        <w:spacing w:after="0" w:line="240" w:lineRule="auto"/>
        <w:ind w:left="391" w:hanging="391"/>
        <w:jc w:val="center"/>
        <w:outlineLvl w:val="0"/>
        <w:rPr>
          <w:rFonts w:ascii="Times New Roman" w:eastAsia="Times New Roman" w:hAnsi="Times New Roman"/>
          <w:b/>
          <w:sz w:val="24"/>
          <w:szCs w:val="24"/>
        </w:rPr>
      </w:pPr>
      <w:r w:rsidRPr="00C433D1">
        <w:rPr>
          <w:rFonts w:ascii="Times New Roman" w:eastAsia="Times New Roman" w:hAnsi="Times New Roman"/>
          <w:b/>
          <w:sz w:val="24"/>
          <w:szCs w:val="24"/>
        </w:rPr>
        <w:t>Potter College of Arts &amp; Letters</w:t>
      </w:r>
    </w:p>
    <w:p w:rsidR="00C433D1" w:rsidRPr="00C433D1" w:rsidRDefault="00C433D1" w:rsidP="00C433D1">
      <w:pPr>
        <w:spacing w:after="0" w:line="240" w:lineRule="auto"/>
        <w:ind w:left="391" w:hanging="391"/>
        <w:jc w:val="center"/>
        <w:rPr>
          <w:rFonts w:ascii="Times New Roman" w:eastAsia="Times New Roman" w:hAnsi="Times New Roman"/>
          <w:b/>
          <w:sz w:val="24"/>
          <w:szCs w:val="24"/>
        </w:rPr>
      </w:pPr>
      <w:r w:rsidRPr="00C433D1">
        <w:rPr>
          <w:rFonts w:ascii="Times New Roman" w:eastAsia="Times New Roman" w:hAnsi="Times New Roman"/>
          <w:b/>
          <w:sz w:val="24"/>
          <w:szCs w:val="24"/>
        </w:rPr>
        <w:t>Department of Modern Languages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Proposal to Create a New Course</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(Action Item)</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ind w:left="391" w:hanging="391"/>
        <w:outlineLvl w:val="0"/>
        <w:rPr>
          <w:rFonts w:ascii="Times New Roman" w:eastAsia="Times New Roman" w:hAnsi="Times New Roman"/>
          <w:sz w:val="24"/>
          <w:szCs w:val="24"/>
        </w:rPr>
      </w:pPr>
      <w:r w:rsidRPr="00C433D1">
        <w:rPr>
          <w:rFonts w:ascii="Times New Roman" w:eastAsia="Times New Roman" w:hAnsi="Times New Roman"/>
          <w:sz w:val="24"/>
          <w:szCs w:val="24"/>
        </w:rPr>
        <w:t xml:space="preserve">Contact Person:  Ke Peng </w:t>
      </w:r>
      <w:hyperlink r:id="rId22" w:history="1">
        <w:r w:rsidRPr="006544C0">
          <w:rPr>
            <w:rFonts w:ascii="Times New Roman" w:eastAsia="Times New Roman" w:hAnsi="Times New Roman"/>
            <w:color w:val="0000FF"/>
            <w:sz w:val="24"/>
            <w:szCs w:val="24"/>
            <w:u w:val="single"/>
          </w:rPr>
          <w:t>ke.peng@wku.edu</w:t>
        </w:r>
      </w:hyperlink>
      <w:r w:rsidRPr="00C433D1">
        <w:rPr>
          <w:rFonts w:ascii="Times New Roman" w:eastAsia="Times New Roman" w:hAnsi="Times New Roman"/>
          <w:sz w:val="24"/>
          <w:szCs w:val="24"/>
        </w:rPr>
        <w:t xml:space="preserve">  (270) 745-5694</w:t>
      </w:r>
    </w:p>
    <w:p w:rsidR="00C433D1" w:rsidRPr="00C433D1" w:rsidRDefault="00C433D1" w:rsidP="00C433D1">
      <w:pPr>
        <w:spacing w:after="0" w:line="240" w:lineRule="auto"/>
        <w:ind w:left="391" w:hanging="391"/>
        <w:outlineLvl w:val="0"/>
        <w:rPr>
          <w:rFonts w:ascii="Times New Roman" w:eastAsia="Times New Roman" w:hAnsi="Times New Roman"/>
          <w:sz w:val="24"/>
          <w:szCs w:val="24"/>
        </w:rPr>
      </w:pPr>
    </w:p>
    <w:p w:rsidR="00C433D1" w:rsidRPr="00C433D1" w:rsidRDefault="00C433D1" w:rsidP="00C433D1">
      <w:pPr>
        <w:tabs>
          <w:tab w:val="left" w:pos="360"/>
        </w:tabs>
        <w:spacing w:after="0" w:line="280" w:lineRule="exact"/>
        <w:rPr>
          <w:rFonts w:ascii="Times New Roman" w:eastAsia="Times New Roman" w:hAnsi="Times New Roman"/>
          <w:sz w:val="24"/>
          <w:szCs w:val="24"/>
        </w:rPr>
      </w:pPr>
      <w:r w:rsidRPr="00C433D1">
        <w:rPr>
          <w:rFonts w:ascii="Times New Roman" w:eastAsia="Times New Roman" w:hAnsi="Times New Roman"/>
          <w:b/>
          <w:sz w:val="24"/>
          <w:szCs w:val="24"/>
        </w:rPr>
        <w:t>1.</w:t>
      </w:r>
      <w:r w:rsidRPr="00C433D1">
        <w:rPr>
          <w:rFonts w:ascii="Times New Roman" w:eastAsia="Times New Roman" w:hAnsi="Times New Roman"/>
          <w:sz w:val="24"/>
          <w:szCs w:val="24"/>
        </w:rPr>
        <w:tab/>
      </w:r>
      <w:r w:rsidRPr="00C433D1">
        <w:rPr>
          <w:rFonts w:ascii="Times New Roman" w:eastAsia="Times New Roman" w:hAnsi="Times New Roman"/>
          <w:b/>
          <w:sz w:val="24"/>
          <w:szCs w:val="24"/>
        </w:rPr>
        <w:t>Identification of proposed course:</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Course prefix (subject area) and number:  CHIN450</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Course title: </w:t>
      </w:r>
      <w:r w:rsidRPr="00C433D1">
        <w:rPr>
          <w:rFonts w:ascii="Times New Roman" w:eastAsiaTheme="minorEastAsia" w:hAnsi="Times New Roman"/>
          <w:sz w:val="24"/>
          <w:szCs w:val="24"/>
          <w:lang w:eastAsia="zh-CN"/>
        </w:rPr>
        <w:t>Reading Chinese Classics</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Abbreviated course title: </w:t>
      </w:r>
      <w:r w:rsidRPr="00C433D1">
        <w:rPr>
          <w:rFonts w:ascii="Times New Roman" w:eastAsiaTheme="minorEastAsia" w:hAnsi="Times New Roman"/>
          <w:sz w:val="24"/>
          <w:szCs w:val="24"/>
          <w:lang w:eastAsia="zh-CN"/>
        </w:rPr>
        <w:t>Reading Chinese Classics</w:t>
      </w:r>
      <w:r w:rsidRPr="00C433D1">
        <w:rPr>
          <w:rFonts w:ascii="Times New Roman" w:eastAsia="Times New Roman" w:hAnsi="Times New Roman"/>
          <w:sz w:val="24"/>
          <w:szCs w:val="24"/>
        </w:rPr>
        <w:br/>
        <w:t>(maximum of 30 characters or spaces)</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Credit hours:  3</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 xml:space="preserve">Variable credit  (yes or </w:t>
      </w:r>
      <w:r w:rsidRPr="00C433D1">
        <w:rPr>
          <w:rFonts w:ascii="Times New Roman" w:eastAsia="Times New Roman" w:hAnsi="Times New Roman"/>
          <w:sz w:val="24"/>
          <w:szCs w:val="24"/>
          <w:bdr w:val="single" w:sz="4" w:space="0" w:color="auto"/>
        </w:rPr>
        <w:t>no</w:t>
      </w:r>
      <w:r w:rsidRPr="00C433D1">
        <w:rPr>
          <w:rFonts w:ascii="Times New Roman" w:eastAsia="Times New Roman" w:hAnsi="Times New Roman"/>
          <w:sz w:val="24"/>
          <w:szCs w:val="24"/>
        </w:rPr>
        <w:t>)</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Grade type:  Standard Letter grade</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Prerequisites/</w:t>
      </w:r>
      <w:proofErr w:type="spellStart"/>
      <w:r w:rsidRPr="00C433D1">
        <w:rPr>
          <w:rFonts w:ascii="Times New Roman" w:eastAsia="Times New Roman" w:hAnsi="Times New Roman"/>
          <w:sz w:val="24"/>
          <w:szCs w:val="24"/>
        </w:rPr>
        <w:t>corequisites</w:t>
      </w:r>
      <w:proofErr w:type="spellEnd"/>
      <w:r w:rsidRPr="00C433D1">
        <w:rPr>
          <w:rFonts w:ascii="Times New Roman" w:eastAsia="Times New Roman" w:hAnsi="Times New Roman"/>
          <w:sz w:val="24"/>
          <w:szCs w:val="24"/>
        </w:rPr>
        <w:t>: Completion of two CHIN 300-level courses</w:t>
      </w:r>
    </w:p>
    <w:p w:rsidR="00C433D1" w:rsidRPr="00C433D1" w:rsidRDefault="00C433D1" w:rsidP="00C433D1">
      <w:pPr>
        <w:numPr>
          <w:ilvl w:val="1"/>
          <w:numId w:val="22"/>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Course description: Students will read excerpts of Chinese Classics to develop in-depth understanding of Chinese values and traditions in cultural context. </w:t>
      </w:r>
    </w:p>
    <w:p w:rsidR="00C433D1" w:rsidRPr="00C433D1" w:rsidRDefault="00C433D1" w:rsidP="00C433D1">
      <w:pPr>
        <w:spacing w:after="0" w:line="280" w:lineRule="exact"/>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2.</w:t>
      </w:r>
      <w:r w:rsidRPr="00C433D1">
        <w:rPr>
          <w:rFonts w:ascii="Times New Roman" w:eastAsia="Times New Roman" w:hAnsi="Times New Roman"/>
          <w:b/>
          <w:sz w:val="24"/>
          <w:szCs w:val="24"/>
        </w:rPr>
        <w:tab/>
        <w:t>Rationale:</w:t>
      </w:r>
    </w:p>
    <w:p w:rsidR="00C433D1" w:rsidRPr="00C433D1" w:rsidRDefault="00C433D1" w:rsidP="00C433D1">
      <w:pPr>
        <w:numPr>
          <w:ilvl w:val="1"/>
          <w:numId w:val="2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Reason for developing the proposed course:</w:t>
      </w:r>
    </w:p>
    <w:p w:rsidR="00C433D1" w:rsidRPr="00C433D1" w:rsidRDefault="00C433D1" w:rsidP="00C433D1">
      <w:pPr>
        <w:spacing w:after="0" w:line="280" w:lineRule="exact"/>
        <w:ind w:left="1440"/>
        <w:rPr>
          <w:rFonts w:ascii="Times New Roman" w:eastAsia="Times New Roman" w:hAnsi="Times New Roman"/>
          <w:sz w:val="24"/>
          <w:szCs w:val="24"/>
        </w:rPr>
      </w:pPr>
      <w:r w:rsidRPr="00C433D1">
        <w:rPr>
          <w:rFonts w:ascii="Times New Roman" w:eastAsia="Times New Roman" w:hAnsi="Times New Roman"/>
          <w:sz w:val="24"/>
          <w:szCs w:val="24"/>
        </w:rPr>
        <w:t>The course provides a response to the growing number of Chinese majors at WKU. Over 40 WKU students declared Chinese as their major after the official approval of the Chinese major in January 2014. The biggest challenge our Chinese majors face at the intermediate and advanced level is reading classical Chinese, as it not only entails cultural values used in subtle contexts, but also involves formal Chinese language or Classical Chinese. This course will help students to become independent and strategic readers of Chinese.</w:t>
      </w:r>
    </w:p>
    <w:p w:rsidR="00C433D1" w:rsidRPr="00C433D1" w:rsidRDefault="00C433D1" w:rsidP="00C433D1">
      <w:pPr>
        <w:numPr>
          <w:ilvl w:val="1"/>
          <w:numId w:val="2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Projected enrollment in the proposed course: </w:t>
      </w:r>
      <w:r w:rsidRPr="00C433D1">
        <w:rPr>
          <w:rFonts w:ascii="Times New Roman" w:eastAsia="Times New Roman" w:hAnsi="Times New Roman"/>
          <w:sz w:val="24"/>
          <w:szCs w:val="24"/>
        </w:rPr>
        <w:br/>
        <w:t>10-15 every other year. This course will be part of the regular curriculum for the Chinese major. While the initial offering in fall 2015 will have a smaller enrollment, because of the language and cultural functions practiced in the course, we expect subsequent offerings to reach 10-15 as the Chinese major becomes more established. Students taking this course may come from the program’s own 300 level sequence or may have started their studies in the Chinese Flagship program. Heritage speakers may also take this course with additional requirements such as papers and projects.</w:t>
      </w:r>
    </w:p>
    <w:p w:rsidR="00C433D1" w:rsidRPr="00C433D1" w:rsidRDefault="00C433D1" w:rsidP="00C433D1">
      <w:pPr>
        <w:numPr>
          <w:ilvl w:val="1"/>
          <w:numId w:val="2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now offered by the department: This course builds on the third-year Chinese courses offered in the department. The proposed course will count among the electives for the Chinese major and minor. It will be one of the selective courses for Chinese majors. </w:t>
      </w:r>
    </w:p>
    <w:p w:rsidR="00C433D1" w:rsidRPr="00C433D1" w:rsidRDefault="00C433D1" w:rsidP="00C433D1">
      <w:pPr>
        <w:numPr>
          <w:ilvl w:val="1"/>
          <w:numId w:val="2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Relationship of the proposed course to courses offered in other departments</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 xml:space="preserve">The course involves an enormous amount of discussion and number of presentations in a cultural context related to Chinese society, and complements courses such as RELS 317 Confucianism, RELS 318 Daoism, HIST 461 Modern </w:t>
      </w:r>
      <w:r w:rsidRPr="00C433D1">
        <w:rPr>
          <w:rFonts w:ascii="Times New Roman" w:eastAsia="Times New Roman" w:hAnsi="Times New Roman"/>
          <w:sz w:val="24"/>
          <w:szCs w:val="24"/>
        </w:rPr>
        <w:lastRenderedPageBreak/>
        <w:t xml:space="preserve">East Asia, HIST 471 Modern China, HIST 615 Seminar: Twentieth-century China, and HIST 615 Seminar: Chinese State Society and Culture. It will be of particular interest to students with majors in Chinese, Asian Religions and Cultures, International Affairs, and Folk Studies and Anthropology. </w:t>
      </w:r>
    </w:p>
    <w:p w:rsidR="00C433D1" w:rsidRPr="00C433D1" w:rsidRDefault="00C433D1" w:rsidP="00C433D1">
      <w:pPr>
        <w:numPr>
          <w:ilvl w:val="1"/>
          <w:numId w:val="23"/>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Relationship of the proposed course to courses offered in other institutions: </w:t>
      </w:r>
    </w:p>
    <w:p w:rsidR="00C433D1" w:rsidRPr="00C433D1" w:rsidRDefault="00C433D1" w:rsidP="00C433D1">
      <w:pPr>
        <w:spacing w:after="0" w:line="280" w:lineRule="exact"/>
        <w:ind w:left="1440"/>
        <w:rPr>
          <w:rFonts w:ascii="Times New Roman" w:eastAsia="Times New Roman" w:hAnsi="Times New Roman"/>
          <w:sz w:val="24"/>
          <w:szCs w:val="24"/>
        </w:rPr>
      </w:pPr>
      <w:r w:rsidRPr="00C433D1">
        <w:rPr>
          <w:rFonts w:ascii="Times New Roman" w:eastAsia="Times New Roman" w:hAnsi="Times New Roman"/>
          <w:sz w:val="24"/>
          <w:szCs w:val="24"/>
        </w:rPr>
        <w:t xml:space="preserve">The University of </w:t>
      </w:r>
      <w:proofErr w:type="gramStart"/>
      <w:r w:rsidRPr="00C433D1">
        <w:rPr>
          <w:rFonts w:ascii="Times New Roman" w:eastAsia="Times New Roman" w:hAnsi="Times New Roman"/>
          <w:sz w:val="24"/>
          <w:szCs w:val="24"/>
        </w:rPr>
        <w:t>Louisville  (</w:t>
      </w:r>
      <w:proofErr w:type="gramEnd"/>
      <w:r w:rsidRPr="00C433D1">
        <w:rPr>
          <w:rFonts w:ascii="Times New Roman" w:eastAsia="Times New Roman" w:hAnsi="Times New Roman"/>
          <w:sz w:val="24"/>
          <w:szCs w:val="24"/>
        </w:rPr>
        <w:t xml:space="preserve">UL) offers coursework in Chinese and a Chinese minor.  The University </w:t>
      </w:r>
      <w:proofErr w:type="gramStart"/>
      <w:r w:rsidRPr="00C433D1">
        <w:rPr>
          <w:rFonts w:ascii="Times New Roman" w:eastAsia="Times New Roman" w:hAnsi="Times New Roman"/>
          <w:sz w:val="24"/>
          <w:szCs w:val="24"/>
        </w:rPr>
        <w:t>of</w:t>
      </w:r>
      <w:proofErr w:type="gramEnd"/>
      <w:r w:rsidRPr="00C433D1">
        <w:rPr>
          <w:rFonts w:ascii="Times New Roman" w:eastAsia="Times New Roman" w:hAnsi="Times New Roman"/>
          <w:sz w:val="24"/>
          <w:szCs w:val="24"/>
        </w:rPr>
        <w:t xml:space="preserve"> Kentucky (UK) offers a completely articulated Chinese major and minor program. Of these two institutions, only UK offers a similar course at the graduate level (CHI 511: Literary Chinese). Our proposed course focuses on Chinese classics with the attention to cultivate deep interpretation of Chinese values and traditions in cultural context. </w:t>
      </w:r>
    </w:p>
    <w:p w:rsidR="00C433D1" w:rsidRPr="00C433D1" w:rsidRDefault="00C433D1" w:rsidP="00C433D1">
      <w:pPr>
        <w:spacing w:after="0" w:line="280" w:lineRule="exact"/>
        <w:ind w:left="1440"/>
        <w:rPr>
          <w:rFonts w:ascii="Times New Roman" w:eastAsia="Times New Roman" w:hAnsi="Times New Roman"/>
          <w:sz w:val="24"/>
          <w:szCs w:val="24"/>
        </w:rPr>
      </w:pPr>
    </w:p>
    <w:p w:rsidR="00C433D1" w:rsidRPr="00C433D1" w:rsidRDefault="00C433D1" w:rsidP="00C433D1">
      <w:pPr>
        <w:spacing w:after="0" w:line="280" w:lineRule="exact"/>
        <w:ind w:left="1440"/>
        <w:rPr>
          <w:rFonts w:ascii="Times New Roman" w:eastAsia="Times New Roman" w:hAnsi="Times New Roman"/>
          <w:sz w:val="24"/>
          <w:szCs w:val="24"/>
        </w:rPr>
      </w:pPr>
      <w:r w:rsidRPr="00C433D1">
        <w:rPr>
          <w:rFonts w:ascii="Times New Roman" w:eastAsia="Times New Roman" w:hAnsi="Times New Roman"/>
          <w:sz w:val="24"/>
          <w:szCs w:val="24"/>
        </w:rPr>
        <w:t xml:space="preserve">Similar to our proposal, the University of Washington offers coursework in first year/second year Classical Chinese as well as Studies in Chinese literature and History of Chinese literature in 2014. Emory University offers a Chinese Literature in Early and Imperial China and courses such as Confucian Classics, Daoism texts and Chinese Buddhism. Emory University offers a completely articulated heritage and non-heritage track Chinese programs. Both of these institutions have one or two courses to accommodate various levels and amount of foreign language and literature courses. Additionally, New York University offers course EAST-UA 722 Readings in Chinese Philosophy and Culture, which starts with Analects. </w:t>
      </w:r>
    </w:p>
    <w:p w:rsidR="00C433D1" w:rsidRPr="00C433D1" w:rsidRDefault="00C433D1" w:rsidP="00C433D1">
      <w:pPr>
        <w:spacing w:after="0" w:line="280" w:lineRule="exact"/>
        <w:ind w:left="720"/>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3.</w:t>
      </w:r>
      <w:r w:rsidRPr="00C433D1">
        <w:rPr>
          <w:rFonts w:ascii="Times New Roman" w:eastAsia="Times New Roman" w:hAnsi="Times New Roman"/>
          <w:b/>
          <w:sz w:val="24"/>
          <w:szCs w:val="24"/>
        </w:rPr>
        <w:tab/>
        <w:t>Discussion of proposed course:</w:t>
      </w:r>
    </w:p>
    <w:p w:rsidR="00C433D1" w:rsidRPr="00C433D1" w:rsidRDefault="00C433D1" w:rsidP="00C433D1">
      <w:pPr>
        <w:numPr>
          <w:ilvl w:val="1"/>
          <w:numId w:val="2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Schedule type: L</w:t>
      </w:r>
    </w:p>
    <w:p w:rsidR="00C433D1" w:rsidRPr="00C433D1" w:rsidRDefault="00C433D1" w:rsidP="00C433D1">
      <w:pPr>
        <w:numPr>
          <w:ilvl w:val="1"/>
          <w:numId w:val="2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Learning Outcomes: </w:t>
      </w:r>
      <w:r w:rsidRPr="00C433D1">
        <w:rPr>
          <w:rFonts w:ascii="Times New Roman" w:eastAsia="Times New Roman" w:hAnsi="Times New Roman"/>
          <w:sz w:val="24"/>
          <w:szCs w:val="24"/>
        </w:rPr>
        <w:br/>
        <w:t>Upon successful completion of this course, students will become familiar with traditional Chinese values and practices through reading Chinese classics. After teacher modeling, guiding practice and independent practice, student will become independent and strategic readers of Chinese.</w:t>
      </w:r>
    </w:p>
    <w:p w:rsidR="00C433D1" w:rsidRPr="00C433D1" w:rsidRDefault="00C433D1" w:rsidP="00C433D1">
      <w:pPr>
        <w:numPr>
          <w:ilvl w:val="1"/>
          <w:numId w:val="2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Content outline: </w:t>
      </w:r>
      <w:r w:rsidRPr="00C433D1">
        <w:rPr>
          <w:rFonts w:ascii="Times New Roman" w:eastAsia="Times New Roman" w:hAnsi="Times New Roman"/>
          <w:sz w:val="24"/>
          <w:szCs w:val="24"/>
        </w:rPr>
        <w:br/>
        <w:t xml:space="preserve">Students will explore Chinese values and traditions by reading excerpts of four Chinese classics. From Confucius classic text the </w:t>
      </w:r>
      <w:r w:rsidRPr="00C433D1">
        <w:rPr>
          <w:rFonts w:ascii="Times New Roman" w:eastAsia="Times New Roman" w:hAnsi="Times New Roman"/>
          <w:i/>
          <w:sz w:val="24"/>
          <w:szCs w:val="24"/>
        </w:rPr>
        <w:t>Analects</w:t>
      </w:r>
      <w:r w:rsidRPr="00C433D1">
        <w:rPr>
          <w:rFonts w:ascii="Times New Roman" w:eastAsia="Times New Roman" w:hAnsi="Times New Roman"/>
          <w:sz w:val="24"/>
          <w:szCs w:val="24"/>
        </w:rPr>
        <w:t xml:space="preserve"> and the </w:t>
      </w:r>
      <w:r w:rsidRPr="00C433D1">
        <w:rPr>
          <w:rFonts w:ascii="Times New Roman" w:eastAsia="Times New Roman" w:hAnsi="Times New Roman"/>
          <w:i/>
          <w:sz w:val="24"/>
          <w:szCs w:val="24"/>
        </w:rPr>
        <w:t>Three Character Classic</w:t>
      </w:r>
      <w:r w:rsidRPr="00C433D1">
        <w:rPr>
          <w:rFonts w:ascii="Times New Roman" w:eastAsia="Times New Roman" w:hAnsi="Times New Roman"/>
          <w:sz w:val="24"/>
          <w:szCs w:val="24"/>
        </w:rPr>
        <w:t xml:space="preserve">, and the Buddhism classic text </w:t>
      </w:r>
      <w:proofErr w:type="spellStart"/>
      <w:r w:rsidRPr="00C433D1">
        <w:rPr>
          <w:rFonts w:ascii="Times New Roman" w:eastAsia="Times New Roman" w:hAnsi="Times New Roman"/>
          <w:i/>
          <w:sz w:val="24"/>
          <w:szCs w:val="24"/>
        </w:rPr>
        <w:t>Dizigui</w:t>
      </w:r>
      <w:proofErr w:type="spellEnd"/>
      <w:r w:rsidRPr="00C433D1">
        <w:rPr>
          <w:rFonts w:ascii="Times New Roman" w:eastAsia="Times New Roman" w:hAnsi="Times New Roman"/>
          <w:sz w:val="24"/>
          <w:szCs w:val="24"/>
        </w:rPr>
        <w:t xml:space="preserve"> to the mythic geography </w:t>
      </w:r>
      <w:r w:rsidRPr="00C433D1">
        <w:rPr>
          <w:rFonts w:ascii="Times New Roman" w:eastAsia="Times New Roman" w:hAnsi="Times New Roman"/>
          <w:i/>
          <w:sz w:val="24"/>
          <w:szCs w:val="24"/>
        </w:rPr>
        <w:t>the Classic of Mountains and Seas</w:t>
      </w:r>
      <w:r w:rsidRPr="00C433D1">
        <w:rPr>
          <w:rFonts w:ascii="Times New Roman" w:eastAsia="Times New Roman" w:hAnsi="Times New Roman"/>
          <w:sz w:val="24"/>
          <w:szCs w:val="24"/>
        </w:rPr>
        <w:t xml:space="preserve">, students will be able to understand and discuss the profound values and traditions that permeate almost all cultural practices in Chinese-speaking regions. </w:t>
      </w:r>
    </w:p>
    <w:p w:rsidR="00C433D1" w:rsidRPr="00C433D1" w:rsidRDefault="00C433D1" w:rsidP="00C433D1">
      <w:pPr>
        <w:numPr>
          <w:ilvl w:val="1"/>
          <w:numId w:val="2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Student expectations and requirements</w:t>
      </w:r>
      <w:proofErr w:type="gramStart"/>
      <w:r w:rsidRPr="00C433D1">
        <w:rPr>
          <w:rFonts w:ascii="Times New Roman" w:eastAsia="Times New Roman" w:hAnsi="Times New Roman"/>
          <w:sz w:val="24"/>
          <w:szCs w:val="24"/>
        </w:rPr>
        <w:t>:</w:t>
      </w:r>
      <w:proofErr w:type="gramEnd"/>
      <w:r w:rsidRPr="00C433D1">
        <w:rPr>
          <w:rFonts w:ascii="Times New Roman" w:eastAsia="Times New Roman" w:hAnsi="Times New Roman"/>
          <w:sz w:val="24"/>
          <w:szCs w:val="24"/>
        </w:rPr>
        <w:br/>
        <w:t>In addition to the final project, requirements will typically include active participation in curricular activities, completion of homework assignments, weekly presentations, quizzes and group discussions.</w:t>
      </w:r>
    </w:p>
    <w:p w:rsidR="00C433D1" w:rsidRPr="00C433D1" w:rsidRDefault="00C433D1" w:rsidP="00C433D1">
      <w:pPr>
        <w:numPr>
          <w:ilvl w:val="1"/>
          <w:numId w:val="24"/>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Tentative texts and course materials:</w:t>
      </w:r>
    </w:p>
    <w:p w:rsidR="00C433D1" w:rsidRPr="00C433D1" w:rsidRDefault="00C433D1" w:rsidP="00C433D1">
      <w:pPr>
        <w:numPr>
          <w:ilvl w:val="0"/>
          <w:numId w:val="14"/>
        </w:numPr>
        <w:spacing w:after="0" w:line="280" w:lineRule="exact"/>
        <w:contextualSpacing/>
        <w:rPr>
          <w:rFonts w:ascii="Times New Roman" w:eastAsia="Times New Roman" w:hAnsi="Times New Roman"/>
          <w:sz w:val="24"/>
          <w:szCs w:val="24"/>
        </w:rPr>
      </w:pPr>
      <w:proofErr w:type="spellStart"/>
      <w:r w:rsidRPr="00C433D1">
        <w:rPr>
          <w:rFonts w:ascii="Times New Roman" w:eastAsia="Times New Roman" w:hAnsi="Times New Roman"/>
          <w:sz w:val="24"/>
          <w:szCs w:val="24"/>
        </w:rPr>
        <w:t>Yinglin</w:t>
      </w:r>
      <w:proofErr w:type="spellEnd"/>
      <w:r w:rsidRPr="00C433D1">
        <w:rPr>
          <w:rFonts w:ascii="Times New Roman" w:eastAsia="Times New Roman" w:hAnsi="Times New Roman"/>
          <w:sz w:val="24"/>
          <w:szCs w:val="24"/>
        </w:rPr>
        <w:t xml:space="preserve"> Wang and Phebe Xu Gray. (2011).The Three Character Classic: A Bilingual Reader of China's ABCs (Chinese and English Edition).</w:t>
      </w:r>
    </w:p>
    <w:p w:rsidR="00C433D1" w:rsidRPr="00C433D1" w:rsidRDefault="00C433D1" w:rsidP="00C433D1">
      <w:pPr>
        <w:numPr>
          <w:ilvl w:val="0"/>
          <w:numId w:val="14"/>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Anne </w:t>
      </w:r>
      <w:proofErr w:type="spellStart"/>
      <w:r w:rsidRPr="00C433D1">
        <w:rPr>
          <w:rFonts w:ascii="Times New Roman" w:eastAsia="Times New Roman" w:hAnsi="Times New Roman"/>
          <w:sz w:val="24"/>
          <w:szCs w:val="24"/>
        </w:rPr>
        <w:t>Birrell</w:t>
      </w:r>
      <w:proofErr w:type="spellEnd"/>
      <w:r w:rsidRPr="00C433D1">
        <w:rPr>
          <w:rFonts w:ascii="Times New Roman" w:eastAsia="Times New Roman" w:hAnsi="Times New Roman"/>
          <w:sz w:val="24"/>
          <w:szCs w:val="24"/>
        </w:rPr>
        <w:t xml:space="preserve">. (2000). </w:t>
      </w:r>
      <w:proofErr w:type="gramStart"/>
      <w:r w:rsidRPr="00C433D1">
        <w:rPr>
          <w:rFonts w:ascii="Times New Roman" w:eastAsia="Times New Roman" w:hAnsi="Times New Roman"/>
          <w:sz w:val="24"/>
          <w:szCs w:val="24"/>
        </w:rPr>
        <w:t>The</w:t>
      </w:r>
      <w:proofErr w:type="gramEnd"/>
      <w:r w:rsidRPr="00C433D1">
        <w:rPr>
          <w:rFonts w:ascii="Times New Roman" w:eastAsia="Times New Roman" w:hAnsi="Times New Roman"/>
          <w:sz w:val="24"/>
          <w:szCs w:val="24"/>
        </w:rPr>
        <w:t xml:space="preserve"> Classic of Mountains and Seas. </w:t>
      </w:r>
    </w:p>
    <w:p w:rsidR="00C433D1" w:rsidRPr="00C433D1" w:rsidRDefault="00C433D1" w:rsidP="00C433D1">
      <w:pPr>
        <w:numPr>
          <w:ilvl w:val="0"/>
          <w:numId w:val="14"/>
        </w:numPr>
        <w:spacing w:after="0" w:line="280" w:lineRule="exact"/>
        <w:contextualSpacing/>
        <w:rPr>
          <w:rFonts w:ascii="Times New Roman" w:eastAsia="Times New Roman" w:hAnsi="Times New Roman"/>
          <w:sz w:val="24"/>
          <w:szCs w:val="24"/>
        </w:rPr>
      </w:pPr>
      <w:r w:rsidRPr="00C433D1">
        <w:rPr>
          <w:rFonts w:ascii="Times New Roman" w:eastAsia="Times New Roman" w:hAnsi="Times New Roman"/>
          <w:sz w:val="24"/>
          <w:szCs w:val="24"/>
        </w:rPr>
        <w:t xml:space="preserve">The Analects. Open source materials available online.  </w:t>
      </w:r>
    </w:p>
    <w:p w:rsidR="00C433D1" w:rsidRPr="00C433D1" w:rsidRDefault="00C433D1" w:rsidP="00C433D1">
      <w:pPr>
        <w:numPr>
          <w:ilvl w:val="0"/>
          <w:numId w:val="14"/>
        </w:numPr>
        <w:spacing w:after="0" w:line="280" w:lineRule="exact"/>
        <w:contextualSpacing/>
        <w:rPr>
          <w:rFonts w:ascii="Times New Roman" w:eastAsia="Times New Roman" w:hAnsi="Times New Roman"/>
          <w:sz w:val="24"/>
          <w:szCs w:val="24"/>
        </w:rPr>
      </w:pPr>
      <w:proofErr w:type="spellStart"/>
      <w:r w:rsidRPr="00C433D1">
        <w:rPr>
          <w:rFonts w:ascii="Times New Roman" w:eastAsia="Times New Roman" w:hAnsi="Times New Roman"/>
          <w:sz w:val="24"/>
          <w:szCs w:val="24"/>
        </w:rPr>
        <w:lastRenderedPageBreak/>
        <w:t>Dizigui</w:t>
      </w:r>
      <w:proofErr w:type="spellEnd"/>
      <w:r w:rsidRPr="00C433D1">
        <w:rPr>
          <w:rFonts w:ascii="Times New Roman" w:eastAsia="Times New Roman" w:hAnsi="Times New Roman"/>
          <w:sz w:val="24"/>
          <w:szCs w:val="24"/>
        </w:rPr>
        <w:t xml:space="preserve">- A guide to a happy life. Open source materials available online. </w:t>
      </w:r>
    </w:p>
    <w:p w:rsidR="00C433D1" w:rsidRPr="00C433D1" w:rsidRDefault="00C433D1" w:rsidP="00C433D1">
      <w:pPr>
        <w:spacing w:after="0" w:line="280" w:lineRule="exact"/>
        <w:ind w:left="720" w:hanging="720"/>
        <w:contextualSpacing/>
        <w:rPr>
          <w:rFonts w:ascii="Times New Roman" w:eastAsia="Times New Roman" w:hAnsi="Times New Roman"/>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4.</w:t>
      </w:r>
      <w:r w:rsidRPr="00C433D1">
        <w:rPr>
          <w:rFonts w:ascii="Times New Roman" w:eastAsia="Times New Roman" w:hAnsi="Times New Roman"/>
          <w:b/>
          <w:sz w:val="24"/>
          <w:szCs w:val="24"/>
        </w:rPr>
        <w:tab/>
        <w:t>Resources:</w:t>
      </w:r>
    </w:p>
    <w:p w:rsidR="00C433D1" w:rsidRPr="00C433D1" w:rsidRDefault="00C433D1" w:rsidP="00C433D1">
      <w:pPr>
        <w:numPr>
          <w:ilvl w:val="1"/>
          <w:numId w:val="25"/>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Library resources: adequate</w:t>
      </w:r>
    </w:p>
    <w:p w:rsidR="00C433D1" w:rsidRPr="00C433D1" w:rsidRDefault="00C433D1" w:rsidP="00C433D1">
      <w:pPr>
        <w:numPr>
          <w:ilvl w:val="1"/>
          <w:numId w:val="25"/>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Computer resources: adequate</w:t>
      </w:r>
    </w:p>
    <w:p w:rsidR="00C433D1" w:rsidRPr="00C433D1" w:rsidRDefault="00C433D1" w:rsidP="00C433D1">
      <w:pPr>
        <w:spacing w:after="0" w:line="280" w:lineRule="exact"/>
        <w:rPr>
          <w:rFonts w:ascii="Times New Roman" w:eastAsia="Times New Roman" w:hAnsi="Times New Roman"/>
          <w:b/>
          <w:sz w:val="24"/>
          <w:szCs w:val="24"/>
        </w:rPr>
      </w:pPr>
    </w:p>
    <w:p w:rsidR="00C433D1" w:rsidRPr="00C433D1" w:rsidRDefault="00C433D1" w:rsidP="00C433D1">
      <w:pPr>
        <w:tabs>
          <w:tab w:val="left" w:pos="45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5.</w:t>
      </w:r>
      <w:r w:rsidRPr="00C433D1">
        <w:rPr>
          <w:rFonts w:ascii="Times New Roman" w:eastAsia="Times New Roman" w:hAnsi="Times New Roman"/>
          <w:b/>
          <w:sz w:val="24"/>
          <w:szCs w:val="24"/>
        </w:rPr>
        <w:tab/>
        <w:t>Budget implications:</w:t>
      </w:r>
    </w:p>
    <w:p w:rsidR="00C433D1" w:rsidRPr="00C433D1" w:rsidRDefault="00C433D1" w:rsidP="00C433D1">
      <w:pPr>
        <w:numPr>
          <w:ilvl w:val="1"/>
          <w:numId w:val="2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 xml:space="preserve">Proposed method of staffing: The course will be taught by existing faculty. </w:t>
      </w:r>
    </w:p>
    <w:p w:rsidR="00C433D1" w:rsidRPr="00C433D1" w:rsidRDefault="00C433D1" w:rsidP="00C433D1">
      <w:pPr>
        <w:numPr>
          <w:ilvl w:val="1"/>
          <w:numId w:val="2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Special equipment needed: None</w:t>
      </w:r>
    </w:p>
    <w:p w:rsidR="00C433D1" w:rsidRPr="00C433D1" w:rsidRDefault="00C433D1" w:rsidP="00C433D1">
      <w:pPr>
        <w:numPr>
          <w:ilvl w:val="1"/>
          <w:numId w:val="2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Expendable materials needed: None</w:t>
      </w:r>
    </w:p>
    <w:p w:rsidR="00C433D1" w:rsidRPr="00C433D1" w:rsidRDefault="00C433D1" w:rsidP="00C433D1">
      <w:pPr>
        <w:numPr>
          <w:ilvl w:val="1"/>
          <w:numId w:val="26"/>
        </w:numPr>
        <w:spacing w:after="0" w:line="280" w:lineRule="exact"/>
        <w:rPr>
          <w:rFonts w:ascii="Times New Roman" w:eastAsia="Times New Roman" w:hAnsi="Times New Roman"/>
          <w:sz w:val="24"/>
          <w:szCs w:val="24"/>
        </w:rPr>
      </w:pPr>
      <w:r w:rsidRPr="00C433D1">
        <w:rPr>
          <w:rFonts w:ascii="Times New Roman" w:eastAsia="Times New Roman" w:hAnsi="Times New Roman"/>
          <w:sz w:val="24"/>
          <w:szCs w:val="24"/>
        </w:rPr>
        <w:t>Laboratory materials needed: None</w:t>
      </w:r>
    </w:p>
    <w:p w:rsidR="00C433D1" w:rsidRPr="00C433D1" w:rsidRDefault="00C433D1" w:rsidP="00C433D1">
      <w:pPr>
        <w:spacing w:after="0" w:line="280" w:lineRule="exact"/>
        <w:rPr>
          <w:rFonts w:ascii="Times New Roman" w:eastAsia="Times New Roman" w:hAnsi="Times New Roman"/>
          <w:sz w:val="24"/>
          <w:szCs w:val="24"/>
        </w:rPr>
      </w:pPr>
    </w:p>
    <w:p w:rsidR="00C433D1" w:rsidRPr="00C433D1" w:rsidRDefault="00C433D1" w:rsidP="00C433D1">
      <w:pPr>
        <w:tabs>
          <w:tab w:val="left" w:pos="450"/>
        </w:tabs>
        <w:spacing w:after="0" w:line="280" w:lineRule="exact"/>
        <w:contextualSpacing/>
        <w:rPr>
          <w:rFonts w:ascii="Times New Roman" w:eastAsia="Times New Roman" w:hAnsi="Times New Roman"/>
          <w:b/>
          <w:sz w:val="24"/>
          <w:szCs w:val="24"/>
        </w:rPr>
      </w:pPr>
      <w:r w:rsidRPr="00C433D1">
        <w:rPr>
          <w:rFonts w:ascii="Times New Roman" w:eastAsia="Times New Roman" w:hAnsi="Times New Roman"/>
          <w:b/>
          <w:sz w:val="24"/>
          <w:szCs w:val="24"/>
        </w:rPr>
        <w:t>6.</w:t>
      </w:r>
      <w:r w:rsidRPr="00C433D1">
        <w:rPr>
          <w:rFonts w:ascii="Times New Roman" w:eastAsia="Times New Roman" w:hAnsi="Times New Roman"/>
          <w:b/>
          <w:sz w:val="24"/>
          <w:szCs w:val="24"/>
        </w:rPr>
        <w:tab/>
        <w:t xml:space="preserve">Proposed term for implementation: </w:t>
      </w:r>
      <w:r w:rsidRPr="00C433D1">
        <w:rPr>
          <w:rFonts w:ascii="Times New Roman" w:eastAsia="Times New Roman" w:hAnsi="Times New Roman"/>
          <w:sz w:val="24"/>
          <w:szCs w:val="24"/>
        </w:rPr>
        <w:t>Fall 2015</w:t>
      </w:r>
    </w:p>
    <w:p w:rsidR="00C433D1" w:rsidRPr="00C433D1" w:rsidRDefault="00C433D1" w:rsidP="00C433D1">
      <w:pPr>
        <w:spacing w:after="0" w:line="280" w:lineRule="exact"/>
        <w:rPr>
          <w:rFonts w:ascii="Times New Roman" w:eastAsia="Times New Roman" w:hAnsi="Times New Roman"/>
          <w:b/>
          <w:sz w:val="24"/>
          <w:szCs w:val="24"/>
        </w:rPr>
      </w:pPr>
    </w:p>
    <w:p w:rsidR="00C433D1" w:rsidRPr="00C433D1" w:rsidRDefault="00C433D1" w:rsidP="00C433D1">
      <w:pPr>
        <w:tabs>
          <w:tab w:val="left" w:pos="360"/>
        </w:tabs>
        <w:spacing w:after="0" w:line="280" w:lineRule="exact"/>
        <w:rPr>
          <w:rFonts w:ascii="Times New Roman" w:eastAsia="Times New Roman" w:hAnsi="Times New Roman"/>
          <w:b/>
          <w:sz w:val="24"/>
          <w:szCs w:val="24"/>
        </w:rPr>
      </w:pPr>
      <w:r w:rsidRPr="00C433D1">
        <w:rPr>
          <w:rFonts w:ascii="Times New Roman" w:eastAsia="Times New Roman" w:hAnsi="Times New Roman"/>
          <w:b/>
          <w:sz w:val="24"/>
          <w:szCs w:val="24"/>
        </w:rPr>
        <w:t>7.</w:t>
      </w:r>
      <w:r w:rsidRPr="00C433D1">
        <w:rPr>
          <w:rFonts w:ascii="Times New Roman" w:eastAsia="Times New Roman" w:hAnsi="Times New Roman"/>
          <w:b/>
          <w:sz w:val="24"/>
          <w:szCs w:val="24"/>
        </w:rPr>
        <w:tab/>
        <w:t>Dates of prior committee approvals:</w:t>
      </w:r>
    </w:p>
    <w:p w:rsidR="00C433D1" w:rsidRPr="00C433D1" w:rsidRDefault="00C433D1" w:rsidP="00C433D1">
      <w:pPr>
        <w:tabs>
          <w:tab w:val="left" w:pos="360"/>
        </w:tabs>
        <w:spacing w:after="0" w:line="280" w:lineRule="exact"/>
        <w:rPr>
          <w:rFonts w:ascii="Times New Roman" w:eastAsia="Times New Roman" w:hAnsi="Times New Roman"/>
          <w:b/>
          <w:sz w:val="24"/>
          <w:szCs w:val="24"/>
        </w:rPr>
      </w:pPr>
    </w:p>
    <w:tbl>
      <w:tblPr>
        <w:tblStyle w:val="TableGrid3"/>
        <w:tblW w:w="0" w:type="auto"/>
        <w:tblInd w:w="360" w:type="dxa"/>
        <w:tblCellMar>
          <w:left w:w="0" w:type="dxa"/>
          <w:right w:w="115" w:type="dxa"/>
        </w:tblCellMar>
        <w:tblLook w:val="04A0" w:firstRow="1" w:lastRow="0" w:firstColumn="1" w:lastColumn="0" w:noHBand="0" w:noVBand="1"/>
      </w:tblPr>
      <w:tblGrid>
        <w:gridCol w:w="5642"/>
        <w:gridCol w:w="2753"/>
      </w:tblGrid>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Modern Languages Department/Division:</w:t>
            </w:r>
          </w:p>
        </w:tc>
        <w:tc>
          <w:tcPr>
            <w:tcW w:w="2753" w:type="dxa"/>
            <w:tcBorders>
              <w:top w:val="nil"/>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10/21/2014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 xml:space="preserve">PCAL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r w:rsidRPr="00C433D1">
              <w:rPr>
                <w:rFonts w:ascii="Times New Roman" w:eastAsia="Times New Roman" w:hAnsi="Times New Roman"/>
                <w:b/>
                <w:sz w:val="24"/>
                <w:szCs w:val="24"/>
                <w:u w:val="single"/>
              </w:rPr>
              <w:t>11/06/2014</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C433D1" w:rsidRPr="00C433D1" w:rsidRDefault="00F042F7" w:rsidP="00C433D1">
            <w:pPr>
              <w:rPr>
                <w:rFonts w:ascii="Times New Roman" w:eastAsia="Times New Roman" w:hAnsi="Times New Roman"/>
                <w:b/>
                <w:sz w:val="24"/>
                <w:szCs w:val="24"/>
                <w:u w:val="single"/>
              </w:rPr>
            </w:pPr>
            <w:r>
              <w:rPr>
                <w:rFonts w:ascii="Times New Roman" w:eastAsia="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hAnsi="Times New Roman"/>
                <w:sz w:val="24"/>
                <w:szCs w:val="24"/>
              </w:rPr>
            </w:pPr>
            <w:r w:rsidRPr="00C433D1">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C433D1" w:rsidRPr="00C433D1" w:rsidRDefault="00F042F7" w:rsidP="00C433D1">
            <w:pPr>
              <w:rPr>
                <w:rFonts w:ascii="Times New Roman" w:hAnsi="Times New Roman"/>
                <w:b/>
                <w:sz w:val="24"/>
                <w:szCs w:val="24"/>
                <w:u w:val="single"/>
              </w:rPr>
            </w:pPr>
            <w:r>
              <w:rPr>
                <w:rFonts w:ascii="Times New Roman" w:hAnsi="Times New Roman"/>
                <w:b/>
                <w:sz w:val="24"/>
                <w:szCs w:val="24"/>
                <w:u w:val="single"/>
              </w:rPr>
              <w:t>N/A</w:t>
            </w: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r w:rsidR="00C433D1" w:rsidRPr="00C433D1" w:rsidTr="00DE10F9">
        <w:trPr>
          <w:trHeight w:val="374"/>
        </w:trPr>
        <w:tc>
          <w:tcPr>
            <w:tcW w:w="5642" w:type="dxa"/>
            <w:tcBorders>
              <w:top w:val="nil"/>
              <w:left w:val="nil"/>
              <w:bottom w:val="nil"/>
              <w:right w:val="nil"/>
            </w:tcBorders>
            <w:vAlign w:val="bottom"/>
          </w:tcPr>
          <w:p w:rsidR="00C433D1" w:rsidRPr="00C433D1" w:rsidRDefault="00C433D1" w:rsidP="00C433D1">
            <w:pPr>
              <w:rPr>
                <w:rFonts w:ascii="Times New Roman" w:eastAsia="Times New Roman" w:hAnsi="Times New Roman"/>
                <w:sz w:val="24"/>
                <w:szCs w:val="24"/>
              </w:rPr>
            </w:pPr>
            <w:r w:rsidRPr="00C433D1">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C433D1" w:rsidRPr="00C433D1" w:rsidRDefault="00C433D1" w:rsidP="00C433D1">
            <w:pPr>
              <w:rPr>
                <w:rFonts w:ascii="Times New Roman" w:eastAsia="Times New Roman" w:hAnsi="Times New Roman"/>
                <w:b/>
                <w:sz w:val="24"/>
                <w:szCs w:val="24"/>
                <w:u w:val="single"/>
              </w:rPr>
            </w:pPr>
          </w:p>
        </w:tc>
      </w:tr>
    </w:tbl>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b/>
          <w:sz w:val="24"/>
          <w:szCs w:val="24"/>
        </w:rPr>
        <w:t xml:space="preserve">Attachment: </w:t>
      </w:r>
      <w:r w:rsidRPr="00C433D1">
        <w:rPr>
          <w:rFonts w:ascii="Times New Roman" w:eastAsia="Times New Roman" w:hAnsi="Times New Roman"/>
          <w:sz w:val="24"/>
          <w:szCs w:val="24"/>
        </w:rPr>
        <w:t>Library Resources Form</w:t>
      </w:r>
    </w:p>
    <w:p w:rsidR="00C433D1" w:rsidRPr="00C433D1" w:rsidRDefault="00C433D1" w:rsidP="00C433D1">
      <w:pPr>
        <w:autoSpaceDE w:val="0"/>
        <w:autoSpaceDN w:val="0"/>
        <w:spacing w:after="0" w:line="240" w:lineRule="auto"/>
        <w:jc w:val="center"/>
        <w:rPr>
          <w:rFonts w:ascii="Times" w:eastAsia="Times New Roman" w:hAnsi="Times"/>
          <w:b/>
          <w:bCs/>
        </w:rPr>
      </w:pPr>
      <w:r w:rsidRPr="00C433D1">
        <w:rPr>
          <w:rFonts w:ascii="Times" w:eastAsia="Times New Roman" w:hAnsi="Times"/>
          <w:b/>
          <w:bCs/>
        </w:rPr>
        <w:t xml:space="preserve"> </w:t>
      </w:r>
    </w:p>
    <w:p w:rsidR="00C433D1" w:rsidRPr="00C433D1" w:rsidRDefault="00C433D1" w:rsidP="00C433D1">
      <w:pPr>
        <w:spacing w:after="0" w:line="240" w:lineRule="auto"/>
        <w:rPr>
          <w:rFonts w:ascii="Times New Roman" w:eastAsia="Times New Roman" w:hAnsi="Times New Roman"/>
          <w:b/>
        </w:rPr>
      </w:pPr>
    </w:p>
    <w:p w:rsidR="00C433D1" w:rsidRDefault="00C433D1">
      <w:r>
        <w:br w:type="page"/>
      </w:r>
    </w:p>
    <w:p w:rsidR="00C433D1" w:rsidRPr="008B4BA6" w:rsidRDefault="00C433D1" w:rsidP="00F042F7">
      <w:pPr>
        <w:spacing w:after="0" w:line="240" w:lineRule="auto"/>
        <w:jc w:val="right"/>
        <w:rPr>
          <w:rFonts w:ascii="Times New Roman" w:hAnsi="Times New Roman"/>
          <w:sz w:val="24"/>
          <w:szCs w:val="24"/>
        </w:rPr>
      </w:pPr>
      <w:r w:rsidRPr="008B4BA6">
        <w:rPr>
          <w:rFonts w:ascii="Times New Roman" w:hAnsi="Times New Roman"/>
          <w:sz w:val="24"/>
          <w:szCs w:val="24"/>
        </w:rPr>
        <w:lastRenderedPageBreak/>
        <w:t>Proposal Date:  10-24-2014</w:t>
      </w:r>
    </w:p>
    <w:p w:rsidR="00C433D1" w:rsidRPr="008B4BA6" w:rsidRDefault="00C433D1" w:rsidP="00C433D1">
      <w:pPr>
        <w:spacing w:after="0" w:line="240" w:lineRule="auto"/>
        <w:jc w:val="center"/>
        <w:rPr>
          <w:rFonts w:ascii="Times New Roman" w:hAnsi="Times New Roman"/>
          <w:sz w:val="24"/>
          <w:szCs w:val="24"/>
        </w:rPr>
      </w:pPr>
    </w:p>
    <w:p w:rsidR="00C433D1" w:rsidRPr="008B4BA6" w:rsidRDefault="00C433D1" w:rsidP="00C433D1">
      <w:pPr>
        <w:spacing w:after="0" w:line="240" w:lineRule="auto"/>
        <w:jc w:val="center"/>
        <w:rPr>
          <w:rFonts w:ascii="Times New Roman" w:hAnsi="Times New Roman"/>
          <w:b/>
          <w:sz w:val="24"/>
          <w:szCs w:val="24"/>
        </w:rPr>
      </w:pPr>
      <w:r w:rsidRPr="008B4BA6">
        <w:rPr>
          <w:rFonts w:ascii="Times New Roman" w:hAnsi="Times New Roman"/>
          <w:b/>
          <w:sz w:val="24"/>
          <w:szCs w:val="24"/>
        </w:rPr>
        <w:t xml:space="preserve">Potter College of </w:t>
      </w:r>
      <w:r>
        <w:rPr>
          <w:rFonts w:ascii="Times New Roman" w:hAnsi="Times New Roman"/>
          <w:b/>
          <w:sz w:val="24"/>
          <w:szCs w:val="24"/>
        </w:rPr>
        <w:t>Arts &amp; Letters</w:t>
      </w:r>
    </w:p>
    <w:p w:rsidR="00C433D1" w:rsidRPr="008B4BA6" w:rsidRDefault="00C433D1" w:rsidP="00C433D1">
      <w:pPr>
        <w:spacing w:after="0" w:line="240" w:lineRule="auto"/>
        <w:jc w:val="center"/>
        <w:rPr>
          <w:rFonts w:ascii="Times New Roman" w:hAnsi="Times New Roman"/>
          <w:b/>
          <w:sz w:val="24"/>
          <w:szCs w:val="24"/>
        </w:rPr>
      </w:pPr>
      <w:r w:rsidRPr="008B4BA6">
        <w:rPr>
          <w:rFonts w:ascii="Times New Roman" w:hAnsi="Times New Roman"/>
          <w:b/>
          <w:sz w:val="24"/>
          <w:szCs w:val="24"/>
        </w:rPr>
        <w:t>Department of Theatre and Dance</w:t>
      </w:r>
    </w:p>
    <w:p w:rsidR="00C433D1" w:rsidRPr="008B4BA6" w:rsidRDefault="00C433D1" w:rsidP="00C433D1">
      <w:pPr>
        <w:spacing w:after="0" w:line="240" w:lineRule="auto"/>
        <w:jc w:val="center"/>
        <w:rPr>
          <w:rFonts w:ascii="Times New Roman" w:hAnsi="Times New Roman"/>
          <w:b/>
          <w:sz w:val="24"/>
          <w:szCs w:val="24"/>
        </w:rPr>
      </w:pPr>
      <w:r w:rsidRPr="008B4BA6">
        <w:rPr>
          <w:rFonts w:ascii="Times New Roman" w:hAnsi="Times New Roman"/>
          <w:b/>
          <w:sz w:val="24"/>
          <w:szCs w:val="24"/>
        </w:rPr>
        <w:t>Proposal to Create a New Course</w:t>
      </w:r>
    </w:p>
    <w:p w:rsidR="00C433D1" w:rsidRPr="008B4BA6" w:rsidRDefault="00C433D1" w:rsidP="00C433D1">
      <w:pPr>
        <w:spacing w:after="0" w:line="240" w:lineRule="auto"/>
        <w:jc w:val="center"/>
        <w:rPr>
          <w:rFonts w:ascii="Times New Roman" w:hAnsi="Times New Roman"/>
          <w:b/>
          <w:sz w:val="24"/>
          <w:szCs w:val="24"/>
        </w:rPr>
      </w:pPr>
      <w:r w:rsidRPr="008B4BA6">
        <w:rPr>
          <w:rFonts w:ascii="Times New Roman" w:hAnsi="Times New Roman"/>
          <w:b/>
          <w:sz w:val="24"/>
          <w:szCs w:val="24"/>
        </w:rPr>
        <w:t>(Action Item)</w:t>
      </w:r>
    </w:p>
    <w:p w:rsidR="00C433D1" w:rsidRPr="008B4BA6" w:rsidRDefault="00C433D1" w:rsidP="00C433D1">
      <w:pPr>
        <w:spacing w:after="0" w:line="240" w:lineRule="auto"/>
        <w:jc w:val="center"/>
        <w:rPr>
          <w:rFonts w:ascii="Times New Roman" w:hAnsi="Times New Roman"/>
          <w:b/>
          <w:sz w:val="24"/>
          <w:szCs w:val="24"/>
        </w:rPr>
      </w:pPr>
    </w:p>
    <w:p w:rsidR="00C433D1" w:rsidRPr="008B4BA6" w:rsidRDefault="00C433D1" w:rsidP="00C433D1">
      <w:pPr>
        <w:spacing w:after="0" w:line="240" w:lineRule="auto"/>
        <w:rPr>
          <w:rFonts w:ascii="Times New Roman" w:hAnsi="Times New Roman"/>
          <w:sz w:val="24"/>
          <w:szCs w:val="24"/>
        </w:rPr>
      </w:pPr>
      <w:r w:rsidRPr="008B4BA6">
        <w:rPr>
          <w:rFonts w:ascii="Times New Roman" w:hAnsi="Times New Roman"/>
          <w:sz w:val="24"/>
          <w:szCs w:val="24"/>
        </w:rPr>
        <w:t>Contact Person:  Scott Stroot, scott.stroot@wku.edu, (270) 745-6290</w:t>
      </w:r>
    </w:p>
    <w:p w:rsidR="00C433D1" w:rsidRPr="008B4BA6" w:rsidRDefault="00C433D1" w:rsidP="00C433D1">
      <w:pPr>
        <w:spacing w:after="0" w:line="240" w:lineRule="auto"/>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 xml:space="preserve"> Identification of proposed course: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Course prefix (subject area) and number:  THEA 341</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Course title:  Culture and Performance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Abbreviated course title:  Culture and Performance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Credit hours:  3</w:t>
      </w:r>
      <w:r w:rsidRPr="008B4BA6">
        <w:rPr>
          <w:rFonts w:ascii="Times New Roman" w:hAnsi="Times New Roman"/>
          <w:sz w:val="24"/>
          <w:szCs w:val="24"/>
        </w:rPr>
        <w:tab/>
      </w:r>
      <w:r w:rsidRPr="008B4BA6">
        <w:rPr>
          <w:rFonts w:ascii="Times New Roman" w:hAnsi="Times New Roman"/>
          <w:sz w:val="24"/>
          <w:szCs w:val="24"/>
        </w:rPr>
        <w:tab/>
        <w:t>Variable credit:  no</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Grade type: Standard letter grade</w:t>
      </w:r>
    </w:p>
    <w:p w:rsidR="00C433D1" w:rsidRPr="008B4BA6" w:rsidRDefault="00C433D1" w:rsidP="00C433D1">
      <w:pPr>
        <w:numPr>
          <w:ilvl w:val="1"/>
          <w:numId w:val="33"/>
        </w:numPr>
        <w:spacing w:after="0" w:line="240" w:lineRule="auto"/>
        <w:rPr>
          <w:rFonts w:ascii="Times New Roman" w:hAnsi="Times New Roman"/>
          <w:sz w:val="24"/>
          <w:szCs w:val="24"/>
        </w:rPr>
      </w:pPr>
      <w:proofErr w:type="spellStart"/>
      <w:r w:rsidRPr="008B4BA6">
        <w:rPr>
          <w:rFonts w:ascii="Times New Roman" w:hAnsi="Times New Roman"/>
          <w:sz w:val="24"/>
          <w:szCs w:val="24"/>
        </w:rPr>
        <w:t>Prequisites</w:t>
      </w:r>
      <w:proofErr w:type="spellEnd"/>
      <w:r w:rsidRPr="008B4BA6">
        <w:rPr>
          <w:rFonts w:ascii="Times New Roman" w:hAnsi="Times New Roman"/>
          <w:sz w:val="24"/>
          <w:szCs w:val="24"/>
        </w:rPr>
        <w:t>/</w:t>
      </w:r>
      <w:proofErr w:type="spellStart"/>
      <w:r w:rsidRPr="008B4BA6">
        <w:rPr>
          <w:rFonts w:ascii="Times New Roman" w:hAnsi="Times New Roman"/>
          <w:sz w:val="24"/>
          <w:szCs w:val="24"/>
        </w:rPr>
        <w:t>corequisites</w:t>
      </w:r>
      <w:proofErr w:type="spellEnd"/>
      <w:r w:rsidRPr="008B4BA6">
        <w:rPr>
          <w:rFonts w:ascii="Times New Roman" w:hAnsi="Times New Roman"/>
          <w:sz w:val="24"/>
          <w:szCs w:val="24"/>
        </w:rPr>
        <w:t>:  none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 xml:space="preserve">Course description:  </w:t>
      </w:r>
      <w:r w:rsidRPr="008B4BA6">
        <w:rPr>
          <w:rFonts w:ascii="Times" w:hAnsi="Times"/>
          <w:bCs/>
          <w:sz w:val="24"/>
        </w:rPr>
        <w:t xml:space="preserve">Survey of world theatre </w:t>
      </w:r>
      <w:r w:rsidRPr="008B4BA6">
        <w:rPr>
          <w:rFonts w:ascii="Times New Roman" w:hAnsi="Times New Roman"/>
          <w:sz w:val="24"/>
          <w:szCs w:val="24"/>
        </w:rPr>
        <w:t xml:space="preserve">exploring how the </w:t>
      </w:r>
      <w:r w:rsidRPr="008B4BA6">
        <w:rPr>
          <w:rFonts w:ascii="Times" w:hAnsi="Times"/>
          <w:bCs/>
          <w:sz w:val="24"/>
        </w:rPr>
        <w:t>aesthetics</w:t>
      </w:r>
      <w:r w:rsidRPr="008B4BA6">
        <w:rPr>
          <w:rFonts w:ascii="Times New Roman" w:hAnsi="Times New Roman"/>
          <w:sz w:val="24"/>
          <w:szCs w:val="24"/>
        </w:rPr>
        <w:t xml:space="preserve"> of theatrical performance reflect and influence cultural and social norms across world cultures, both historically and in current practice. </w:t>
      </w:r>
    </w:p>
    <w:p w:rsidR="00C433D1" w:rsidRPr="008B4BA6" w:rsidRDefault="00C433D1" w:rsidP="00C433D1">
      <w:pPr>
        <w:spacing w:after="0" w:line="240" w:lineRule="auto"/>
        <w:ind w:left="1140"/>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 xml:space="preserve"> Rationale:</w:t>
      </w:r>
    </w:p>
    <w:p w:rsidR="00C433D1" w:rsidRPr="008B4BA6" w:rsidRDefault="00C433D1" w:rsidP="00C433D1">
      <w:pPr>
        <w:numPr>
          <w:ilvl w:val="1"/>
          <w:numId w:val="33"/>
        </w:numPr>
        <w:spacing w:after="0" w:line="240" w:lineRule="auto"/>
        <w:rPr>
          <w:rFonts w:ascii="Times" w:hAnsi="Times"/>
          <w:sz w:val="24"/>
          <w:szCs w:val="24"/>
        </w:rPr>
      </w:pPr>
      <w:r w:rsidRPr="008B4BA6">
        <w:rPr>
          <w:rFonts w:ascii="Times" w:hAnsi="Times"/>
          <w:sz w:val="24"/>
          <w:szCs w:val="24"/>
        </w:rPr>
        <w:t xml:space="preserve">Reason for developing the proposed course:  </w:t>
      </w:r>
      <w:r w:rsidRPr="008B4BA6">
        <w:rPr>
          <w:rFonts w:ascii="Times New Roman" w:hAnsi="Times New Roman"/>
          <w:sz w:val="24"/>
          <w:szCs w:val="24"/>
        </w:rPr>
        <w:t xml:space="preserve">Culture and Performance is designed to offer students an understanding of the complex, reciprocal relationship between performances and the broader cultures in which they are created and performed.  It will focus on the ways in which performances reflect and respond to the world around them, and how they, in turn, shape or re-shape that world.  It will be appropriate to students interested in becoming more critical, analytical consumers of performance, as well as those interested in using performance to bring about social change.  While these topics may be touched upon in other Theatre &amp; Dance department classes, this proposed course allows the students and teacher to delve deeply into questions that are becoming increasingly important in our globalized society.  </w:t>
      </w:r>
      <w:r w:rsidRPr="008B4BA6">
        <w:rPr>
          <w:rFonts w:ascii="Times" w:hAnsi="Times"/>
          <w:sz w:val="24"/>
          <w:szCs w:val="24"/>
        </w:rPr>
        <w:t xml:space="preserve">We envision this course as serving both our own majors </w:t>
      </w:r>
      <w:r w:rsidRPr="008B4BA6">
        <w:rPr>
          <w:rFonts w:ascii="Times" w:hAnsi="Times"/>
          <w:i/>
          <w:sz w:val="24"/>
          <w:szCs w:val="24"/>
        </w:rPr>
        <w:t>and</w:t>
      </w:r>
      <w:r w:rsidRPr="008B4BA6">
        <w:rPr>
          <w:rFonts w:ascii="Times" w:hAnsi="Times"/>
          <w:sz w:val="24"/>
          <w:szCs w:val="24"/>
        </w:rPr>
        <w:t xml:space="preserve"> the general WKU student population. </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Projected enrollment in the proposed course:  At the outset we would like to cap the course at no more than 20 students per section, and offer no more than one section of the course per year.  If under those circumstances the course proves viable then we would consider responding to demand and offering more sections per academic year.</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 xml:space="preserve">Relationship of the proposed course to courses now offered by the department:  This course builds upon the work done in Theatre Appreciation, but it is distinctly different from that lower-division course.  Theatre Appreciation focuses on helping students become engaged, informed audience members for plays and musicals by focusing on aspects of theatre history as well as production practices.  Culture and Performance takes the next step, asking students to think about how production and dramaturgical choices in a range of performance forms interact with and make a difference in the larger world.  This course is also intended to be the theatre </w:t>
      </w:r>
      <w:r w:rsidRPr="008B4BA6">
        <w:rPr>
          <w:rFonts w:ascii="Times New Roman" w:hAnsi="Times New Roman"/>
          <w:sz w:val="24"/>
          <w:szCs w:val="24"/>
        </w:rPr>
        <w:lastRenderedPageBreak/>
        <w:t>equivalent to our upper division “aesthetics” course for dance majors;</w:t>
      </w:r>
      <w:r w:rsidRPr="008B4BA6">
        <w:rPr>
          <w:rFonts w:ascii="Times New Roman" w:hAnsi="Times New Roman"/>
          <w:i/>
          <w:sz w:val="24"/>
          <w:szCs w:val="24"/>
        </w:rPr>
        <w:t xml:space="preserve"> DANC 360: Dance in Culture</w:t>
      </w:r>
      <w:r w:rsidRPr="008B4BA6">
        <w:rPr>
          <w:rFonts w:ascii="Times New Roman" w:hAnsi="Times New Roman"/>
          <w:sz w:val="24"/>
          <w:szCs w:val="24"/>
        </w:rPr>
        <w:t xml:space="preserve">. </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 xml:space="preserve">Relationship of the proposed course to courses offered in other departments:  There are currently no courses in the WKU catalog emphasizing world theatre traditions offered by another WKU department. </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Relationship of the proposed course to courses offered in other institutions:  Colleges and universities commonly offer courses that examine connections between theatrical performance and cultural and social structures.  The University of Kentucky offers THEA 286:  Social Action Theatre as well as THEA 587: Gender and Performance.  The University of Louisville offers TA 326:  Cultural Diversity in Performance that focuses on the influence of works by minority playwrights, while Northern Kentucky University offers TAR 348:  Theatre History and Society as a class designed for non-majors focusing on the interplay between dramatic works and social structures.</w:t>
      </w:r>
    </w:p>
    <w:p w:rsidR="00C433D1" w:rsidRPr="008B4BA6" w:rsidRDefault="00C433D1" w:rsidP="00C433D1">
      <w:pPr>
        <w:spacing w:after="0" w:line="240" w:lineRule="auto"/>
        <w:ind w:left="1140"/>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Discussion of proposed course: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Schedule type:  S</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Learning outcomes: students successfully completing this course will be able to demonstrate an appreciation of:</w:t>
      </w:r>
    </w:p>
    <w:p w:rsidR="00C433D1" w:rsidRPr="008B4BA6" w:rsidRDefault="00C433D1" w:rsidP="00C433D1">
      <w:pPr>
        <w:numPr>
          <w:ilvl w:val="0"/>
          <w:numId w:val="34"/>
        </w:numPr>
        <w:spacing w:after="0" w:line="240" w:lineRule="auto"/>
        <w:rPr>
          <w:rFonts w:ascii="Times New Roman" w:hAnsi="Times New Roman"/>
          <w:sz w:val="24"/>
          <w:szCs w:val="24"/>
        </w:rPr>
      </w:pPr>
      <w:r w:rsidRPr="008B4BA6">
        <w:rPr>
          <w:rFonts w:ascii="Times New Roman" w:hAnsi="Times New Roman"/>
          <w:sz w:val="24"/>
          <w:szCs w:val="24"/>
        </w:rPr>
        <w:t>How performing artists in specific social and cultural contexts have used theatrical performance to define and/or challenge social norms and ideas of selfhood and citizenship.</w:t>
      </w:r>
    </w:p>
    <w:p w:rsidR="00C433D1" w:rsidRPr="008B4BA6" w:rsidRDefault="00C433D1" w:rsidP="00C433D1">
      <w:pPr>
        <w:numPr>
          <w:ilvl w:val="0"/>
          <w:numId w:val="34"/>
        </w:numPr>
        <w:spacing w:after="0" w:line="240" w:lineRule="auto"/>
        <w:rPr>
          <w:rFonts w:ascii="Times New Roman" w:hAnsi="Times New Roman"/>
          <w:sz w:val="24"/>
          <w:szCs w:val="24"/>
        </w:rPr>
      </w:pPr>
      <w:r w:rsidRPr="008B4BA6">
        <w:rPr>
          <w:rFonts w:ascii="Times New Roman" w:hAnsi="Times New Roman"/>
          <w:sz w:val="24"/>
          <w:szCs w:val="24"/>
        </w:rPr>
        <w:t>How theatrical performance has been used in specific cultural contexts to either promote social cohesion or encourage civic engagement and dissent.</w:t>
      </w:r>
    </w:p>
    <w:p w:rsidR="00C433D1" w:rsidRPr="008B4BA6" w:rsidRDefault="00C433D1" w:rsidP="00C433D1">
      <w:pPr>
        <w:numPr>
          <w:ilvl w:val="0"/>
          <w:numId w:val="34"/>
        </w:numPr>
        <w:spacing w:after="0" w:line="240" w:lineRule="auto"/>
        <w:rPr>
          <w:rFonts w:ascii="Times New Roman" w:hAnsi="Times New Roman"/>
          <w:sz w:val="24"/>
          <w:szCs w:val="24"/>
        </w:rPr>
      </w:pPr>
      <w:r w:rsidRPr="008B4BA6">
        <w:rPr>
          <w:rFonts w:ascii="Times New Roman" w:hAnsi="Times New Roman"/>
          <w:sz w:val="24"/>
          <w:szCs w:val="24"/>
        </w:rPr>
        <w:t>How the theatrical performance been and can be used as a means of identifying and addressing social and cultural problems.</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Content outline:</w:t>
      </w:r>
    </w:p>
    <w:p w:rsidR="00C433D1" w:rsidRPr="008B4BA6" w:rsidRDefault="00C433D1" w:rsidP="00C433D1">
      <w:pPr>
        <w:spacing w:after="0" w:line="240" w:lineRule="auto"/>
        <w:ind w:left="1140"/>
        <w:rPr>
          <w:rFonts w:ascii="Times New Roman" w:hAnsi="Times New Roman"/>
          <w:sz w:val="24"/>
          <w:szCs w:val="24"/>
        </w:rPr>
      </w:pPr>
      <w:r w:rsidRPr="008B4BA6">
        <w:rPr>
          <w:rFonts w:ascii="Times New Roman" w:hAnsi="Times New Roman"/>
          <w:sz w:val="24"/>
          <w:szCs w:val="24"/>
        </w:rPr>
        <w:t>While adhering to the general learning outcome goals listed above, the exact content &amp; progression of any given section of this course will depend on the preferred approach of individual instructors. What follows is by way of example only, and is included here to provide some insight into how a section of this course might be plotted out:</w:t>
      </w:r>
    </w:p>
    <w:p w:rsidR="00C433D1" w:rsidRPr="008B4BA6" w:rsidRDefault="00C433D1" w:rsidP="00C433D1">
      <w:pPr>
        <w:numPr>
          <w:ilvl w:val="0"/>
          <w:numId w:val="35"/>
        </w:numPr>
        <w:spacing w:after="0" w:line="240" w:lineRule="auto"/>
        <w:rPr>
          <w:rFonts w:ascii="Times New Roman" w:hAnsi="Times New Roman"/>
          <w:color w:val="000000"/>
          <w:sz w:val="24"/>
          <w:szCs w:val="24"/>
        </w:rPr>
      </w:pPr>
      <w:r w:rsidRPr="008B4BA6">
        <w:rPr>
          <w:rFonts w:ascii="Times New Roman" w:hAnsi="Times New Roman"/>
          <w:color w:val="000000"/>
          <w:sz w:val="24"/>
          <w:szCs w:val="24"/>
        </w:rPr>
        <w:t>Unit 1 – Theatre as Community Ritual:  This unit will examine how theatre has been used a ritual to define community and reinforce religious and political systems in different cultures and societies.</w:t>
      </w:r>
    </w:p>
    <w:p w:rsidR="00C433D1" w:rsidRPr="008B4BA6" w:rsidRDefault="00C433D1" w:rsidP="00C433D1">
      <w:pPr>
        <w:numPr>
          <w:ilvl w:val="0"/>
          <w:numId w:val="35"/>
        </w:numPr>
        <w:spacing w:after="0" w:line="240" w:lineRule="auto"/>
        <w:rPr>
          <w:rFonts w:ascii="Times New Roman" w:hAnsi="Times New Roman"/>
          <w:color w:val="000000"/>
          <w:sz w:val="24"/>
          <w:szCs w:val="24"/>
        </w:rPr>
      </w:pPr>
      <w:r w:rsidRPr="008B4BA6">
        <w:rPr>
          <w:rFonts w:ascii="Times New Roman" w:hAnsi="Times New Roman"/>
          <w:color w:val="000000"/>
          <w:sz w:val="24"/>
          <w:szCs w:val="24"/>
        </w:rPr>
        <w:t>Unit 2 – Theatre and the State:  This unit will look at how theatre has been used to promote and define civic virtues and to support specific political and social structures.  Genres and periods examined may include Greek Tragedy, Renaissance Theatre in England, and 20</w:t>
      </w:r>
      <w:r w:rsidRPr="008B4BA6">
        <w:rPr>
          <w:rFonts w:ascii="Times New Roman" w:hAnsi="Times New Roman"/>
          <w:color w:val="000000"/>
          <w:sz w:val="24"/>
          <w:szCs w:val="24"/>
          <w:vertAlign w:val="superscript"/>
        </w:rPr>
        <w:t>th</w:t>
      </w:r>
      <w:r w:rsidRPr="008B4BA6">
        <w:rPr>
          <w:rFonts w:ascii="Times New Roman" w:hAnsi="Times New Roman"/>
          <w:color w:val="000000"/>
          <w:sz w:val="24"/>
          <w:szCs w:val="24"/>
        </w:rPr>
        <w:t xml:space="preserve"> century Beijing Opera.</w:t>
      </w:r>
    </w:p>
    <w:p w:rsidR="00C433D1" w:rsidRPr="008B4BA6" w:rsidRDefault="00C433D1" w:rsidP="00C433D1">
      <w:pPr>
        <w:numPr>
          <w:ilvl w:val="0"/>
          <w:numId w:val="35"/>
        </w:numPr>
        <w:spacing w:after="0" w:line="240" w:lineRule="auto"/>
        <w:rPr>
          <w:rFonts w:ascii="Times New Roman" w:hAnsi="Times New Roman"/>
          <w:color w:val="000000"/>
          <w:sz w:val="24"/>
          <w:szCs w:val="24"/>
        </w:rPr>
      </w:pPr>
      <w:r w:rsidRPr="008B4BA6">
        <w:rPr>
          <w:rFonts w:ascii="Times New Roman" w:hAnsi="Times New Roman"/>
          <w:color w:val="000000"/>
          <w:sz w:val="24"/>
          <w:szCs w:val="24"/>
        </w:rPr>
        <w:t xml:space="preserve">Unit 3 – Theatre as Popular Entertainment:  This unit will examine how “popular” theatre can implicitly and explicitly support or undermine accepted values.  It will particularly examine how theatre can shape perception of social roles including those related to gender, race and class.  Genres examined may include Commedia </w:t>
      </w:r>
      <w:proofErr w:type="spellStart"/>
      <w:r w:rsidRPr="008B4BA6">
        <w:rPr>
          <w:rFonts w:ascii="Times New Roman" w:hAnsi="Times New Roman"/>
          <w:color w:val="000000"/>
          <w:sz w:val="24"/>
          <w:szCs w:val="24"/>
        </w:rPr>
        <w:t>dell’Arte</w:t>
      </w:r>
      <w:proofErr w:type="spellEnd"/>
      <w:r w:rsidRPr="008B4BA6">
        <w:rPr>
          <w:rFonts w:ascii="Times New Roman" w:hAnsi="Times New Roman"/>
          <w:color w:val="000000"/>
          <w:sz w:val="24"/>
          <w:szCs w:val="24"/>
        </w:rPr>
        <w:t>, Kabuki, melodrama, minstrel shows and musical theatre.</w:t>
      </w:r>
    </w:p>
    <w:p w:rsidR="00C433D1" w:rsidRPr="008B4BA6" w:rsidRDefault="00C433D1" w:rsidP="00C433D1">
      <w:pPr>
        <w:numPr>
          <w:ilvl w:val="0"/>
          <w:numId w:val="35"/>
        </w:numPr>
        <w:spacing w:after="0" w:line="240" w:lineRule="auto"/>
        <w:rPr>
          <w:rFonts w:ascii="Times New Roman" w:hAnsi="Times New Roman"/>
          <w:color w:val="000000"/>
          <w:sz w:val="24"/>
          <w:szCs w:val="24"/>
        </w:rPr>
      </w:pPr>
      <w:r w:rsidRPr="008B4BA6">
        <w:rPr>
          <w:rFonts w:ascii="Times New Roman" w:hAnsi="Times New Roman"/>
          <w:color w:val="000000"/>
          <w:sz w:val="24"/>
          <w:szCs w:val="24"/>
        </w:rPr>
        <w:t xml:space="preserve">Unit 4 – Theatre for Social Change:  This unit will look at texts and performance strategies geared specifically towards bringing attention to social </w:t>
      </w:r>
      <w:r w:rsidRPr="008B4BA6">
        <w:rPr>
          <w:rFonts w:ascii="Times New Roman" w:hAnsi="Times New Roman"/>
          <w:color w:val="000000"/>
          <w:sz w:val="24"/>
          <w:szCs w:val="24"/>
        </w:rPr>
        <w:lastRenderedPageBreak/>
        <w:t xml:space="preserve">ills or encouraging civic engagement.  This unit will examine movements such as social realism, epic theatre, documentary theatre and </w:t>
      </w:r>
      <w:proofErr w:type="spellStart"/>
      <w:r w:rsidRPr="008B4BA6">
        <w:rPr>
          <w:rFonts w:ascii="Times New Roman" w:hAnsi="Times New Roman"/>
          <w:color w:val="000000"/>
          <w:sz w:val="24"/>
          <w:szCs w:val="24"/>
        </w:rPr>
        <w:t>Boal’s</w:t>
      </w:r>
      <w:proofErr w:type="spellEnd"/>
      <w:r w:rsidRPr="008B4BA6">
        <w:rPr>
          <w:rFonts w:ascii="Times New Roman" w:hAnsi="Times New Roman"/>
          <w:color w:val="000000"/>
          <w:sz w:val="24"/>
          <w:szCs w:val="24"/>
        </w:rPr>
        <w:t xml:space="preserve"> Theatre of the Oppressed.</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Student expectations and requirements:  Students will be assessed on a variety of written assignments, with an emphasis on analysis, research and critical thinking.  These assignments will include at least one performance response to a live production, video or dramatic text.  Students will also be assessed through quizzes and exams.</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Tentative texts and course materials: Again, which course materials to employ is a decision that will ultimately be left up to individual instructors; What follows is by way of example only, and is included here to provide some insight into sort of texts available:</w:t>
      </w:r>
    </w:p>
    <w:p w:rsidR="00C433D1" w:rsidRPr="008B4BA6" w:rsidRDefault="00C433D1" w:rsidP="00C433D1">
      <w:pPr>
        <w:numPr>
          <w:ilvl w:val="0"/>
          <w:numId w:val="36"/>
        </w:numPr>
        <w:spacing w:after="0" w:line="240" w:lineRule="auto"/>
        <w:rPr>
          <w:rFonts w:ascii="Times New Roman" w:hAnsi="Times New Roman"/>
          <w:sz w:val="24"/>
          <w:szCs w:val="24"/>
        </w:rPr>
      </w:pPr>
      <w:r w:rsidRPr="008B4BA6">
        <w:rPr>
          <w:rFonts w:ascii="Times New Roman" w:hAnsi="Times New Roman"/>
          <w:sz w:val="24"/>
          <w:szCs w:val="24"/>
        </w:rPr>
        <w:t>Greenwald, Michael, Shultz, Roger, and Roberto Dario Pomo, eds</w:t>
      </w:r>
      <w:proofErr w:type="gramStart"/>
      <w:r w:rsidRPr="008B4BA6">
        <w:rPr>
          <w:rFonts w:ascii="Times New Roman" w:hAnsi="Times New Roman"/>
          <w:sz w:val="24"/>
          <w:szCs w:val="24"/>
        </w:rPr>
        <w:t>..</w:t>
      </w:r>
      <w:proofErr w:type="gramEnd"/>
      <w:r w:rsidRPr="008B4BA6">
        <w:rPr>
          <w:rFonts w:ascii="Times New Roman" w:hAnsi="Times New Roman"/>
          <w:sz w:val="24"/>
          <w:szCs w:val="24"/>
        </w:rPr>
        <w:t xml:space="preserve"> </w:t>
      </w:r>
      <w:r w:rsidRPr="008B4BA6">
        <w:rPr>
          <w:rFonts w:ascii="Times New Roman" w:hAnsi="Times New Roman"/>
          <w:sz w:val="24"/>
          <w:szCs w:val="24"/>
          <w:u w:val="single"/>
        </w:rPr>
        <w:t>Longman Anthology of Drama and Theatre:  The Global Perspective</w:t>
      </w:r>
      <w:r w:rsidRPr="008B4BA6">
        <w:rPr>
          <w:rFonts w:ascii="Times New Roman" w:hAnsi="Times New Roman"/>
          <w:sz w:val="24"/>
          <w:szCs w:val="24"/>
        </w:rPr>
        <w:t>.  New York:  Longman, 2002.  Print.</w:t>
      </w:r>
    </w:p>
    <w:p w:rsidR="00C433D1" w:rsidRPr="008B4BA6" w:rsidRDefault="00C433D1" w:rsidP="00C433D1">
      <w:pPr>
        <w:spacing w:after="0" w:line="240" w:lineRule="auto"/>
        <w:ind w:left="1800"/>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Resources:</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Library resources:  Existing resources are sufficient.</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Computer resources:  Existing resources are sufficient.</w:t>
      </w:r>
    </w:p>
    <w:p w:rsidR="00C433D1" w:rsidRPr="008B4BA6" w:rsidRDefault="00C433D1" w:rsidP="00C433D1">
      <w:pPr>
        <w:spacing w:after="0" w:line="240" w:lineRule="auto"/>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 xml:space="preserve"> Budget implications:</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Proposed method of staffing:  Current staffing is adequate.  Several faculty members within the department are qualified to teach the course and have expressed an interest in offering it.  We envision the teaching duties rotating among a handful of faculty.  If demand rises appreciably, adjunct instructors could also be used.</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Special equipment needed:  None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Expendable materials needed:  None</w:t>
      </w:r>
    </w:p>
    <w:p w:rsidR="00C433D1" w:rsidRPr="008B4BA6" w:rsidRDefault="00C433D1" w:rsidP="00C433D1">
      <w:pPr>
        <w:numPr>
          <w:ilvl w:val="1"/>
          <w:numId w:val="33"/>
        </w:numPr>
        <w:spacing w:after="0" w:line="240" w:lineRule="auto"/>
        <w:rPr>
          <w:rFonts w:ascii="Times New Roman" w:hAnsi="Times New Roman"/>
          <w:sz w:val="24"/>
          <w:szCs w:val="24"/>
        </w:rPr>
      </w:pPr>
      <w:r w:rsidRPr="008B4BA6">
        <w:rPr>
          <w:rFonts w:ascii="Times New Roman" w:hAnsi="Times New Roman"/>
          <w:sz w:val="24"/>
          <w:szCs w:val="24"/>
        </w:rPr>
        <w:t>Laboratory materials needed:  None</w:t>
      </w:r>
    </w:p>
    <w:p w:rsidR="00C433D1" w:rsidRPr="008B4BA6" w:rsidRDefault="00C433D1" w:rsidP="00C433D1">
      <w:pPr>
        <w:spacing w:after="0" w:line="240" w:lineRule="auto"/>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 xml:space="preserve">Proposed term for implementation:  </w:t>
      </w:r>
      <w:r w:rsidRPr="008B4BA6">
        <w:rPr>
          <w:rFonts w:ascii="Times New Roman" w:hAnsi="Times New Roman"/>
          <w:sz w:val="24"/>
          <w:szCs w:val="24"/>
        </w:rPr>
        <w:t>Fall 2015</w:t>
      </w:r>
    </w:p>
    <w:p w:rsidR="00C433D1" w:rsidRPr="008B4BA6" w:rsidRDefault="00C433D1" w:rsidP="00C433D1">
      <w:pPr>
        <w:spacing w:after="0" w:line="240" w:lineRule="auto"/>
        <w:rPr>
          <w:rFonts w:ascii="Times New Roman" w:hAnsi="Times New Roman"/>
          <w:sz w:val="24"/>
          <w:szCs w:val="24"/>
        </w:rPr>
      </w:pPr>
    </w:p>
    <w:p w:rsidR="00C433D1" w:rsidRPr="008B4BA6" w:rsidRDefault="00C433D1" w:rsidP="00C433D1">
      <w:pPr>
        <w:numPr>
          <w:ilvl w:val="0"/>
          <w:numId w:val="33"/>
        </w:numPr>
        <w:spacing w:after="0" w:line="240" w:lineRule="auto"/>
        <w:rPr>
          <w:rFonts w:ascii="Times New Roman" w:hAnsi="Times New Roman"/>
          <w:b/>
          <w:sz w:val="24"/>
          <w:szCs w:val="24"/>
        </w:rPr>
      </w:pPr>
      <w:r w:rsidRPr="008B4BA6">
        <w:rPr>
          <w:rFonts w:ascii="Times New Roman" w:hAnsi="Times New Roman"/>
          <w:b/>
          <w:sz w:val="24"/>
          <w:szCs w:val="24"/>
        </w:rPr>
        <w:t>Dates of prior committee approvals:</w:t>
      </w:r>
    </w:p>
    <w:p w:rsidR="00C433D1" w:rsidRPr="008B4BA6" w:rsidRDefault="00C433D1" w:rsidP="00C433D1">
      <w:pPr>
        <w:spacing w:after="160" w:line="259" w:lineRule="auto"/>
        <w:ind w:left="720"/>
        <w:contextualSpacing/>
        <w:rPr>
          <w:rFonts w:ascii="Times New Roman" w:hAnsi="Times New Roman"/>
          <w:sz w:val="24"/>
          <w:szCs w:val="24"/>
        </w:rPr>
      </w:pPr>
    </w:p>
    <w:p w:rsidR="00C433D1" w:rsidRPr="008B4BA6" w:rsidRDefault="00C433D1" w:rsidP="00C433D1">
      <w:pPr>
        <w:spacing w:after="0" w:line="240" w:lineRule="auto"/>
        <w:ind w:left="720"/>
        <w:rPr>
          <w:rFonts w:ascii="Times New Roman" w:hAnsi="Times New Roman"/>
          <w:sz w:val="24"/>
          <w:szCs w:val="24"/>
        </w:rPr>
      </w:pPr>
      <w:r w:rsidRPr="008B4BA6">
        <w:rPr>
          <w:rFonts w:ascii="Times New Roman" w:hAnsi="Times New Roman"/>
          <w:sz w:val="24"/>
          <w:szCs w:val="24"/>
        </w:rPr>
        <w:t>Department of Theatre and Dance</w:t>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t>8/20/14</w:t>
      </w:r>
    </w:p>
    <w:p w:rsidR="00C433D1" w:rsidRPr="008B4BA6" w:rsidRDefault="00C433D1" w:rsidP="00C433D1">
      <w:pPr>
        <w:spacing w:after="0" w:line="240" w:lineRule="auto"/>
        <w:ind w:left="720"/>
        <w:rPr>
          <w:rFonts w:ascii="Times New Roman" w:hAnsi="Times New Roman"/>
          <w:sz w:val="24"/>
          <w:szCs w:val="24"/>
        </w:rPr>
      </w:pPr>
    </w:p>
    <w:p w:rsidR="00C433D1" w:rsidRPr="008B4BA6" w:rsidRDefault="00C433D1" w:rsidP="00C433D1">
      <w:pPr>
        <w:spacing w:after="0" w:line="240" w:lineRule="auto"/>
        <w:ind w:left="720"/>
        <w:rPr>
          <w:rFonts w:ascii="Times New Roman" w:hAnsi="Times New Roman"/>
          <w:sz w:val="24"/>
          <w:szCs w:val="24"/>
        </w:rPr>
      </w:pPr>
      <w:r w:rsidRPr="008B4BA6">
        <w:rPr>
          <w:rFonts w:ascii="Times New Roman" w:hAnsi="Times New Roman"/>
          <w:sz w:val="24"/>
          <w:szCs w:val="24"/>
        </w:rPr>
        <w:t>Potter College Curriculum Committee</w:t>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t>_</w:t>
      </w:r>
      <w:r w:rsidR="00F042F7">
        <w:rPr>
          <w:rFonts w:ascii="Times New Roman" w:hAnsi="Times New Roman"/>
          <w:sz w:val="24"/>
          <w:szCs w:val="24"/>
        </w:rPr>
        <w:t>11/6/2014</w:t>
      </w:r>
      <w:r w:rsidRPr="008B4BA6">
        <w:rPr>
          <w:rFonts w:ascii="Times New Roman" w:hAnsi="Times New Roman"/>
          <w:sz w:val="24"/>
          <w:szCs w:val="24"/>
        </w:rPr>
        <w:t>____________</w:t>
      </w:r>
    </w:p>
    <w:p w:rsidR="00C433D1" w:rsidRPr="008B4BA6" w:rsidRDefault="00C433D1" w:rsidP="00C433D1">
      <w:pPr>
        <w:spacing w:after="0" w:line="240" w:lineRule="auto"/>
        <w:ind w:left="720"/>
        <w:rPr>
          <w:rFonts w:ascii="Times New Roman" w:hAnsi="Times New Roman"/>
          <w:sz w:val="24"/>
          <w:szCs w:val="24"/>
        </w:rPr>
      </w:pPr>
    </w:p>
    <w:p w:rsidR="00C433D1" w:rsidRPr="008B4BA6" w:rsidRDefault="00C433D1" w:rsidP="00C433D1">
      <w:pPr>
        <w:spacing w:after="0" w:line="240" w:lineRule="auto"/>
        <w:ind w:left="720"/>
        <w:rPr>
          <w:rFonts w:ascii="Times New Roman" w:hAnsi="Times New Roman"/>
          <w:sz w:val="24"/>
          <w:szCs w:val="24"/>
        </w:rPr>
      </w:pPr>
      <w:r w:rsidRPr="008B4BA6">
        <w:rPr>
          <w:rFonts w:ascii="Times New Roman" w:hAnsi="Times New Roman"/>
          <w:sz w:val="24"/>
          <w:szCs w:val="24"/>
        </w:rPr>
        <w:t>Undergraduate Curriculum Committee</w:t>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t>________________________</w:t>
      </w:r>
    </w:p>
    <w:p w:rsidR="00C433D1" w:rsidRPr="008B4BA6" w:rsidRDefault="00C433D1" w:rsidP="00C433D1">
      <w:pPr>
        <w:spacing w:after="0" w:line="240" w:lineRule="auto"/>
        <w:ind w:left="720"/>
        <w:rPr>
          <w:rFonts w:ascii="Times New Roman" w:hAnsi="Times New Roman"/>
          <w:sz w:val="24"/>
          <w:szCs w:val="24"/>
        </w:rPr>
      </w:pPr>
    </w:p>
    <w:p w:rsidR="00C433D1" w:rsidRPr="008B4BA6" w:rsidRDefault="00C433D1" w:rsidP="00C433D1">
      <w:pPr>
        <w:spacing w:after="0" w:line="240" w:lineRule="auto"/>
        <w:ind w:left="720"/>
        <w:rPr>
          <w:rFonts w:ascii="Times New Roman" w:hAnsi="Times New Roman"/>
          <w:sz w:val="24"/>
          <w:szCs w:val="24"/>
        </w:rPr>
      </w:pPr>
      <w:r w:rsidRPr="008B4BA6">
        <w:rPr>
          <w:rFonts w:ascii="Times New Roman" w:hAnsi="Times New Roman"/>
          <w:sz w:val="24"/>
          <w:szCs w:val="24"/>
        </w:rPr>
        <w:t>University Senate</w:t>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r>
      <w:r w:rsidRPr="008B4BA6">
        <w:rPr>
          <w:rFonts w:ascii="Times New Roman" w:hAnsi="Times New Roman"/>
          <w:sz w:val="24"/>
          <w:szCs w:val="24"/>
        </w:rPr>
        <w:tab/>
        <w:t>________________________</w:t>
      </w:r>
    </w:p>
    <w:p w:rsidR="00C433D1" w:rsidRPr="008B4BA6" w:rsidRDefault="00C433D1" w:rsidP="00C433D1">
      <w:pPr>
        <w:spacing w:after="0" w:line="240" w:lineRule="auto"/>
        <w:rPr>
          <w:rFonts w:ascii="Times New Roman" w:eastAsia="Times New Roman" w:hAnsi="Times New Roman"/>
          <w:b/>
        </w:rPr>
      </w:pPr>
    </w:p>
    <w:p w:rsidR="00C433D1" w:rsidRDefault="00C433D1">
      <w:r>
        <w:br w:type="page"/>
      </w:r>
    </w:p>
    <w:p w:rsidR="00C433D1" w:rsidRPr="00C433D1" w:rsidRDefault="00C433D1" w:rsidP="00C433D1">
      <w:pPr>
        <w:spacing w:after="0" w:line="240" w:lineRule="auto"/>
        <w:jc w:val="right"/>
        <w:rPr>
          <w:rFonts w:ascii="Times New Roman" w:eastAsia="Times New Roman" w:hAnsi="Times New Roman"/>
          <w:sz w:val="24"/>
          <w:szCs w:val="24"/>
        </w:rPr>
      </w:pPr>
      <w:r w:rsidRPr="00C433D1">
        <w:rPr>
          <w:rFonts w:ascii="Times New Roman" w:eastAsia="Times New Roman" w:hAnsi="Times New Roman"/>
          <w:sz w:val="24"/>
          <w:szCs w:val="24"/>
        </w:rPr>
        <w:lastRenderedPageBreak/>
        <w:t>Proposal Date: September 15, 2014</w:t>
      </w:r>
    </w:p>
    <w:p w:rsidR="00C433D1" w:rsidRPr="00C433D1" w:rsidRDefault="00C433D1" w:rsidP="00C433D1">
      <w:pPr>
        <w:spacing w:after="0" w:line="240" w:lineRule="auto"/>
        <w:jc w:val="center"/>
        <w:rPr>
          <w:rFonts w:ascii="Times New Roman" w:eastAsia="Times New Roman" w:hAnsi="Times New Roman"/>
          <w:sz w:val="24"/>
          <w:szCs w:val="24"/>
        </w:rPr>
      </w:pP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Potter College</w:t>
      </w:r>
      <w:r w:rsidR="00F042F7">
        <w:rPr>
          <w:rFonts w:ascii="Times New Roman" w:eastAsia="Times New Roman" w:hAnsi="Times New Roman"/>
          <w:b/>
          <w:sz w:val="24"/>
          <w:szCs w:val="24"/>
        </w:rPr>
        <w:t xml:space="preserve"> of Arts &amp; Letters</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Department of History_</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 xml:space="preserve">Proposal to Revise </w:t>
      </w:r>
      <w:proofErr w:type="gramStart"/>
      <w:r w:rsidRPr="00C433D1">
        <w:rPr>
          <w:rFonts w:ascii="Times New Roman" w:eastAsia="Times New Roman" w:hAnsi="Times New Roman"/>
          <w:b/>
          <w:sz w:val="24"/>
          <w:szCs w:val="24"/>
        </w:rPr>
        <w:t>A</w:t>
      </w:r>
      <w:proofErr w:type="gramEnd"/>
      <w:r w:rsidRPr="00C433D1">
        <w:rPr>
          <w:rFonts w:ascii="Times New Roman" w:eastAsia="Times New Roman" w:hAnsi="Times New Roman"/>
          <w:b/>
          <w:sz w:val="24"/>
          <w:szCs w:val="24"/>
        </w:rPr>
        <w:t xml:space="preserve"> Program</w:t>
      </w:r>
    </w:p>
    <w:p w:rsidR="00C433D1" w:rsidRPr="00C433D1" w:rsidRDefault="00C433D1" w:rsidP="00C433D1">
      <w:pPr>
        <w:spacing w:after="0" w:line="240" w:lineRule="auto"/>
        <w:jc w:val="center"/>
        <w:rPr>
          <w:rFonts w:ascii="Times New Roman" w:eastAsia="Times New Roman" w:hAnsi="Times New Roman"/>
          <w:b/>
          <w:sz w:val="24"/>
          <w:szCs w:val="24"/>
        </w:rPr>
      </w:pPr>
      <w:r w:rsidRPr="00C433D1">
        <w:rPr>
          <w:rFonts w:ascii="Times New Roman" w:eastAsia="Times New Roman" w:hAnsi="Times New Roman"/>
          <w:b/>
          <w:sz w:val="24"/>
          <w:szCs w:val="24"/>
        </w:rPr>
        <w:t>(Action Item)</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Contact Person:  Richard Weigel, </w:t>
      </w:r>
      <w:hyperlink r:id="rId23" w:history="1">
        <w:r w:rsidRPr="00C433D1">
          <w:rPr>
            <w:rFonts w:ascii="Times New Roman" w:eastAsia="Times New Roman" w:hAnsi="Times New Roman"/>
            <w:color w:val="0000FF"/>
            <w:sz w:val="24"/>
            <w:szCs w:val="24"/>
            <w:u w:val="single"/>
          </w:rPr>
          <w:t>Richard.Weigel@wku.edu</w:t>
        </w:r>
      </w:hyperlink>
      <w:r w:rsidRPr="00C433D1">
        <w:rPr>
          <w:rFonts w:ascii="Times New Roman" w:eastAsia="Times New Roman" w:hAnsi="Times New Roman"/>
          <w:sz w:val="24"/>
          <w:szCs w:val="24"/>
        </w:rPr>
        <w:t>, 5-5724</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1.</w:t>
      </w:r>
      <w:r w:rsidRPr="00C433D1">
        <w:rPr>
          <w:rFonts w:ascii="Times New Roman" w:eastAsia="Times New Roman" w:hAnsi="Times New Roman"/>
          <w:b/>
          <w:sz w:val="24"/>
          <w:szCs w:val="24"/>
        </w:rPr>
        <w:tab/>
        <w:t>Identification of program:</w:t>
      </w:r>
    </w:p>
    <w:p w:rsidR="00C433D1" w:rsidRPr="00C433D1" w:rsidRDefault="00C433D1" w:rsidP="00C433D1">
      <w:pPr>
        <w:numPr>
          <w:ilvl w:val="1"/>
          <w:numId w:val="3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Current program reference number: 592</w:t>
      </w:r>
    </w:p>
    <w:p w:rsidR="00C433D1" w:rsidRPr="00C433D1" w:rsidRDefault="00C433D1" w:rsidP="00C433D1">
      <w:pPr>
        <w:numPr>
          <w:ilvl w:val="1"/>
          <w:numId w:val="3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Current program title: Social Studies</w:t>
      </w:r>
    </w:p>
    <w:p w:rsidR="00C433D1" w:rsidRPr="00C433D1" w:rsidRDefault="00C433D1" w:rsidP="00C433D1">
      <w:pPr>
        <w:numPr>
          <w:ilvl w:val="1"/>
          <w:numId w:val="3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Credit hours: 60</w:t>
      </w:r>
    </w:p>
    <w:p w:rsidR="00C433D1" w:rsidRPr="00C433D1" w:rsidRDefault="00C433D1" w:rsidP="00C433D1">
      <w:pPr>
        <w:numPr>
          <w:ilvl w:val="1"/>
          <w:numId w:val="37"/>
        </w:num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On-line delivery %:  40-50 % (varies by semester)</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2.</w:t>
      </w:r>
      <w:r w:rsidRPr="00C433D1">
        <w:rPr>
          <w:rFonts w:ascii="Times New Roman" w:eastAsia="Times New Roman" w:hAnsi="Times New Roman"/>
          <w:b/>
          <w:sz w:val="24"/>
          <w:szCs w:val="24"/>
        </w:rPr>
        <w:tab/>
        <w:t xml:space="preserve">Identification of the proposed program changes: </w:t>
      </w:r>
      <w:r w:rsidRPr="00C433D1">
        <w:rPr>
          <w:rFonts w:ascii="Times New Roman" w:eastAsia="Times New Roman" w:hAnsi="Times New Roman"/>
          <w:sz w:val="24"/>
          <w:szCs w:val="24"/>
        </w:rPr>
        <w:t>adding additional course options</w:t>
      </w:r>
      <w:r w:rsidRPr="00C433D1">
        <w:rPr>
          <w:rFonts w:ascii="Times New Roman" w:eastAsia="Times New Roman" w:hAnsi="Times New Roman"/>
          <w:b/>
          <w:sz w:val="24"/>
          <w:szCs w:val="24"/>
        </w:rPr>
        <w:t xml:space="preserve"> </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r w:rsidRPr="00C433D1">
        <w:rPr>
          <w:rFonts w:ascii="Times New Roman" w:eastAsia="Times New Roman" w:hAnsi="Times New Roman"/>
          <w:b/>
          <w:sz w:val="24"/>
          <w:szCs w:val="24"/>
        </w:rPr>
        <w:tab/>
        <w:t>Detailed program description:</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8"/>
          <w:szCs w:val="28"/>
        </w:rPr>
      </w:pPr>
      <w:r w:rsidRPr="00C433D1">
        <w:rPr>
          <w:rFonts w:ascii="Times New Roman" w:eastAsia="Times New Roman" w:hAnsi="Times New Roman"/>
          <w:b/>
          <w:sz w:val="24"/>
          <w:szCs w:val="24"/>
        </w:rPr>
        <w:tab/>
      </w:r>
      <w:r w:rsidRPr="00C433D1">
        <w:rPr>
          <w:rFonts w:ascii="Times New Roman" w:eastAsia="Times New Roman" w:hAnsi="Times New Roman"/>
          <w:b/>
          <w:sz w:val="28"/>
          <w:szCs w:val="28"/>
        </w:rPr>
        <w:t xml:space="preserve">Current Program                                     </w:t>
      </w:r>
      <w:r w:rsidRPr="00C433D1">
        <w:rPr>
          <w:rFonts w:ascii="Times New Roman" w:eastAsia="Times New Roman" w:hAnsi="Times New Roman"/>
          <w:b/>
          <w:sz w:val="28"/>
          <w:szCs w:val="28"/>
        </w:rPr>
        <w:tab/>
      </w:r>
      <w:r w:rsidRPr="00C433D1">
        <w:rPr>
          <w:rFonts w:ascii="Times New Roman" w:eastAsia="Times New Roman" w:hAnsi="Times New Roman"/>
          <w:b/>
          <w:sz w:val="28"/>
          <w:szCs w:val="28"/>
        </w:rPr>
        <w:tab/>
        <w:t>Proposed Program</w:t>
      </w:r>
      <w:r w:rsidRPr="00C433D1">
        <w:rPr>
          <w:rFonts w:ascii="Times New Roman" w:eastAsia="Times New Roman" w:hAnsi="Times New Roman"/>
          <w:sz w:val="28"/>
          <w:szCs w:val="28"/>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C433D1" w:rsidRPr="00C433D1" w:rsidTr="00DE10F9">
        <w:tc>
          <w:tcPr>
            <w:tcW w:w="4860"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jc w:val="center"/>
              <w:rPr>
                <w:rFonts w:ascii="Times New Roman" w:eastAsia="Times New Roman" w:hAnsi="Times New Roman"/>
                <w:sz w:val="24"/>
                <w:szCs w:val="24"/>
              </w:rPr>
            </w:pPr>
            <w:r w:rsidRPr="00C433D1">
              <w:rPr>
                <w:rFonts w:ascii="Times New Roman" w:eastAsia="Times New Roman" w:hAnsi="Times New Roman"/>
                <w:sz w:val="24"/>
                <w:szCs w:val="24"/>
              </w:rPr>
              <w:t>The major in social studies requires a minimum of sixty hours and leads to a bachelor of Arts degree. Students completing this major may be certified in social studies.</w:t>
            </w:r>
          </w:p>
          <w:p w:rsidR="00C433D1" w:rsidRPr="00C433D1" w:rsidRDefault="00C433D1" w:rsidP="00C433D1">
            <w:pPr>
              <w:spacing w:after="0" w:line="240" w:lineRule="auto"/>
              <w:jc w:val="center"/>
              <w:rPr>
                <w:rFonts w:ascii="Times New Roman" w:eastAsia="Times New Roman" w:hAnsi="Times New Roman"/>
                <w:sz w:val="24"/>
                <w:szCs w:val="24"/>
              </w:rPr>
            </w:pPr>
            <w:r w:rsidRPr="00C433D1">
              <w:rPr>
                <w:rFonts w:ascii="Times New Roman" w:eastAsia="Times New Roman" w:hAnsi="Times New Roman"/>
                <w:sz w:val="24"/>
                <w:szCs w:val="24"/>
              </w:rPr>
              <w:t>(pages 75-76 of current WKU catalog)</w:t>
            </w:r>
          </w:p>
        </w:tc>
        <w:tc>
          <w:tcPr>
            <w:tcW w:w="5670"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jc w:val="center"/>
              <w:rPr>
                <w:rFonts w:ascii="Times New Roman" w:eastAsia="Times New Roman" w:hAnsi="Times New Roman"/>
                <w:sz w:val="24"/>
                <w:szCs w:val="24"/>
              </w:rPr>
            </w:pPr>
            <w:r w:rsidRPr="00C433D1">
              <w:rPr>
                <w:rFonts w:ascii="Times New Roman" w:eastAsia="Times New Roman" w:hAnsi="Times New Roman"/>
                <w:sz w:val="24"/>
                <w:szCs w:val="24"/>
              </w:rPr>
              <w:t>The major in social studies requires a minimum of sixty hours and leads to a bachelor of Arts degree. Students completing this major may be certified in social studies.</w:t>
            </w:r>
          </w:p>
          <w:p w:rsidR="00C433D1" w:rsidRPr="00C433D1" w:rsidRDefault="00C433D1" w:rsidP="00C433D1">
            <w:pPr>
              <w:spacing w:after="0" w:line="240" w:lineRule="auto"/>
              <w:jc w:val="center"/>
              <w:rPr>
                <w:rFonts w:ascii="Times New Roman" w:eastAsia="Times New Roman" w:hAnsi="Times New Roman"/>
                <w:sz w:val="24"/>
                <w:szCs w:val="24"/>
              </w:rPr>
            </w:pPr>
          </w:p>
        </w:tc>
      </w:tr>
      <w:tr w:rsidR="00C433D1" w:rsidRPr="00C433D1" w:rsidTr="00DE10F9">
        <w:tc>
          <w:tcPr>
            <w:tcW w:w="4860"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before="100" w:beforeAutospacing="1" w:after="100" w:afterAutospacing="1" w:line="240" w:lineRule="auto"/>
              <w:rPr>
                <w:rFonts w:ascii="Verdana" w:eastAsia="Times New Roman" w:hAnsi="Verdana"/>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before="100" w:beforeAutospacing="1" w:after="100" w:afterAutospacing="1" w:line="240" w:lineRule="auto"/>
              <w:rPr>
                <w:rFonts w:ascii="Verdana" w:eastAsia="Times New Roman" w:hAnsi="Verdana"/>
                <w:color w:val="000000"/>
                <w:sz w:val="20"/>
                <w:szCs w:val="20"/>
              </w:rPr>
            </w:pPr>
          </w:p>
        </w:tc>
      </w:tr>
    </w:tbl>
    <w:p w:rsidR="00C433D1" w:rsidRPr="00C433D1" w:rsidRDefault="00C433D1" w:rsidP="00C433D1">
      <w:pPr>
        <w:spacing w:after="0" w:line="240" w:lineRule="auto"/>
        <w:rPr>
          <w:rFonts w:ascii="Times New Roman" w:eastAsia="Times New Roman" w:hAnsi="Times New Roman"/>
          <w:b/>
          <w:sz w:val="28"/>
          <w:szCs w:val="28"/>
        </w:rPr>
      </w:pPr>
      <w:r w:rsidRPr="00C433D1">
        <w:rPr>
          <w:rFonts w:ascii="Times New Roman" w:eastAsia="Times New Roman" w:hAnsi="Times New Roman"/>
          <w:b/>
          <w:sz w:val="28"/>
          <w:szCs w:val="28"/>
        </w:rPr>
        <w:t>Current Program</w:t>
      </w:r>
      <w:r w:rsidRPr="00C433D1">
        <w:rPr>
          <w:rFonts w:ascii="Times New Roman" w:eastAsia="Times New Roman" w:hAnsi="Times New Roman"/>
          <w:b/>
          <w:sz w:val="28"/>
          <w:szCs w:val="28"/>
        </w:rPr>
        <w:tab/>
      </w:r>
      <w:r w:rsidRPr="00C433D1">
        <w:rPr>
          <w:rFonts w:ascii="Times New Roman" w:eastAsia="Times New Roman" w:hAnsi="Times New Roman"/>
          <w:b/>
          <w:sz w:val="28"/>
          <w:szCs w:val="28"/>
        </w:rPr>
        <w:tab/>
      </w:r>
      <w:r w:rsidRPr="00C433D1">
        <w:rPr>
          <w:rFonts w:ascii="Times New Roman" w:eastAsia="Times New Roman" w:hAnsi="Times New Roman"/>
          <w:b/>
          <w:sz w:val="28"/>
          <w:szCs w:val="28"/>
        </w:rPr>
        <w:tab/>
      </w:r>
      <w:r w:rsidRPr="00C433D1">
        <w:rPr>
          <w:rFonts w:ascii="Times New Roman" w:eastAsia="Times New Roman" w:hAnsi="Times New Roman"/>
          <w:b/>
          <w:sz w:val="28"/>
          <w:szCs w:val="28"/>
        </w:rPr>
        <w:tab/>
      </w:r>
      <w:r w:rsidRPr="00C433D1">
        <w:rPr>
          <w:rFonts w:ascii="Times New Roman" w:eastAsia="Times New Roman" w:hAnsi="Times New Roman"/>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683"/>
        <w:gridCol w:w="2218"/>
        <w:gridCol w:w="623"/>
        <w:gridCol w:w="229"/>
        <w:gridCol w:w="1136"/>
        <w:gridCol w:w="1256"/>
        <w:gridCol w:w="2453"/>
        <w:gridCol w:w="706"/>
      </w:tblGrid>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Prefix</w:t>
            </w:r>
          </w:p>
        </w:tc>
        <w:tc>
          <w:tcPr>
            <w:tcW w:w="683"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w:t>
            </w:r>
          </w:p>
        </w:tc>
        <w:tc>
          <w:tcPr>
            <w:tcW w:w="2352"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Hrs.</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Prefix</w:t>
            </w:r>
          </w:p>
        </w:tc>
        <w:tc>
          <w:tcPr>
            <w:tcW w:w="863"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w:t>
            </w:r>
          </w:p>
        </w:tc>
        <w:tc>
          <w:tcPr>
            <w:tcW w:w="2678"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Course Title</w:t>
            </w:r>
          </w:p>
        </w:tc>
        <w:tc>
          <w:tcPr>
            <w:tcW w:w="738"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Hrs.</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HIST</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101</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World History to 1500</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HIST</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101</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World History to 1500</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102</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World History </w:t>
            </w:r>
            <w:proofErr w:type="spellStart"/>
            <w:r w:rsidRPr="00C433D1">
              <w:rPr>
                <w:rFonts w:ascii="Times New Roman" w:eastAsia="Times New Roman" w:hAnsi="Times New Roman"/>
                <w:sz w:val="24"/>
                <w:szCs w:val="24"/>
              </w:rPr>
              <w:t>sn</w:t>
            </w:r>
            <w:proofErr w:type="spellEnd"/>
            <w:r w:rsidRPr="00C433D1">
              <w:rPr>
                <w:rFonts w:ascii="Times New Roman" w:eastAsia="Times New Roman" w:hAnsi="Times New Roman"/>
                <w:sz w:val="24"/>
                <w:szCs w:val="24"/>
              </w:rPr>
              <w:t xml:space="preserve"> 1500</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102</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 xml:space="preserve">World History </w:t>
            </w:r>
            <w:proofErr w:type="spellStart"/>
            <w:r w:rsidRPr="00C433D1">
              <w:rPr>
                <w:rFonts w:ascii="Times New Roman" w:eastAsia="Times New Roman" w:hAnsi="Times New Roman"/>
                <w:sz w:val="24"/>
                <w:szCs w:val="24"/>
              </w:rPr>
              <w:t>sn</w:t>
            </w:r>
            <w:proofErr w:type="spellEnd"/>
            <w:r w:rsidRPr="00C433D1">
              <w:rPr>
                <w:rFonts w:ascii="Times New Roman" w:eastAsia="Times New Roman" w:hAnsi="Times New Roman"/>
                <w:sz w:val="24"/>
                <w:szCs w:val="24"/>
              </w:rPr>
              <w:t xml:space="preserve"> 1500</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240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U.S. to 1865</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240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U.S. to 1865</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241</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U.S. </w:t>
            </w:r>
            <w:proofErr w:type="spellStart"/>
            <w:r w:rsidRPr="00C433D1">
              <w:rPr>
                <w:rFonts w:ascii="Times New Roman" w:eastAsia="Times New Roman" w:hAnsi="Times New Roman"/>
                <w:sz w:val="24"/>
                <w:szCs w:val="24"/>
              </w:rPr>
              <w:t>sn</w:t>
            </w:r>
            <w:proofErr w:type="spellEnd"/>
            <w:r w:rsidRPr="00C433D1">
              <w:rPr>
                <w:rFonts w:ascii="Times New Roman" w:eastAsia="Times New Roman" w:hAnsi="Times New Roman"/>
                <w:sz w:val="24"/>
                <w:szCs w:val="24"/>
              </w:rPr>
              <w:t xml:space="preserve"> 1865</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241</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 xml:space="preserve">U.S. </w:t>
            </w:r>
            <w:proofErr w:type="spellStart"/>
            <w:r w:rsidRPr="00C433D1">
              <w:rPr>
                <w:rFonts w:ascii="Times New Roman" w:eastAsia="Times New Roman" w:hAnsi="Times New Roman"/>
                <w:sz w:val="24"/>
                <w:szCs w:val="24"/>
              </w:rPr>
              <w:t>sn</w:t>
            </w:r>
            <w:proofErr w:type="spellEnd"/>
            <w:r w:rsidRPr="00C433D1">
              <w:rPr>
                <w:rFonts w:ascii="Times New Roman" w:eastAsia="Times New Roman" w:hAnsi="Times New Roman"/>
                <w:sz w:val="24"/>
                <w:szCs w:val="24"/>
              </w:rPr>
              <w:t xml:space="preserve"> 1865</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498</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Senior Seminar</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498</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Senior Seminar</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 level</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(U.S. History)</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level</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(U.S. History)</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 level</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(Europe to 1648)</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level</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 xml:space="preserve">(Europe to 1648) </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 level</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(Europe since 1648)</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level</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(Europe since 1648)</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300-400 </w:t>
            </w:r>
            <w:r w:rsidRPr="00C433D1">
              <w:rPr>
                <w:rFonts w:ascii="Times New Roman" w:eastAsia="Times New Roman" w:hAnsi="Times New Roman"/>
                <w:sz w:val="24"/>
                <w:szCs w:val="24"/>
              </w:rPr>
              <w:lastRenderedPageBreak/>
              <w:t>level</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lastRenderedPageBreak/>
              <w:t>(Areas other than Europe or U.S.)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300-400-</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level</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 xml:space="preserve">(Areas other than Europe or U.S.) </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lastRenderedPageBreak/>
              <w:t>PS</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110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Amer. Govt.</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PS</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110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Amer. Govt.</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250 or 260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International or Comparative Politics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250 or 260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International or Comparative Politics</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310, 316, 326, 327, 328, 370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Restricted Elective in U.S. Politics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310, 316, 326, 327, 328, </w:t>
            </w:r>
            <w:r w:rsidRPr="00C433D1">
              <w:rPr>
                <w:rFonts w:ascii="Times New Roman" w:eastAsia="Times New Roman" w:hAnsi="Times New Roman"/>
                <w:b/>
                <w:sz w:val="24"/>
                <w:szCs w:val="24"/>
              </w:rPr>
              <w:t>357,</w:t>
            </w:r>
            <w:r w:rsidRPr="00C433D1">
              <w:rPr>
                <w:rFonts w:ascii="Times New Roman" w:eastAsia="Times New Roman" w:hAnsi="Times New Roman"/>
                <w:sz w:val="24"/>
                <w:szCs w:val="24"/>
              </w:rPr>
              <w:t xml:space="preserve"> 370,</w:t>
            </w:r>
            <w:r w:rsidRPr="00C433D1">
              <w:rPr>
                <w:rFonts w:ascii="Times New Roman" w:eastAsia="Times New Roman" w:hAnsi="Times New Roman"/>
                <w:b/>
                <w:sz w:val="24"/>
                <w:szCs w:val="24"/>
              </w:rPr>
              <w:t>373</w:t>
            </w:r>
            <w:r w:rsidRPr="00C433D1">
              <w:rPr>
                <w:rFonts w:ascii="Times New Roman" w:eastAsia="Times New Roman" w:hAnsi="Times New Roman"/>
                <w:sz w:val="24"/>
                <w:szCs w:val="24"/>
              </w:rPr>
              <w:t xml:space="preserve">,or </w:t>
            </w:r>
            <w:r w:rsidRPr="00C433D1">
              <w:rPr>
                <w:rFonts w:ascii="Times New Roman" w:eastAsia="Times New Roman" w:hAnsi="Times New Roman"/>
                <w:b/>
                <w:sz w:val="24"/>
                <w:szCs w:val="24"/>
              </w:rPr>
              <w:t>435</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Restricted Elective in U.S. Politics</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GEOG </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dstrike/>
                <w:sz w:val="24"/>
                <w:szCs w:val="24"/>
              </w:rPr>
            </w:pPr>
            <w:r w:rsidRPr="00C433D1">
              <w:rPr>
                <w:rFonts w:ascii="Times New Roman" w:eastAsia="Times New Roman" w:hAnsi="Times New Roman"/>
                <w:dstrike/>
                <w:sz w:val="24"/>
                <w:szCs w:val="24"/>
              </w:rPr>
              <w:t>101</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110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dstrike/>
                <w:sz w:val="24"/>
                <w:szCs w:val="24"/>
              </w:rPr>
            </w:pPr>
            <w:r w:rsidRPr="00C433D1">
              <w:rPr>
                <w:rFonts w:ascii="Times New Roman" w:eastAsia="Times New Roman" w:hAnsi="Times New Roman"/>
                <w:sz w:val="24"/>
                <w:szCs w:val="24"/>
              </w:rPr>
              <w:t xml:space="preserve"> </w:t>
            </w:r>
            <w:r w:rsidRPr="00C433D1">
              <w:rPr>
                <w:rFonts w:ascii="Times New Roman" w:eastAsia="Times New Roman" w:hAnsi="Times New Roman"/>
                <w:dstrike/>
                <w:sz w:val="24"/>
                <w:szCs w:val="24"/>
              </w:rPr>
              <w:t>Human Geography</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World Regional Geography</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GEOG</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110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World Regional Geography</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350, 360, 425, or </w:t>
            </w:r>
            <w:r w:rsidRPr="00C433D1">
              <w:rPr>
                <w:rFonts w:ascii="Times New Roman" w:eastAsia="Times New Roman" w:hAnsi="Times New Roman"/>
                <w:dstrike/>
                <w:sz w:val="24"/>
                <w:szCs w:val="24"/>
              </w:rPr>
              <w:t>430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Restricted Electives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 xml:space="preserve">330, </w:t>
            </w:r>
            <w:r w:rsidRPr="00C433D1">
              <w:rPr>
                <w:rFonts w:ascii="Times New Roman" w:eastAsia="Times New Roman" w:hAnsi="Times New Roman"/>
                <w:sz w:val="24"/>
                <w:szCs w:val="24"/>
              </w:rPr>
              <w:t xml:space="preserve">350,  360, </w:t>
            </w:r>
            <w:r w:rsidRPr="00C433D1">
              <w:rPr>
                <w:rFonts w:ascii="Times New Roman" w:eastAsia="Times New Roman" w:hAnsi="Times New Roman"/>
                <w:b/>
                <w:sz w:val="24"/>
                <w:szCs w:val="24"/>
              </w:rPr>
              <w:t xml:space="preserve">364, 378, </w:t>
            </w:r>
            <w:r w:rsidRPr="00C433D1">
              <w:rPr>
                <w:rFonts w:ascii="Times New Roman" w:eastAsia="Times New Roman" w:hAnsi="Times New Roman"/>
                <w:sz w:val="24"/>
                <w:szCs w:val="24"/>
              </w:rPr>
              <w:t>425,</w:t>
            </w:r>
            <w:r w:rsidRPr="00C433D1">
              <w:rPr>
                <w:rFonts w:ascii="Times New Roman" w:eastAsia="Times New Roman" w:hAnsi="Times New Roman"/>
                <w:b/>
                <w:sz w:val="24"/>
                <w:szCs w:val="24"/>
              </w:rPr>
              <w:t xml:space="preserve"> 465, 466, or 467</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Restricted Electives</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rPr>
          <w:trHeight w:val="395"/>
        </w:trPr>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 xml:space="preserve">ECON </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202</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Microeconomics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ECON</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202</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Microeconomics</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203</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Macroeconomics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203</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 xml:space="preserve">Macroeconomics </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ANTH</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120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Cultural Anthropology</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ANTH</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120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Cultural Anthropology</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PSY</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Gen. Psychology</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PSY</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sz w:val="24"/>
                <w:szCs w:val="24"/>
              </w:rPr>
              <w:t>Gen. Psychology</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rPr>
          <w:trHeight w:val="107"/>
        </w:trPr>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SOCL</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100</w:t>
            </w: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Intro. Sociology</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3</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SOCL</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100</w:t>
            </w: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Intro. Sociology</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3</w:t>
            </w: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rPr>
          <w:trHeight w:val="107"/>
        </w:trPr>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rPr>
          <w:trHeight w:val="107"/>
        </w:trPr>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p>
        </w:tc>
      </w:tr>
      <w:tr w:rsidR="00C433D1" w:rsidRPr="00C433D1" w:rsidTr="00DE10F9">
        <w:tc>
          <w:tcPr>
            <w:tcW w:w="1136"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TOTALS</w:t>
            </w:r>
          </w:p>
        </w:tc>
        <w:tc>
          <w:tcPr>
            <w:tcW w:w="68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352"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60</w:t>
            </w:r>
          </w:p>
        </w:tc>
        <w:tc>
          <w:tcPr>
            <w:tcW w:w="231" w:type="dxa"/>
            <w:tcBorders>
              <w:top w:val="single" w:sz="4" w:space="0" w:color="000000"/>
              <w:left w:val="single" w:sz="4" w:space="0" w:color="000000"/>
              <w:bottom w:val="single" w:sz="4" w:space="0" w:color="000000"/>
              <w:right w:val="single" w:sz="4" w:space="0" w:color="000000"/>
            </w:tcBorders>
            <w:shd w:val="pct12" w:color="auto" w:fill="auto"/>
          </w:tcPr>
          <w:p w:rsidR="00C433D1" w:rsidRPr="00C433D1" w:rsidRDefault="00C433D1" w:rsidP="00C433D1">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TOTALS</w:t>
            </w:r>
          </w:p>
        </w:tc>
        <w:tc>
          <w:tcPr>
            <w:tcW w:w="863"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hideMark/>
          </w:tcPr>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Credit Hours</w:t>
            </w:r>
          </w:p>
        </w:tc>
        <w:tc>
          <w:tcPr>
            <w:tcW w:w="738" w:type="dxa"/>
            <w:tcBorders>
              <w:top w:val="single" w:sz="4" w:space="0" w:color="000000"/>
              <w:left w:val="single" w:sz="4" w:space="0" w:color="000000"/>
              <w:bottom w:val="single" w:sz="4" w:space="0" w:color="000000"/>
              <w:right w:val="single" w:sz="4" w:space="0" w:color="000000"/>
            </w:tcBorders>
          </w:tcPr>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60</w:t>
            </w:r>
          </w:p>
        </w:tc>
      </w:tr>
    </w:tbl>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Changes are to be in</w:t>
      </w:r>
      <w:r w:rsidRPr="00C433D1">
        <w:rPr>
          <w:rFonts w:ascii="Times New Roman" w:eastAsia="Times New Roman" w:hAnsi="Times New Roman"/>
          <w:b/>
          <w:sz w:val="24"/>
          <w:szCs w:val="24"/>
        </w:rPr>
        <w:t xml:space="preserve"> BOLD</w:t>
      </w:r>
      <w:r w:rsidRPr="00C433D1">
        <w:rPr>
          <w:rFonts w:ascii="Times New Roman" w:eastAsia="Times New Roman" w:hAnsi="Times New Roman"/>
          <w:sz w:val="24"/>
          <w:szCs w:val="24"/>
        </w:rPr>
        <w:t xml:space="preserve"> on both sides of the table. Please do not highlight or use different color font.</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F042F7">
      <w:pPr>
        <w:spacing w:after="0" w:line="240" w:lineRule="auto"/>
        <w:ind w:left="720" w:hanging="720"/>
        <w:rPr>
          <w:rFonts w:ascii="Times New Roman" w:eastAsia="Times New Roman" w:hAnsi="Times New Roman"/>
          <w:sz w:val="24"/>
          <w:szCs w:val="24"/>
        </w:rPr>
      </w:pPr>
      <w:r w:rsidRPr="00C433D1">
        <w:rPr>
          <w:rFonts w:ascii="Times New Roman" w:eastAsia="Times New Roman" w:hAnsi="Times New Roman"/>
          <w:b/>
          <w:sz w:val="24"/>
          <w:szCs w:val="24"/>
        </w:rPr>
        <w:t>4.</w:t>
      </w:r>
      <w:r w:rsidRPr="00C433D1">
        <w:rPr>
          <w:rFonts w:ascii="Times New Roman" w:eastAsia="Times New Roman" w:hAnsi="Times New Roman"/>
          <w:b/>
          <w:sz w:val="24"/>
          <w:szCs w:val="24"/>
        </w:rPr>
        <w:tab/>
        <w:t>Rationale for the proposed program change:</w:t>
      </w:r>
      <w:r w:rsidRPr="00C433D1">
        <w:rPr>
          <w:rFonts w:ascii="Times New Roman" w:eastAsia="Times New Roman" w:hAnsi="Times New Roman"/>
          <w:sz w:val="24"/>
          <w:szCs w:val="24"/>
        </w:rPr>
        <w:t xml:space="preserve"> To provide additional options of courses basic to the program. We propose removing GEOG 101 Human Geography, which is no longer taught, and substituting GEOG 330 Introduction to Cultural Geography for GEOG 430, which was previously Cultural Geography and is now Topics in Cultural Geography, and adding GEOG 364 Europe, 378 Food, Culture, and Environment, 465 Asia, 466 Africa, and 467 Middle East as options in Geography. As options in Political Science, we </w:t>
      </w:r>
      <w:r w:rsidRPr="00C433D1">
        <w:rPr>
          <w:rFonts w:ascii="Times New Roman" w:eastAsia="Times New Roman" w:hAnsi="Times New Roman"/>
          <w:sz w:val="24"/>
          <w:szCs w:val="24"/>
        </w:rPr>
        <w:lastRenderedPageBreak/>
        <w:t>propose adding PS 357 U.S. Foreign Policy, 373 Minority Politics, and 435 American Political Thought.</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F042F7">
      <w:pPr>
        <w:spacing w:after="0" w:line="240" w:lineRule="auto"/>
        <w:ind w:left="720" w:hanging="720"/>
        <w:rPr>
          <w:rFonts w:ascii="Times New Roman" w:eastAsia="Times New Roman" w:hAnsi="Times New Roman"/>
          <w:sz w:val="24"/>
          <w:szCs w:val="24"/>
        </w:rPr>
      </w:pPr>
      <w:r w:rsidRPr="00C433D1">
        <w:rPr>
          <w:rFonts w:ascii="Times New Roman" w:eastAsia="Times New Roman" w:hAnsi="Times New Roman"/>
          <w:b/>
          <w:sz w:val="24"/>
          <w:szCs w:val="24"/>
        </w:rPr>
        <w:t>5.</w:t>
      </w:r>
      <w:r w:rsidRPr="00C433D1">
        <w:rPr>
          <w:rFonts w:ascii="Times New Roman" w:eastAsia="Times New Roman" w:hAnsi="Times New Roman"/>
          <w:b/>
          <w:sz w:val="24"/>
          <w:szCs w:val="24"/>
        </w:rPr>
        <w:tab/>
        <w:t xml:space="preserve">Proposed term for implementation and special provisions (if applicable): </w:t>
      </w:r>
      <w:r w:rsidRPr="00C433D1">
        <w:rPr>
          <w:rFonts w:ascii="Times New Roman" w:eastAsia="Times New Roman" w:hAnsi="Times New Roman"/>
          <w:sz w:val="24"/>
          <w:szCs w:val="24"/>
        </w:rPr>
        <w:t>Spring 2015</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b/>
          <w:sz w:val="24"/>
          <w:szCs w:val="24"/>
        </w:rPr>
      </w:pPr>
      <w:r w:rsidRPr="00C433D1">
        <w:rPr>
          <w:rFonts w:ascii="Times New Roman" w:eastAsia="Times New Roman" w:hAnsi="Times New Roman"/>
          <w:b/>
          <w:sz w:val="24"/>
          <w:szCs w:val="24"/>
        </w:rPr>
        <w:t>6.</w:t>
      </w:r>
      <w:r w:rsidRPr="00C433D1">
        <w:rPr>
          <w:rFonts w:ascii="Times New Roman" w:eastAsia="Times New Roman" w:hAnsi="Times New Roman"/>
          <w:b/>
          <w:sz w:val="24"/>
          <w:szCs w:val="24"/>
        </w:rPr>
        <w:tab/>
        <w:t>Dates of prior committee approvals:</w:t>
      </w:r>
    </w:p>
    <w:p w:rsidR="00C433D1" w:rsidRPr="00C433D1" w:rsidRDefault="00C433D1" w:rsidP="00C433D1">
      <w:pPr>
        <w:spacing w:after="0" w:line="240" w:lineRule="auto"/>
        <w:rPr>
          <w:rFonts w:ascii="Times New Roman" w:eastAsia="Times New Roman" w:hAnsi="Times New Roman"/>
          <w:b/>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b/>
          <w:sz w:val="24"/>
          <w:szCs w:val="24"/>
        </w:rPr>
        <w:tab/>
      </w:r>
      <w:r w:rsidRPr="00C433D1">
        <w:rPr>
          <w:rFonts w:ascii="Times New Roman" w:eastAsia="Times New Roman" w:hAnsi="Times New Roman"/>
          <w:sz w:val="24"/>
          <w:szCs w:val="24"/>
        </w:rPr>
        <w:t>History</w:t>
      </w:r>
      <w:r>
        <w:rPr>
          <w:rFonts w:ascii="Times New Roman" w:eastAsia="Times New Roman" w:hAnsi="Times New Roman"/>
          <w:b/>
          <w:sz w:val="24"/>
          <w:szCs w:val="24"/>
        </w:rPr>
        <w:t xml:space="preserve"> </w:t>
      </w:r>
      <w:r w:rsidRPr="00C433D1">
        <w:rPr>
          <w:rFonts w:ascii="Times New Roman" w:eastAsia="Times New Roman" w:hAnsi="Times New Roman"/>
          <w:sz w:val="24"/>
          <w:szCs w:val="24"/>
        </w:rPr>
        <w:t>Department:</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C433D1">
        <w:rPr>
          <w:rFonts w:ascii="Times New Roman" w:eastAsia="Times New Roman" w:hAnsi="Times New Roman"/>
          <w:sz w:val="24"/>
          <w:szCs w:val="24"/>
        </w:rPr>
        <w:t>__</w:t>
      </w:r>
      <w:r w:rsidRPr="00C433D1">
        <w:rPr>
          <w:rFonts w:ascii="Times New Roman" w:eastAsia="Times New Roman" w:hAnsi="Times New Roman"/>
          <w:sz w:val="24"/>
          <w:szCs w:val="24"/>
          <w:u w:val="single"/>
        </w:rPr>
        <w:t>10/20/14</w:t>
      </w:r>
      <w:r w:rsidRPr="00C433D1">
        <w:rPr>
          <w:rFonts w:ascii="Times New Roman" w:eastAsia="Times New Roman" w:hAnsi="Times New Roman"/>
          <w:sz w:val="24"/>
          <w:szCs w:val="24"/>
        </w:rPr>
        <w:t>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r>
      <w:r>
        <w:rPr>
          <w:rFonts w:ascii="Times New Roman" w:eastAsia="Times New Roman" w:hAnsi="Times New Roman"/>
          <w:sz w:val="24"/>
          <w:szCs w:val="24"/>
        </w:rPr>
        <w:t xml:space="preserve">Potter College </w:t>
      </w:r>
      <w:r w:rsidRPr="00C433D1">
        <w:rPr>
          <w:rFonts w:ascii="Times New Roman" w:eastAsia="Times New Roman" w:hAnsi="Times New Roman"/>
          <w:sz w:val="24"/>
          <w:szCs w:val="24"/>
        </w:rPr>
        <w:t>Curriculum Committee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__</w:t>
      </w:r>
      <w:r w:rsidRPr="00C433D1">
        <w:rPr>
          <w:rFonts w:ascii="Times New Roman" w:eastAsia="Times New Roman" w:hAnsi="Times New Roman"/>
          <w:sz w:val="24"/>
          <w:szCs w:val="24"/>
          <w:u w:val="single"/>
        </w:rPr>
        <w:t>11/06/14</w:t>
      </w:r>
      <w:r w:rsidRPr="00C433D1">
        <w:rPr>
          <w:rFonts w:ascii="Times New Roman" w:eastAsia="Times New Roman" w:hAnsi="Times New Roman"/>
          <w:sz w:val="24"/>
          <w:szCs w:val="24"/>
        </w:rPr>
        <w:t>________________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 xml:space="preserve">Professional Education Council                       </w:t>
      </w:r>
      <w:r w:rsidRPr="00C433D1">
        <w:rPr>
          <w:rFonts w:ascii="Times New Roman" w:eastAsia="Times New Roman" w:hAnsi="Times New Roman"/>
          <w:sz w:val="24"/>
          <w:szCs w:val="24"/>
        </w:rPr>
        <w:tab/>
        <w:t>__</w:t>
      </w:r>
      <w:r w:rsidRPr="00C433D1">
        <w:rPr>
          <w:rFonts w:ascii="Times New Roman" w:eastAsia="Times New Roman" w:hAnsi="Times New Roman"/>
          <w:sz w:val="24"/>
          <w:szCs w:val="24"/>
          <w:u w:val="single"/>
        </w:rPr>
        <w:t>11/12/14</w:t>
      </w:r>
      <w:r w:rsidRPr="00C433D1">
        <w:rPr>
          <w:rFonts w:ascii="Times New Roman" w:eastAsia="Times New Roman" w:hAnsi="Times New Roman"/>
          <w:sz w:val="24"/>
          <w:szCs w:val="24"/>
        </w:rPr>
        <w:t>________________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Undergraduate Curriculum Committee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___________________</w:t>
      </w:r>
    </w:p>
    <w:p w:rsidR="00C433D1" w:rsidRPr="00C433D1" w:rsidRDefault="00C433D1" w:rsidP="00C433D1">
      <w:pPr>
        <w:spacing w:after="0" w:line="240" w:lineRule="auto"/>
        <w:rPr>
          <w:rFonts w:ascii="Times New Roman" w:eastAsia="Times New Roman" w:hAnsi="Times New Roman"/>
          <w:sz w:val="24"/>
          <w:szCs w:val="24"/>
        </w:rPr>
      </w:pPr>
    </w:p>
    <w:p w:rsidR="00C433D1" w:rsidRPr="00C433D1" w:rsidRDefault="00C433D1" w:rsidP="00C433D1">
      <w:pPr>
        <w:spacing w:after="0" w:line="240" w:lineRule="auto"/>
        <w:rPr>
          <w:rFonts w:ascii="Times New Roman" w:eastAsia="Times New Roman" w:hAnsi="Times New Roman"/>
          <w:sz w:val="24"/>
          <w:szCs w:val="24"/>
        </w:rPr>
      </w:pPr>
      <w:r w:rsidRPr="00C433D1">
        <w:rPr>
          <w:rFonts w:ascii="Times New Roman" w:eastAsia="Times New Roman" w:hAnsi="Times New Roman"/>
          <w:sz w:val="24"/>
          <w:szCs w:val="24"/>
        </w:rPr>
        <w:tab/>
        <w:t>University Senate</w:t>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r>
      <w:r w:rsidRPr="00C433D1">
        <w:rPr>
          <w:rFonts w:ascii="Times New Roman" w:eastAsia="Times New Roman" w:hAnsi="Times New Roman"/>
          <w:sz w:val="24"/>
          <w:szCs w:val="24"/>
        </w:rPr>
        <w:tab/>
        <w:t>___________________</w:t>
      </w:r>
    </w:p>
    <w:p w:rsidR="00C433D1" w:rsidRPr="00C433D1" w:rsidRDefault="00C433D1" w:rsidP="00C433D1">
      <w:pPr>
        <w:spacing w:after="0" w:line="240" w:lineRule="auto"/>
        <w:rPr>
          <w:rFonts w:ascii="Times New Roman" w:eastAsia="Times New Roman" w:hAnsi="Times New Roman"/>
          <w:sz w:val="24"/>
          <w:szCs w:val="24"/>
        </w:rPr>
      </w:pPr>
    </w:p>
    <w:p w:rsidR="00C433D1" w:rsidRDefault="00C433D1">
      <w:r>
        <w:br w:type="page"/>
      </w:r>
    </w:p>
    <w:p w:rsidR="00C433D1" w:rsidRPr="008062D8" w:rsidRDefault="00C433D1" w:rsidP="00C433D1">
      <w:pPr>
        <w:spacing w:after="0" w:line="240" w:lineRule="auto"/>
        <w:jc w:val="right"/>
        <w:rPr>
          <w:rFonts w:ascii="Times New Roman" w:eastAsia="Times New Roman" w:hAnsi="Times New Roman"/>
          <w:sz w:val="24"/>
          <w:szCs w:val="24"/>
        </w:rPr>
      </w:pPr>
      <w:r w:rsidRPr="008062D8">
        <w:rPr>
          <w:rFonts w:ascii="Times New Roman" w:eastAsia="Times New Roman" w:hAnsi="Times New Roman"/>
          <w:sz w:val="24"/>
          <w:szCs w:val="24"/>
        </w:rPr>
        <w:lastRenderedPageBreak/>
        <w:t xml:space="preserve">Proposal Date: </w:t>
      </w:r>
      <w:r>
        <w:rPr>
          <w:rFonts w:ascii="Times New Roman" w:eastAsia="Times New Roman" w:hAnsi="Times New Roman"/>
          <w:sz w:val="24"/>
          <w:szCs w:val="24"/>
        </w:rPr>
        <w:t xml:space="preserve">September </w:t>
      </w:r>
      <w:r w:rsidRPr="008062D8">
        <w:rPr>
          <w:rFonts w:ascii="Times New Roman" w:eastAsia="Times New Roman" w:hAnsi="Times New Roman"/>
          <w:sz w:val="24"/>
          <w:szCs w:val="24"/>
        </w:rPr>
        <w:t>3, 2014</w:t>
      </w:r>
    </w:p>
    <w:p w:rsidR="00C433D1" w:rsidRPr="008062D8" w:rsidRDefault="00C433D1" w:rsidP="00C433D1">
      <w:pPr>
        <w:spacing w:after="0" w:line="240" w:lineRule="auto"/>
        <w:jc w:val="center"/>
        <w:rPr>
          <w:rFonts w:ascii="Times New Roman" w:eastAsia="Times New Roman" w:hAnsi="Times New Roman"/>
          <w:sz w:val="24"/>
          <w:szCs w:val="24"/>
        </w:rPr>
      </w:pP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Potter College of Arts &amp; Letters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Department of </w:t>
      </w:r>
      <w:r>
        <w:rPr>
          <w:rFonts w:ascii="Times New Roman" w:eastAsia="Times New Roman" w:hAnsi="Times New Roman"/>
          <w:b/>
          <w:sz w:val="24"/>
          <w:szCs w:val="24"/>
        </w:rPr>
        <w:t>Modern Languages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Proposal to Revise </w:t>
      </w:r>
      <w:proofErr w:type="gramStart"/>
      <w:r w:rsidRPr="008062D8">
        <w:rPr>
          <w:rFonts w:ascii="Times New Roman" w:eastAsia="Times New Roman" w:hAnsi="Times New Roman"/>
          <w:b/>
          <w:sz w:val="24"/>
          <w:szCs w:val="24"/>
        </w:rPr>
        <w:t>A</w:t>
      </w:r>
      <w:proofErr w:type="gramEnd"/>
      <w:r w:rsidRPr="008062D8">
        <w:rPr>
          <w:rFonts w:ascii="Times New Roman" w:eastAsia="Times New Roman" w:hAnsi="Times New Roman"/>
          <w:b/>
          <w:sz w:val="24"/>
          <w:szCs w:val="24"/>
        </w:rPr>
        <w:t xml:space="preserve"> Program</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(Action Item)</w:t>
      </w:r>
    </w:p>
    <w:p w:rsidR="00C433D1" w:rsidRPr="008062D8" w:rsidRDefault="00C433D1" w:rsidP="00C433D1">
      <w:pPr>
        <w:spacing w:after="0" w:line="240" w:lineRule="auto"/>
        <w:rPr>
          <w:rFonts w:ascii="Times New Roman" w:eastAsia="Times New Roman" w:hAnsi="Times New Roman"/>
          <w:b/>
          <w:sz w:val="24"/>
          <w:szCs w:val="24"/>
        </w:rPr>
      </w:pPr>
    </w:p>
    <w:p w:rsidR="00C433D1" w:rsidRPr="008062D8" w:rsidRDefault="00C433D1" w:rsidP="00C433D1">
      <w:pPr>
        <w:spacing w:after="0" w:line="280" w:lineRule="exact"/>
        <w:rPr>
          <w:rFonts w:ascii="Times New Roman" w:eastAsia="Times New Roman" w:hAnsi="Times New Roman"/>
        </w:rPr>
      </w:pPr>
      <w:r w:rsidRPr="008062D8">
        <w:rPr>
          <w:rFonts w:ascii="Times New Roman" w:eastAsia="Times New Roman" w:hAnsi="Times New Roman"/>
        </w:rPr>
        <w:t xml:space="preserve">Contact Person:  </w:t>
      </w:r>
      <w:r>
        <w:rPr>
          <w:rFonts w:ascii="Times New Roman" w:eastAsia="Times New Roman" w:hAnsi="Times New Roman"/>
        </w:rPr>
        <w:t xml:space="preserve">David DiMeo, </w:t>
      </w:r>
      <w:hyperlink r:id="rId24" w:history="1">
        <w:r w:rsidRPr="00192D9C">
          <w:rPr>
            <w:rStyle w:val="Hyperlink"/>
            <w:rFonts w:ascii="Times New Roman" w:eastAsia="Times New Roman" w:hAnsi="Times New Roman"/>
          </w:rPr>
          <w:t>david.dimeo@wku.edu</w:t>
        </w:r>
      </w:hyperlink>
      <w:r>
        <w:rPr>
          <w:rFonts w:ascii="Times New Roman" w:eastAsia="Times New Roman" w:hAnsi="Times New Roman"/>
        </w:rPr>
        <w:t>, 270-745-6408</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1.</w:t>
      </w:r>
      <w:r w:rsidRPr="008062D8">
        <w:rPr>
          <w:rFonts w:ascii="Times New Roman" w:eastAsia="Times New Roman" w:hAnsi="Times New Roman"/>
          <w:b/>
        </w:rPr>
        <w:tab/>
        <w:t>Identification of program:</w:t>
      </w:r>
    </w:p>
    <w:p w:rsidR="00C433D1" w:rsidRPr="008062D8" w:rsidRDefault="00C433D1" w:rsidP="00C433D1">
      <w:pPr>
        <w:numPr>
          <w:ilvl w:val="1"/>
          <w:numId w:val="39"/>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reference number: </w:t>
      </w:r>
      <w:r>
        <w:rPr>
          <w:rFonts w:ascii="Times New Roman" w:eastAsia="Times New Roman" w:hAnsi="Times New Roman"/>
        </w:rPr>
        <w:t>609</w:t>
      </w:r>
    </w:p>
    <w:p w:rsidR="00C433D1" w:rsidRPr="008062D8" w:rsidRDefault="00C433D1" w:rsidP="00C433D1">
      <w:pPr>
        <w:numPr>
          <w:ilvl w:val="1"/>
          <w:numId w:val="39"/>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title: </w:t>
      </w:r>
      <w:r>
        <w:rPr>
          <w:rFonts w:ascii="Times New Roman" w:eastAsia="Times New Roman" w:hAnsi="Times New Roman"/>
        </w:rPr>
        <w:t>Major in Arabic</w:t>
      </w:r>
    </w:p>
    <w:p w:rsidR="00C433D1" w:rsidRPr="008062D8" w:rsidRDefault="00C433D1" w:rsidP="00C433D1">
      <w:pPr>
        <w:numPr>
          <w:ilvl w:val="1"/>
          <w:numId w:val="39"/>
        </w:numPr>
        <w:spacing w:after="0" w:line="280" w:lineRule="exact"/>
        <w:rPr>
          <w:rFonts w:ascii="Times New Roman" w:eastAsia="Times New Roman" w:hAnsi="Times New Roman"/>
        </w:rPr>
      </w:pPr>
      <w:r w:rsidRPr="008062D8">
        <w:rPr>
          <w:rFonts w:ascii="Times New Roman" w:eastAsia="Times New Roman" w:hAnsi="Times New Roman"/>
        </w:rPr>
        <w:t xml:space="preserve">Credit hours: </w:t>
      </w:r>
      <w:r>
        <w:rPr>
          <w:rFonts w:ascii="Times New Roman" w:eastAsia="Times New Roman" w:hAnsi="Times New Roman"/>
        </w:rPr>
        <w:t>36</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2.</w:t>
      </w:r>
      <w:r w:rsidRPr="008062D8">
        <w:rPr>
          <w:rFonts w:ascii="Times New Roman" w:eastAsia="Times New Roman" w:hAnsi="Times New Roman"/>
          <w:b/>
        </w:rPr>
        <w:tab/>
        <w:t>Identification of the proposed program changes:</w:t>
      </w:r>
    </w:p>
    <w:p w:rsidR="00C433D1" w:rsidRDefault="00C433D1" w:rsidP="00C433D1">
      <w:pPr>
        <w:spacing w:after="0" w:line="280" w:lineRule="exact"/>
        <w:ind w:left="720"/>
        <w:contextualSpacing/>
        <w:rPr>
          <w:rFonts w:ascii="Times New Roman" w:eastAsia="Times New Roman" w:hAnsi="Times New Roman"/>
        </w:rPr>
      </w:pPr>
      <w:r>
        <w:rPr>
          <w:rFonts w:ascii="Times New Roman" w:eastAsia="Times New Roman" w:hAnsi="Times New Roman"/>
        </w:rPr>
        <w:t>Change to list of electives</w:t>
      </w:r>
    </w:p>
    <w:p w:rsidR="00F042F7" w:rsidRPr="008062D8" w:rsidRDefault="00F042F7" w:rsidP="00C433D1">
      <w:pPr>
        <w:spacing w:after="0" w:line="280" w:lineRule="exact"/>
        <w:ind w:left="720"/>
        <w:contextualSpacing/>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3.</w:t>
      </w:r>
      <w:r w:rsidRPr="008062D8">
        <w:rPr>
          <w:rFonts w:ascii="Times New Roman" w:eastAsia="Times New Roman" w:hAnsi="Times New Roman"/>
          <w:b/>
        </w:rPr>
        <w:tab/>
        <w:t>Detailed program description:</w:t>
      </w: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ab/>
      </w:r>
    </w:p>
    <w:tbl>
      <w:tblPr>
        <w:tblStyle w:val="TableGrid4"/>
        <w:tblW w:w="0" w:type="auto"/>
        <w:tblLook w:val="04A0" w:firstRow="1" w:lastRow="0" w:firstColumn="1" w:lastColumn="0" w:noHBand="0" w:noVBand="1"/>
      </w:tblPr>
      <w:tblGrid>
        <w:gridCol w:w="4788"/>
        <w:gridCol w:w="4788"/>
      </w:tblGrid>
      <w:tr w:rsidR="00C433D1" w:rsidRPr="008062D8" w:rsidTr="00DE10F9">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t>CURRENT PROGRAM:</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 (18 hours)</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102 (3 hours) Elementary Arabic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201, 202 (6 hours) Intermediate Arabic I &amp;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301, 302 (6 hours) Advanced Arabic I &amp; II</w:t>
            </w:r>
          </w:p>
          <w:p w:rsidR="00C433D1" w:rsidRPr="00F96EDE"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F96EDE">
              <w:rPr>
                <w:rStyle w:val="Strong"/>
                <w:strike/>
                <w:color w:val="000000"/>
                <w:sz w:val="22"/>
                <w:szCs w:val="22"/>
              </w:rPr>
              <w:t>ARBC 321 (3 hours) Colloquial Arabic</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F96EDE" w:rsidRDefault="00C433D1" w:rsidP="00DE10F9">
            <w:pPr>
              <w:pStyle w:val="sub-sub-head"/>
              <w:tabs>
                <w:tab w:val="left" w:pos="1980"/>
              </w:tabs>
              <w:spacing w:before="0" w:beforeAutospacing="0" w:after="120" w:afterAutospacing="0"/>
              <w:rPr>
                <w:rStyle w:val="Strong"/>
                <w:b w:val="0"/>
                <w:strike/>
                <w:color w:val="000000"/>
                <w:sz w:val="22"/>
                <w:szCs w:val="22"/>
              </w:rPr>
            </w:pPr>
            <w:r w:rsidRPr="000A4F2E">
              <w:rPr>
                <w:rStyle w:val="Strong"/>
                <w:color w:val="000000"/>
                <w:sz w:val="22"/>
                <w:szCs w:val="22"/>
              </w:rPr>
              <w:t>Elective Courses (18 hours)</w:t>
            </w:r>
            <w:proofErr w:type="gramStart"/>
            <w:r w:rsidRPr="000A4F2E">
              <w:rPr>
                <w:rStyle w:val="Strong"/>
                <w:color w:val="000000"/>
                <w:sz w:val="22"/>
                <w:szCs w:val="22"/>
              </w:rPr>
              <w:t>:</w:t>
            </w:r>
            <w:proofErr w:type="gramEnd"/>
            <w:r w:rsidRPr="000A4F2E">
              <w:rPr>
                <w:rStyle w:val="Strong"/>
                <w:color w:val="000000"/>
                <w:sz w:val="22"/>
                <w:szCs w:val="22"/>
              </w:rPr>
              <w:br/>
            </w:r>
            <w:r w:rsidRPr="00F96EDE">
              <w:rPr>
                <w:rStyle w:val="Strong"/>
                <w:strike/>
                <w:color w:val="000000"/>
                <w:sz w:val="22"/>
                <w:szCs w:val="22"/>
              </w:rPr>
              <w:t>At least six courses at the 300- or 400-level for a total (including the core courses) of 36 or more credit hours. Students may include among the six courses up to six credit hours of 300- or 400-level courses delivered in English but related to Arabic studies (e.g., courses in Arabic history, philosophy, and/or religion), only with permission of the program advisor. Students may choose from the following elective courses: Arabic language courses--ARBC 322, 323, 324, 435, 437, 438, 455; Courses on Arabic studies delivered in English—HIST 462, GEOG 467, PS 365, RELS 306, 311, 320, or other courses with permission of the program advisor (maximum 6 hours).</w:t>
            </w:r>
          </w:p>
          <w:p w:rsidR="00C433D1" w:rsidRPr="008062D8" w:rsidRDefault="00C433D1" w:rsidP="00DE10F9">
            <w:pPr>
              <w:spacing w:line="280" w:lineRule="exact"/>
              <w:rPr>
                <w:rFonts w:ascii="Times New Roman" w:eastAsia="Times New Roman" w:hAnsi="Times New Roman"/>
              </w:rPr>
            </w:pPr>
          </w:p>
        </w:tc>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t>PROPOSED PROGRAM:</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 (18 hours)</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102 (3 hours) Elementary Arabic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201, 202 (6 hours) Intermediate Arabic I &amp;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301, 302 (6 hours) Advanced Arabic I &amp; II</w:t>
            </w:r>
          </w:p>
          <w:p w:rsidR="00C433D1" w:rsidRPr="00A81A55" w:rsidRDefault="00C433D1" w:rsidP="00C433D1">
            <w:pPr>
              <w:pStyle w:val="sub-sub-head"/>
              <w:numPr>
                <w:ilvl w:val="0"/>
                <w:numId w:val="40"/>
              </w:numPr>
              <w:tabs>
                <w:tab w:val="left" w:pos="1980"/>
              </w:tabs>
              <w:spacing w:before="0" w:beforeAutospacing="0" w:after="0" w:afterAutospacing="0"/>
              <w:rPr>
                <w:rStyle w:val="Strong"/>
                <w:bCs w:val="0"/>
                <w:color w:val="000000"/>
                <w:sz w:val="22"/>
                <w:szCs w:val="22"/>
              </w:rPr>
            </w:pPr>
            <w:r w:rsidRPr="00A81A55">
              <w:rPr>
                <w:rStyle w:val="Strong"/>
                <w:color w:val="000000"/>
                <w:sz w:val="22"/>
                <w:szCs w:val="22"/>
              </w:rPr>
              <w:t>ARBC 437 (3 hours) Advanced Media Arabic</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8062D8" w:rsidRDefault="00C433D1" w:rsidP="00DE10F9">
            <w:pPr>
              <w:pStyle w:val="sub-sub-head"/>
              <w:tabs>
                <w:tab w:val="left" w:pos="1980"/>
              </w:tabs>
              <w:spacing w:before="0" w:beforeAutospacing="0" w:after="120" w:afterAutospacing="0"/>
            </w:pPr>
            <w:r w:rsidRPr="000A4F2E">
              <w:rPr>
                <w:rStyle w:val="Strong"/>
                <w:color w:val="000000"/>
                <w:sz w:val="22"/>
                <w:szCs w:val="22"/>
              </w:rPr>
              <w:t>Elective Courses (18 hours)</w:t>
            </w:r>
            <w:proofErr w:type="gramStart"/>
            <w:r w:rsidRPr="000A4F2E">
              <w:rPr>
                <w:rStyle w:val="Strong"/>
                <w:color w:val="000000"/>
                <w:sz w:val="22"/>
                <w:szCs w:val="22"/>
              </w:rPr>
              <w:t>:</w:t>
            </w:r>
            <w:proofErr w:type="gramEnd"/>
            <w:r w:rsidRPr="000A4F2E">
              <w:rPr>
                <w:rStyle w:val="Strong"/>
                <w:color w:val="000000"/>
                <w:sz w:val="22"/>
                <w:szCs w:val="22"/>
              </w:rPr>
              <w:br/>
            </w:r>
            <w:r w:rsidRPr="004F3BF3">
              <w:rPr>
                <w:rStyle w:val="Strong"/>
                <w:color w:val="000000"/>
                <w:sz w:val="22"/>
                <w:szCs w:val="22"/>
              </w:rPr>
              <w:t xml:space="preserve">At least six other ARBC courses at the 300- or 400-level for a total (including the core courses) of 36 or more credit hours. Students may include among the six courses up to six credit hours of 300- or 400-level courses delivered in English but related to Arabic studies (HIST 462, GEOG 467, PS 365, </w:t>
            </w:r>
            <w:proofErr w:type="gramStart"/>
            <w:r w:rsidRPr="004F3BF3">
              <w:rPr>
                <w:rStyle w:val="Strong"/>
                <w:color w:val="000000"/>
                <w:sz w:val="22"/>
                <w:szCs w:val="22"/>
              </w:rPr>
              <w:t>RELS</w:t>
            </w:r>
            <w:proofErr w:type="gramEnd"/>
            <w:r w:rsidRPr="004F3BF3">
              <w:rPr>
                <w:rStyle w:val="Strong"/>
                <w:color w:val="000000"/>
                <w:sz w:val="22"/>
                <w:szCs w:val="22"/>
              </w:rPr>
              <w:t xml:space="preserve"> 306, 311, 320 or other courses with permission of the program advisor). </w:t>
            </w:r>
          </w:p>
        </w:tc>
      </w:tr>
    </w:tbl>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lastRenderedPageBreak/>
        <w:t>4.</w:t>
      </w:r>
      <w:r w:rsidRPr="008062D8">
        <w:rPr>
          <w:rFonts w:ascii="Times New Roman" w:eastAsia="Times New Roman" w:hAnsi="Times New Roman"/>
          <w:b/>
        </w:rPr>
        <w:tab/>
        <w:t>Rationale for the proposed program change:</w:t>
      </w:r>
    </w:p>
    <w:p w:rsidR="00C433D1" w:rsidRDefault="00C433D1" w:rsidP="00F042F7">
      <w:pPr>
        <w:spacing w:after="0" w:line="280" w:lineRule="exact"/>
        <w:ind w:left="720"/>
        <w:rPr>
          <w:rFonts w:ascii="Times New Roman" w:eastAsia="Times New Roman" w:hAnsi="Times New Roman"/>
        </w:rPr>
      </w:pPr>
      <w:r>
        <w:rPr>
          <w:rFonts w:ascii="Times New Roman" w:eastAsia="Times New Roman" w:hAnsi="Times New Roman"/>
        </w:rPr>
        <w:t>The revised wording more closely parallels that in other modern language majors: Spanish, French, German and Chinese.  It will allow for additional ARBC electives to be included in the program without requiring a separate program revision for each new course.  For example, ARBC 306 (Experiencing Arabic Abroad), ARBC 389 (Internship in Arabic), and ARBC 499 (Advanced Studies in Arabic) did not exist when the program was originally approved.  These courses were added in 2014 and this proposal would include them as electives for the major.</w:t>
      </w:r>
    </w:p>
    <w:p w:rsidR="00F042F7" w:rsidRDefault="00C433D1" w:rsidP="00C433D1">
      <w:pPr>
        <w:spacing w:after="0" w:line="280" w:lineRule="exact"/>
        <w:rPr>
          <w:rFonts w:ascii="Times New Roman" w:eastAsia="Times New Roman" w:hAnsi="Times New Roman"/>
        </w:rPr>
      </w:pPr>
      <w:r>
        <w:rPr>
          <w:rFonts w:ascii="Times New Roman" w:eastAsia="Times New Roman" w:hAnsi="Times New Roman"/>
        </w:rPr>
        <w:tab/>
        <w:t xml:space="preserve">The proposal also replaces the course ARBC 321 (Colloquial Arabic) with ARBC 437 (Advanced </w:t>
      </w:r>
    </w:p>
    <w:p w:rsidR="00F042F7" w:rsidRDefault="00F042F7" w:rsidP="00C433D1">
      <w:pPr>
        <w:spacing w:after="0" w:line="280" w:lineRule="exact"/>
        <w:rPr>
          <w:rFonts w:ascii="Times New Roman" w:eastAsia="Times New Roman" w:hAnsi="Times New Roman"/>
        </w:rPr>
      </w:pPr>
    </w:p>
    <w:p w:rsidR="00C433D1" w:rsidRDefault="00C433D1" w:rsidP="00F042F7">
      <w:pPr>
        <w:spacing w:after="0" w:line="280" w:lineRule="exact"/>
        <w:ind w:left="720"/>
        <w:rPr>
          <w:rStyle w:val="Strong"/>
          <w:rFonts w:ascii="Times New Roman" w:hAnsi="Times New Roman"/>
          <w:b w:val="0"/>
          <w:color w:val="000000"/>
        </w:rPr>
      </w:pPr>
      <w:r>
        <w:rPr>
          <w:rFonts w:ascii="Times New Roman" w:eastAsia="Times New Roman" w:hAnsi="Times New Roman"/>
        </w:rPr>
        <w:t>Media Arabic) as a required course.  The former course requirement is often, but not always, fulfilled by an equivalent colloquial course taken by students in a study abroad setting.  ARBC 437 is normally taken at WKU.  ARBC 437 is also more closely connected to other ARBC electives, such as ARBC 438 (Topics in Arabic Media) and ARBC 322 (Translation) and thus more useful as a required core course.</w:t>
      </w:r>
    </w:p>
    <w:p w:rsidR="00C433D1" w:rsidRPr="008062D8" w:rsidRDefault="00C433D1" w:rsidP="00C433D1">
      <w:pPr>
        <w:spacing w:after="0" w:line="280" w:lineRule="exact"/>
        <w:rPr>
          <w:rFonts w:ascii="Times New Roman" w:eastAsia="Times New Roman" w:hAnsi="Times New Roman"/>
        </w:rPr>
      </w:pPr>
      <w:r>
        <w:rPr>
          <w:rFonts w:ascii="Times New Roman" w:eastAsia="Times New Roman" w:hAnsi="Times New Roman"/>
        </w:rPr>
        <w:tab/>
      </w: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5.</w:t>
      </w:r>
      <w:r w:rsidRPr="008062D8">
        <w:rPr>
          <w:rFonts w:ascii="Times New Roman" w:eastAsia="Times New Roman" w:hAnsi="Times New Roman"/>
          <w:b/>
        </w:rPr>
        <w:tab/>
        <w:t xml:space="preserve">Proposed term for implementation and special provisions (if applicable): </w:t>
      </w:r>
      <w:r>
        <w:rPr>
          <w:rFonts w:ascii="Times New Roman" w:eastAsia="Times New Roman" w:hAnsi="Times New Roman"/>
          <w:b/>
        </w:rPr>
        <w:t>Spring</w:t>
      </w:r>
      <w:r w:rsidRPr="008062D8">
        <w:rPr>
          <w:rFonts w:ascii="Times New Roman" w:eastAsia="Times New Roman" w:hAnsi="Times New Roman"/>
          <w:b/>
        </w:rPr>
        <w:t xml:space="preserve"> 2015</w:t>
      </w:r>
    </w:p>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6.</w:t>
      </w:r>
      <w:r w:rsidRPr="008062D8">
        <w:rPr>
          <w:rFonts w:ascii="Times New Roman" w:eastAsia="Times New Roman" w:hAnsi="Times New Roman"/>
          <w:b/>
        </w:rPr>
        <w:tab/>
        <w:t>Dates of prior committee approvals:</w:t>
      </w:r>
    </w:p>
    <w:p w:rsidR="00C433D1" w:rsidRPr="008062D8" w:rsidRDefault="00C433D1" w:rsidP="00C433D1">
      <w:pPr>
        <w:spacing w:after="0" w:line="240" w:lineRule="auto"/>
        <w:rPr>
          <w:rFonts w:ascii="Times New Roman" w:eastAsia="Times New Roman" w:hAnsi="Times New Roman"/>
          <w:b/>
        </w:rPr>
      </w:pPr>
      <w:r w:rsidRPr="008062D8">
        <w:rPr>
          <w:rFonts w:ascii="Times New Roman" w:eastAsia="Times New Roman" w:hAnsi="Times New Roman"/>
          <w:b/>
        </w:rPr>
        <w:tab/>
      </w:r>
    </w:p>
    <w:tbl>
      <w:tblPr>
        <w:tblStyle w:val="TableGrid4"/>
        <w:tblW w:w="0" w:type="auto"/>
        <w:tblInd w:w="630" w:type="dxa"/>
        <w:tblCellMar>
          <w:left w:w="0" w:type="dxa"/>
          <w:right w:w="115" w:type="dxa"/>
        </w:tblCellMar>
        <w:tblLook w:val="04A0" w:firstRow="1" w:lastRow="0" w:firstColumn="1" w:lastColumn="0" w:noHBand="0" w:noVBand="1"/>
      </w:tblPr>
      <w:tblGrid>
        <w:gridCol w:w="5385"/>
        <w:gridCol w:w="2740"/>
      </w:tblGrid>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Department</w:t>
            </w:r>
            <w:r>
              <w:rPr>
                <w:rFonts w:ascii="Times New Roman" w:eastAsia="Times New Roman" w:hAnsi="Times New Roman"/>
              </w:rPr>
              <w:t xml:space="preserve"> of Modern Languages</w:t>
            </w:r>
            <w:r w:rsidRPr="008062D8">
              <w:rPr>
                <w:rFonts w:ascii="Times New Roman" w:eastAsia="Times New Roman" w:hAnsi="Times New Roman"/>
              </w:rPr>
              <w:t xml:space="preserve"> </w:t>
            </w:r>
          </w:p>
        </w:tc>
        <w:tc>
          <w:tcPr>
            <w:tcW w:w="2740" w:type="dxa"/>
            <w:tcBorders>
              <w:top w:val="nil"/>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October 21,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Potter College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November 6,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Professional Education Council (</w:t>
            </w:r>
            <w:r>
              <w:rPr>
                <w:rFonts w:ascii="Times New Roman" w:eastAsia="Times New Roman" w:hAnsi="Times New Roman"/>
              </w:rPr>
              <w:t>not</w:t>
            </w:r>
            <w:r w:rsidRPr="008062D8">
              <w:rPr>
                <w:rFonts w:ascii="Times New Roman" w:eastAsia="Times New Roman" w:hAnsi="Times New Roman"/>
              </w:rPr>
              <w:t xml:space="preserve"> applicable)</w:t>
            </w:r>
          </w:p>
        </w:tc>
        <w:tc>
          <w:tcPr>
            <w:tcW w:w="2740" w:type="dxa"/>
            <w:tcBorders>
              <w:top w:val="single" w:sz="4" w:space="0" w:color="auto"/>
              <w:left w:val="nil"/>
              <w:bottom w:val="single" w:sz="4" w:space="0" w:color="auto"/>
              <w:right w:val="nil"/>
            </w:tcBorders>
            <w:vAlign w:val="bottom"/>
          </w:tcPr>
          <w:p w:rsidR="00C433D1" w:rsidRPr="008062D8" w:rsidRDefault="00F042F7" w:rsidP="00DE10F9">
            <w:pPr>
              <w:rPr>
                <w:rFonts w:ascii="Times New Roman" w:eastAsia="Times New Roman" w:hAnsi="Times New Roman"/>
                <w:b/>
                <w:u w:val="single"/>
              </w:rPr>
            </w:pPr>
            <w:r>
              <w:rPr>
                <w:rFonts w:ascii="Times New Roman" w:eastAsia="Times New Roman" w:hAnsi="Times New Roman"/>
                <w:b/>
                <w:u w:val="single"/>
              </w:rPr>
              <w:t>N/A</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bl>
    <w:p w:rsidR="00C433D1" w:rsidRDefault="00C433D1" w:rsidP="00C433D1">
      <w:pPr>
        <w:rPr>
          <w:rFonts w:ascii="Times New Roman" w:eastAsia="Times New Roman" w:hAnsi="Times New Roman"/>
          <w:sz w:val="24"/>
          <w:szCs w:val="24"/>
        </w:rPr>
      </w:pPr>
    </w:p>
    <w:p w:rsidR="00C433D1" w:rsidRDefault="00C433D1" w:rsidP="00C433D1">
      <w:pPr>
        <w:rPr>
          <w:rFonts w:ascii="Times New Roman" w:eastAsia="Times New Roman" w:hAnsi="Times New Roman"/>
          <w:sz w:val="24"/>
          <w:szCs w:val="24"/>
        </w:rPr>
      </w:pPr>
      <w:r>
        <w:rPr>
          <w:rFonts w:ascii="Times New Roman" w:eastAsia="Times New Roman" w:hAnsi="Times New Roman"/>
          <w:sz w:val="24"/>
          <w:szCs w:val="24"/>
        </w:rPr>
        <w:br w:type="page"/>
      </w:r>
    </w:p>
    <w:p w:rsidR="00C433D1" w:rsidRPr="008062D8" w:rsidRDefault="00C433D1" w:rsidP="00F042F7">
      <w:pPr>
        <w:jc w:val="right"/>
        <w:rPr>
          <w:rFonts w:ascii="Times New Roman" w:eastAsia="Times New Roman" w:hAnsi="Times New Roman"/>
          <w:sz w:val="24"/>
          <w:szCs w:val="24"/>
        </w:rPr>
      </w:pPr>
      <w:r w:rsidRPr="008062D8">
        <w:rPr>
          <w:rFonts w:ascii="Times New Roman" w:eastAsia="Times New Roman" w:hAnsi="Times New Roman"/>
          <w:sz w:val="24"/>
          <w:szCs w:val="24"/>
        </w:rPr>
        <w:lastRenderedPageBreak/>
        <w:t xml:space="preserve">Proposal Date: </w:t>
      </w:r>
      <w:r>
        <w:rPr>
          <w:rFonts w:ascii="Times New Roman" w:eastAsia="Times New Roman" w:hAnsi="Times New Roman"/>
          <w:sz w:val="24"/>
          <w:szCs w:val="24"/>
        </w:rPr>
        <w:t xml:space="preserve">September </w:t>
      </w:r>
      <w:r w:rsidRPr="008062D8">
        <w:rPr>
          <w:rFonts w:ascii="Times New Roman" w:eastAsia="Times New Roman" w:hAnsi="Times New Roman"/>
          <w:sz w:val="24"/>
          <w:szCs w:val="24"/>
        </w:rPr>
        <w:t>3, 2014</w:t>
      </w:r>
    </w:p>
    <w:p w:rsidR="00C433D1" w:rsidRPr="008062D8" w:rsidRDefault="00C433D1" w:rsidP="00C433D1">
      <w:pPr>
        <w:spacing w:after="0" w:line="240" w:lineRule="auto"/>
        <w:jc w:val="center"/>
        <w:rPr>
          <w:rFonts w:ascii="Times New Roman" w:eastAsia="Times New Roman" w:hAnsi="Times New Roman"/>
          <w:sz w:val="24"/>
          <w:szCs w:val="24"/>
        </w:rPr>
      </w:pP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Potter College of Arts &amp; Letters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Department of </w:t>
      </w:r>
      <w:r>
        <w:rPr>
          <w:rFonts w:ascii="Times New Roman" w:eastAsia="Times New Roman" w:hAnsi="Times New Roman"/>
          <w:b/>
          <w:sz w:val="24"/>
          <w:szCs w:val="24"/>
        </w:rPr>
        <w:t>Modern Languages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Proposal to Revise </w:t>
      </w:r>
      <w:proofErr w:type="gramStart"/>
      <w:r w:rsidRPr="008062D8">
        <w:rPr>
          <w:rFonts w:ascii="Times New Roman" w:eastAsia="Times New Roman" w:hAnsi="Times New Roman"/>
          <w:b/>
          <w:sz w:val="24"/>
          <w:szCs w:val="24"/>
        </w:rPr>
        <w:t>A</w:t>
      </w:r>
      <w:proofErr w:type="gramEnd"/>
      <w:r w:rsidRPr="008062D8">
        <w:rPr>
          <w:rFonts w:ascii="Times New Roman" w:eastAsia="Times New Roman" w:hAnsi="Times New Roman"/>
          <w:b/>
          <w:sz w:val="24"/>
          <w:szCs w:val="24"/>
        </w:rPr>
        <w:t xml:space="preserve"> Program</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(Action Item)</w:t>
      </w:r>
    </w:p>
    <w:p w:rsidR="00C433D1" w:rsidRPr="008062D8" w:rsidRDefault="00C433D1" w:rsidP="00C433D1">
      <w:pPr>
        <w:spacing w:after="0" w:line="240" w:lineRule="auto"/>
        <w:rPr>
          <w:rFonts w:ascii="Times New Roman" w:eastAsia="Times New Roman" w:hAnsi="Times New Roman"/>
          <w:b/>
          <w:sz w:val="24"/>
          <w:szCs w:val="24"/>
        </w:rPr>
      </w:pPr>
    </w:p>
    <w:p w:rsidR="00C433D1" w:rsidRPr="008062D8" w:rsidRDefault="00C433D1" w:rsidP="00C433D1">
      <w:pPr>
        <w:spacing w:after="0" w:line="280" w:lineRule="exact"/>
        <w:rPr>
          <w:rFonts w:ascii="Times New Roman" w:eastAsia="Times New Roman" w:hAnsi="Times New Roman"/>
        </w:rPr>
      </w:pPr>
      <w:r w:rsidRPr="008062D8">
        <w:rPr>
          <w:rFonts w:ascii="Times New Roman" w:eastAsia="Times New Roman" w:hAnsi="Times New Roman"/>
        </w:rPr>
        <w:t xml:space="preserve">Contact Person:  </w:t>
      </w:r>
      <w:r>
        <w:rPr>
          <w:rFonts w:ascii="Times New Roman" w:eastAsia="Times New Roman" w:hAnsi="Times New Roman"/>
        </w:rPr>
        <w:t xml:space="preserve">David DiMeo, </w:t>
      </w:r>
      <w:hyperlink r:id="rId25" w:history="1">
        <w:r w:rsidRPr="00192D9C">
          <w:rPr>
            <w:rStyle w:val="Hyperlink"/>
            <w:rFonts w:ascii="Times New Roman" w:eastAsia="Times New Roman" w:hAnsi="Times New Roman"/>
          </w:rPr>
          <w:t>david.dimeo@wku.edu</w:t>
        </w:r>
      </w:hyperlink>
      <w:r>
        <w:rPr>
          <w:rFonts w:ascii="Times New Roman" w:eastAsia="Times New Roman" w:hAnsi="Times New Roman"/>
        </w:rPr>
        <w:t>, 270-745-6408</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1.</w:t>
      </w:r>
      <w:r w:rsidRPr="008062D8">
        <w:rPr>
          <w:rFonts w:ascii="Times New Roman" w:eastAsia="Times New Roman" w:hAnsi="Times New Roman"/>
          <w:b/>
        </w:rPr>
        <w:tab/>
        <w:t>Identification of program:</w:t>
      </w:r>
    </w:p>
    <w:p w:rsidR="00C433D1" w:rsidRDefault="00C433D1" w:rsidP="00C433D1">
      <w:pPr>
        <w:spacing w:after="0" w:line="280" w:lineRule="exact"/>
        <w:ind w:firstLine="720"/>
        <w:rPr>
          <w:rFonts w:ascii="Times New Roman" w:eastAsia="Times New Roman" w:hAnsi="Times New Roman"/>
        </w:rPr>
      </w:pPr>
      <w:r>
        <w:rPr>
          <w:rFonts w:ascii="Times New Roman" w:eastAsia="Times New Roman" w:hAnsi="Times New Roman"/>
        </w:rPr>
        <w:t xml:space="preserve">1.1 </w:t>
      </w:r>
      <w:r>
        <w:rPr>
          <w:rFonts w:ascii="Times New Roman" w:eastAsia="Times New Roman" w:hAnsi="Times New Roman"/>
        </w:rPr>
        <w:tab/>
        <w:t>Current program reference number: 315</w:t>
      </w:r>
    </w:p>
    <w:p w:rsidR="00C433D1" w:rsidRPr="008062D8" w:rsidRDefault="00C433D1" w:rsidP="00C433D1">
      <w:pPr>
        <w:spacing w:after="0" w:line="280" w:lineRule="exact"/>
        <w:ind w:firstLine="720"/>
        <w:rPr>
          <w:rFonts w:ascii="Times New Roman" w:eastAsia="Times New Roman" w:hAnsi="Times New Roman"/>
        </w:rPr>
      </w:pPr>
      <w:r>
        <w:rPr>
          <w:rFonts w:ascii="Times New Roman" w:eastAsia="Times New Roman" w:hAnsi="Times New Roman"/>
        </w:rPr>
        <w:t xml:space="preserve">1.2 </w:t>
      </w:r>
      <w:r>
        <w:rPr>
          <w:rFonts w:ascii="Times New Roman" w:eastAsia="Times New Roman" w:hAnsi="Times New Roman"/>
        </w:rPr>
        <w:tab/>
      </w:r>
      <w:r w:rsidRPr="008062D8">
        <w:rPr>
          <w:rFonts w:ascii="Times New Roman" w:eastAsia="Times New Roman" w:hAnsi="Times New Roman"/>
        </w:rPr>
        <w:t xml:space="preserve">Current program title: </w:t>
      </w:r>
      <w:r>
        <w:rPr>
          <w:rFonts w:ascii="Times New Roman" w:eastAsia="Times New Roman" w:hAnsi="Times New Roman"/>
        </w:rPr>
        <w:t>Minor in Arabic</w:t>
      </w:r>
    </w:p>
    <w:p w:rsidR="00C433D1" w:rsidRPr="008062D8" w:rsidRDefault="00C433D1" w:rsidP="00C433D1">
      <w:pPr>
        <w:spacing w:after="0" w:line="280" w:lineRule="exact"/>
        <w:ind w:left="720"/>
        <w:rPr>
          <w:rFonts w:ascii="Times New Roman" w:eastAsia="Times New Roman" w:hAnsi="Times New Roman"/>
        </w:rPr>
      </w:pPr>
      <w:r>
        <w:rPr>
          <w:rFonts w:ascii="Times New Roman" w:eastAsia="Times New Roman" w:hAnsi="Times New Roman"/>
        </w:rPr>
        <w:t xml:space="preserve">1.3 </w:t>
      </w:r>
      <w:r>
        <w:rPr>
          <w:rFonts w:ascii="Times New Roman" w:eastAsia="Times New Roman" w:hAnsi="Times New Roman"/>
        </w:rPr>
        <w:tab/>
      </w:r>
      <w:r w:rsidRPr="008062D8">
        <w:rPr>
          <w:rFonts w:ascii="Times New Roman" w:eastAsia="Times New Roman" w:hAnsi="Times New Roman"/>
        </w:rPr>
        <w:t xml:space="preserve">Credit hours: </w:t>
      </w:r>
      <w:r>
        <w:rPr>
          <w:rFonts w:ascii="Times New Roman" w:eastAsia="Times New Roman" w:hAnsi="Times New Roman"/>
        </w:rPr>
        <w:t>30</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2.</w:t>
      </w:r>
      <w:r w:rsidRPr="008062D8">
        <w:rPr>
          <w:rFonts w:ascii="Times New Roman" w:eastAsia="Times New Roman" w:hAnsi="Times New Roman"/>
          <w:b/>
        </w:rPr>
        <w:tab/>
        <w:t>Identification of the proposed program changes:</w:t>
      </w:r>
    </w:p>
    <w:p w:rsidR="00C433D1" w:rsidRPr="008062D8" w:rsidRDefault="00C433D1" w:rsidP="00C433D1">
      <w:pPr>
        <w:numPr>
          <w:ilvl w:val="0"/>
          <w:numId w:val="38"/>
        </w:numPr>
        <w:spacing w:after="0" w:line="280" w:lineRule="exact"/>
        <w:contextualSpacing/>
        <w:rPr>
          <w:rFonts w:ascii="Times New Roman" w:eastAsia="Times New Roman" w:hAnsi="Times New Roman"/>
        </w:rPr>
      </w:pPr>
      <w:r>
        <w:rPr>
          <w:rFonts w:ascii="Times New Roman" w:eastAsia="Times New Roman" w:hAnsi="Times New Roman"/>
        </w:rPr>
        <w:t>Change to list of</w:t>
      </w:r>
      <w:r w:rsidRPr="008062D8">
        <w:rPr>
          <w:rFonts w:ascii="Times New Roman" w:eastAsia="Times New Roman" w:hAnsi="Times New Roman"/>
        </w:rPr>
        <w:t xml:space="preserve"> electives</w:t>
      </w:r>
    </w:p>
    <w:p w:rsidR="00C433D1" w:rsidRPr="008062D8" w:rsidRDefault="00C433D1" w:rsidP="00C433D1">
      <w:pPr>
        <w:spacing w:after="0" w:line="280" w:lineRule="exact"/>
        <w:ind w:left="720"/>
        <w:contextualSpacing/>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3.</w:t>
      </w:r>
      <w:r w:rsidRPr="008062D8">
        <w:rPr>
          <w:rFonts w:ascii="Times New Roman" w:eastAsia="Times New Roman" w:hAnsi="Times New Roman"/>
          <w:b/>
        </w:rPr>
        <w:tab/>
        <w:t>Detailed program description:</w:t>
      </w: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ab/>
      </w:r>
    </w:p>
    <w:tbl>
      <w:tblPr>
        <w:tblStyle w:val="TableGrid4"/>
        <w:tblW w:w="0" w:type="auto"/>
        <w:tblLook w:val="04A0" w:firstRow="1" w:lastRow="0" w:firstColumn="1" w:lastColumn="0" w:noHBand="0" w:noVBand="1"/>
      </w:tblPr>
      <w:tblGrid>
        <w:gridCol w:w="4788"/>
        <w:gridCol w:w="4788"/>
      </w:tblGrid>
      <w:tr w:rsidR="00C433D1" w:rsidRPr="008062D8" w:rsidTr="00DE10F9">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t>CURRENT PROGRAM:</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 (1</w:t>
            </w:r>
            <w:r>
              <w:rPr>
                <w:rStyle w:val="Strong"/>
                <w:color w:val="000000"/>
                <w:sz w:val="22"/>
                <w:szCs w:val="22"/>
              </w:rPr>
              <w:t>5</w:t>
            </w:r>
            <w:r w:rsidRPr="000A4F2E">
              <w:rPr>
                <w:rStyle w:val="Strong"/>
                <w:color w:val="000000"/>
                <w:sz w:val="22"/>
                <w:szCs w:val="22"/>
              </w:rPr>
              <w:t xml:space="preserve"> hours)</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102 (3 hours) Elementary Arabic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201, 202 (6 hours) Intermediate Arabic I &amp;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301, 302 (6 hours) Advanced Arabic I &amp; II</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Elective Courses (1</w:t>
            </w:r>
            <w:r>
              <w:rPr>
                <w:rStyle w:val="Strong"/>
                <w:color w:val="000000"/>
                <w:sz w:val="22"/>
                <w:szCs w:val="22"/>
              </w:rPr>
              <w:t>5</w:t>
            </w:r>
            <w:r w:rsidRPr="000A4F2E">
              <w:rPr>
                <w:rStyle w:val="Strong"/>
                <w:color w:val="000000"/>
                <w:sz w:val="22"/>
                <w:szCs w:val="22"/>
              </w:rPr>
              <w:t xml:space="preserve"> hours)</w:t>
            </w:r>
            <w:proofErr w:type="gramStart"/>
            <w:r w:rsidRPr="000A4F2E">
              <w:rPr>
                <w:rStyle w:val="Strong"/>
                <w:color w:val="000000"/>
                <w:sz w:val="22"/>
                <w:szCs w:val="22"/>
              </w:rPr>
              <w:t>:</w:t>
            </w:r>
            <w:proofErr w:type="gramEnd"/>
            <w:r w:rsidRPr="000A4F2E">
              <w:rPr>
                <w:rStyle w:val="Strong"/>
                <w:color w:val="000000"/>
                <w:sz w:val="22"/>
                <w:szCs w:val="22"/>
              </w:rPr>
              <w:br/>
            </w:r>
            <w:r w:rsidRPr="00F96EDE">
              <w:rPr>
                <w:rStyle w:val="Strong"/>
                <w:strike/>
                <w:color w:val="000000"/>
                <w:sz w:val="22"/>
                <w:szCs w:val="22"/>
              </w:rPr>
              <w:t>At least five courses at the 300- or 400-level for a total (including the core courses) of 30 or more credit hours. Students may include among the five courses up to six credit hours of 300- or 400-level courses delivered in English but related to Arabic studies (e.g., courses in Arabic history, philosophy, and/or religion), only with permission of the program advisor. Students may choose from the following elective courses: Arabic language courses--ARBC 321, 322, 323, 324, 435, 437, 438, 455; Courses on Arabic studies delivered in English—HIST 462, GEOG 467, PS 365, RELS 306, 311, 320, or other courses with permission of the program advisor (maximum 6 hours).</w:t>
            </w:r>
          </w:p>
          <w:p w:rsidR="00C433D1" w:rsidRPr="008062D8" w:rsidRDefault="00C433D1" w:rsidP="00DE10F9">
            <w:pPr>
              <w:spacing w:line="280" w:lineRule="exact"/>
              <w:rPr>
                <w:rFonts w:ascii="Times New Roman" w:eastAsia="Times New Roman" w:hAnsi="Times New Roman"/>
              </w:rPr>
            </w:pPr>
          </w:p>
        </w:tc>
        <w:tc>
          <w:tcPr>
            <w:tcW w:w="4788" w:type="dxa"/>
          </w:tcPr>
          <w:p w:rsidR="00C433D1" w:rsidRPr="000A4F2E" w:rsidRDefault="00C433D1" w:rsidP="00DE10F9">
            <w:pPr>
              <w:spacing w:line="280" w:lineRule="exact"/>
              <w:rPr>
                <w:rFonts w:ascii="Times New Roman" w:eastAsia="Times New Roman" w:hAnsi="Times New Roman"/>
                <w:bCs/>
              </w:rPr>
            </w:pPr>
            <w:r>
              <w:rPr>
                <w:rFonts w:ascii="Times New Roman" w:eastAsia="Times New Roman" w:hAnsi="Times New Roman"/>
                <w:bCs/>
              </w:rPr>
              <w:t xml:space="preserve">PROPOSED </w:t>
            </w:r>
            <w:r w:rsidRPr="000A4F2E">
              <w:rPr>
                <w:rFonts w:ascii="Times New Roman" w:eastAsia="Times New Roman" w:hAnsi="Times New Roman"/>
                <w:bCs/>
              </w:rPr>
              <w:t>PROGRAM:</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 (1</w:t>
            </w:r>
            <w:r>
              <w:rPr>
                <w:rStyle w:val="Strong"/>
                <w:color w:val="000000"/>
                <w:sz w:val="22"/>
                <w:szCs w:val="22"/>
              </w:rPr>
              <w:t>5</w:t>
            </w:r>
            <w:r w:rsidRPr="000A4F2E">
              <w:rPr>
                <w:rStyle w:val="Strong"/>
                <w:color w:val="000000"/>
                <w:sz w:val="22"/>
                <w:szCs w:val="22"/>
              </w:rPr>
              <w:t xml:space="preserve"> hours)</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102 (3 hours) Elementary Arabic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201, 202 (6 hours) Intermediate Arabic I &amp;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0A4F2E">
              <w:rPr>
                <w:rStyle w:val="Strong"/>
                <w:color w:val="000000"/>
                <w:sz w:val="22"/>
                <w:szCs w:val="22"/>
              </w:rPr>
              <w:t>ARBC 301, 302 (6 hours) Advanced Arabic I &amp; II</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8062D8" w:rsidRDefault="00C433D1" w:rsidP="00DE10F9">
            <w:pPr>
              <w:pStyle w:val="sub-sub-head"/>
              <w:tabs>
                <w:tab w:val="left" w:pos="1980"/>
              </w:tabs>
              <w:spacing w:before="0" w:beforeAutospacing="0" w:after="120" w:afterAutospacing="0"/>
            </w:pPr>
            <w:r w:rsidRPr="000A4F2E">
              <w:rPr>
                <w:rStyle w:val="Strong"/>
                <w:color w:val="000000"/>
                <w:sz w:val="22"/>
                <w:szCs w:val="22"/>
              </w:rPr>
              <w:t>Elective Courses (1</w:t>
            </w:r>
            <w:r>
              <w:rPr>
                <w:rStyle w:val="Strong"/>
                <w:color w:val="000000"/>
                <w:sz w:val="22"/>
                <w:szCs w:val="22"/>
              </w:rPr>
              <w:t>5</w:t>
            </w:r>
            <w:r w:rsidRPr="000A4F2E">
              <w:rPr>
                <w:rStyle w:val="Strong"/>
                <w:color w:val="000000"/>
                <w:sz w:val="22"/>
                <w:szCs w:val="22"/>
              </w:rPr>
              <w:t xml:space="preserve"> hours)</w:t>
            </w:r>
            <w:proofErr w:type="gramStart"/>
            <w:r w:rsidRPr="000A4F2E">
              <w:rPr>
                <w:rStyle w:val="Strong"/>
                <w:color w:val="000000"/>
                <w:sz w:val="22"/>
                <w:szCs w:val="22"/>
              </w:rPr>
              <w:t>:</w:t>
            </w:r>
            <w:proofErr w:type="gramEnd"/>
            <w:r w:rsidRPr="000A4F2E">
              <w:rPr>
                <w:rStyle w:val="Strong"/>
                <w:color w:val="000000"/>
                <w:sz w:val="22"/>
                <w:szCs w:val="22"/>
              </w:rPr>
              <w:br/>
            </w:r>
            <w:r w:rsidRPr="004F3BF3">
              <w:rPr>
                <w:rStyle w:val="Strong"/>
                <w:color w:val="000000"/>
                <w:sz w:val="22"/>
                <w:szCs w:val="22"/>
              </w:rPr>
              <w:t xml:space="preserve">At least </w:t>
            </w:r>
            <w:r>
              <w:rPr>
                <w:rStyle w:val="Strong"/>
                <w:color w:val="000000"/>
                <w:sz w:val="22"/>
                <w:szCs w:val="22"/>
              </w:rPr>
              <w:t>five</w:t>
            </w:r>
            <w:r w:rsidRPr="004F3BF3">
              <w:rPr>
                <w:rStyle w:val="Strong"/>
                <w:color w:val="000000"/>
                <w:sz w:val="22"/>
                <w:szCs w:val="22"/>
              </w:rPr>
              <w:t xml:space="preserve"> other ARBC courses at the 300- or 400-level for a total (including the core courses) of 3</w:t>
            </w:r>
            <w:r>
              <w:rPr>
                <w:rStyle w:val="Strong"/>
                <w:color w:val="000000"/>
                <w:sz w:val="22"/>
                <w:szCs w:val="22"/>
              </w:rPr>
              <w:t>0</w:t>
            </w:r>
            <w:r w:rsidRPr="004F3BF3">
              <w:rPr>
                <w:rStyle w:val="Strong"/>
                <w:color w:val="000000"/>
                <w:sz w:val="22"/>
                <w:szCs w:val="22"/>
              </w:rPr>
              <w:t xml:space="preserve"> or more credit hours. Students may include among the </w:t>
            </w:r>
            <w:r>
              <w:rPr>
                <w:rStyle w:val="Strong"/>
                <w:color w:val="000000"/>
                <w:sz w:val="22"/>
                <w:szCs w:val="22"/>
              </w:rPr>
              <w:t>five</w:t>
            </w:r>
            <w:r w:rsidRPr="004F3BF3">
              <w:rPr>
                <w:rStyle w:val="Strong"/>
                <w:color w:val="000000"/>
                <w:sz w:val="22"/>
                <w:szCs w:val="22"/>
              </w:rPr>
              <w:t xml:space="preserve"> courses up to six credit hours of 300- or 400-level courses delivered in English but related to Arabic studies (HIST 462, GEOG 467, PS 365, </w:t>
            </w:r>
            <w:proofErr w:type="gramStart"/>
            <w:r w:rsidRPr="004F3BF3">
              <w:rPr>
                <w:rStyle w:val="Strong"/>
                <w:color w:val="000000"/>
                <w:sz w:val="22"/>
                <w:szCs w:val="22"/>
              </w:rPr>
              <w:t>RELS</w:t>
            </w:r>
            <w:proofErr w:type="gramEnd"/>
            <w:r w:rsidRPr="004F3BF3">
              <w:rPr>
                <w:rStyle w:val="Strong"/>
                <w:color w:val="000000"/>
                <w:sz w:val="22"/>
                <w:szCs w:val="22"/>
              </w:rPr>
              <w:t xml:space="preserve"> 306, 311, 320 or other courses with permission of the program advisor).</w:t>
            </w:r>
          </w:p>
        </w:tc>
      </w:tr>
    </w:tbl>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lastRenderedPageBreak/>
        <w:t>4.</w:t>
      </w:r>
      <w:r w:rsidRPr="008062D8">
        <w:rPr>
          <w:rFonts w:ascii="Times New Roman" w:eastAsia="Times New Roman" w:hAnsi="Times New Roman"/>
          <w:b/>
        </w:rPr>
        <w:tab/>
        <w:t>Rationale for the proposed program change:</w:t>
      </w:r>
    </w:p>
    <w:p w:rsidR="00C433D1" w:rsidRDefault="00C433D1" w:rsidP="00F042F7">
      <w:pPr>
        <w:spacing w:after="0" w:line="280" w:lineRule="exact"/>
        <w:ind w:left="720"/>
        <w:rPr>
          <w:rFonts w:ascii="Times New Roman" w:eastAsia="Times New Roman" w:hAnsi="Times New Roman"/>
        </w:rPr>
      </w:pPr>
      <w:r>
        <w:rPr>
          <w:rFonts w:ascii="Times New Roman" w:eastAsia="Times New Roman" w:hAnsi="Times New Roman"/>
        </w:rPr>
        <w:t>The revised wording more closely parallels that in other modern language minors: Spanish, French, German and Chinese.  It will allow for additional ARBC electives to be included in the program without requiring a separate program revision for each new course.  For example, ARBC 306 (Experiencing Arabic Abroad), ARBC 389 (Internship in Arabic), and ARBC 499 (Advanced Studies in Arabic) did not exist when the program was originally approved.  These courses were added in 2014 and this proposal would include them as electives for the minor.</w:t>
      </w:r>
    </w:p>
    <w:p w:rsidR="00F042F7" w:rsidRDefault="00F042F7" w:rsidP="00F042F7">
      <w:pPr>
        <w:spacing w:after="0" w:line="280" w:lineRule="exact"/>
        <w:ind w:left="720"/>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5.</w:t>
      </w:r>
      <w:r w:rsidRPr="008062D8">
        <w:rPr>
          <w:rFonts w:ascii="Times New Roman" w:eastAsia="Times New Roman" w:hAnsi="Times New Roman"/>
          <w:b/>
        </w:rPr>
        <w:tab/>
        <w:t xml:space="preserve">Proposed term for implementation and special provisions (if applicable): </w:t>
      </w:r>
      <w:r>
        <w:rPr>
          <w:rFonts w:ascii="Times New Roman" w:eastAsia="Times New Roman" w:hAnsi="Times New Roman"/>
          <w:b/>
        </w:rPr>
        <w:t>Spring</w:t>
      </w:r>
      <w:r w:rsidRPr="008062D8">
        <w:rPr>
          <w:rFonts w:ascii="Times New Roman" w:eastAsia="Times New Roman" w:hAnsi="Times New Roman"/>
          <w:b/>
        </w:rPr>
        <w:t xml:space="preserve"> 2015</w:t>
      </w:r>
    </w:p>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6.</w:t>
      </w:r>
      <w:r w:rsidRPr="008062D8">
        <w:rPr>
          <w:rFonts w:ascii="Times New Roman" w:eastAsia="Times New Roman" w:hAnsi="Times New Roman"/>
          <w:b/>
        </w:rPr>
        <w:tab/>
        <w:t>Dates of prior committee approvals:</w:t>
      </w:r>
    </w:p>
    <w:p w:rsidR="00C433D1" w:rsidRPr="008062D8" w:rsidRDefault="00C433D1" w:rsidP="00C433D1">
      <w:pPr>
        <w:spacing w:after="0" w:line="240" w:lineRule="auto"/>
        <w:rPr>
          <w:rFonts w:ascii="Times New Roman" w:eastAsia="Times New Roman" w:hAnsi="Times New Roman"/>
          <w:b/>
        </w:rPr>
      </w:pPr>
      <w:r w:rsidRPr="008062D8">
        <w:rPr>
          <w:rFonts w:ascii="Times New Roman" w:eastAsia="Times New Roman" w:hAnsi="Times New Roman"/>
          <w:b/>
        </w:rPr>
        <w:tab/>
      </w:r>
    </w:p>
    <w:tbl>
      <w:tblPr>
        <w:tblStyle w:val="TableGrid4"/>
        <w:tblW w:w="0" w:type="auto"/>
        <w:tblInd w:w="630" w:type="dxa"/>
        <w:tblCellMar>
          <w:left w:w="0" w:type="dxa"/>
          <w:right w:w="115" w:type="dxa"/>
        </w:tblCellMar>
        <w:tblLook w:val="04A0" w:firstRow="1" w:lastRow="0" w:firstColumn="1" w:lastColumn="0" w:noHBand="0" w:noVBand="1"/>
      </w:tblPr>
      <w:tblGrid>
        <w:gridCol w:w="5385"/>
        <w:gridCol w:w="2740"/>
      </w:tblGrid>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Department</w:t>
            </w:r>
            <w:r>
              <w:rPr>
                <w:rFonts w:ascii="Times New Roman" w:eastAsia="Times New Roman" w:hAnsi="Times New Roman"/>
              </w:rPr>
              <w:t xml:space="preserve"> of Modern Languages</w:t>
            </w:r>
            <w:r w:rsidRPr="008062D8">
              <w:rPr>
                <w:rFonts w:ascii="Times New Roman" w:eastAsia="Times New Roman" w:hAnsi="Times New Roman"/>
              </w:rPr>
              <w:t xml:space="preserve"> </w:t>
            </w:r>
          </w:p>
        </w:tc>
        <w:tc>
          <w:tcPr>
            <w:tcW w:w="2740" w:type="dxa"/>
            <w:tcBorders>
              <w:top w:val="nil"/>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October 21,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Potter College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November 6,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Professional Education Council (</w:t>
            </w:r>
            <w:r>
              <w:rPr>
                <w:rFonts w:ascii="Times New Roman" w:eastAsia="Times New Roman" w:hAnsi="Times New Roman"/>
              </w:rPr>
              <w:t>not</w:t>
            </w:r>
            <w:r w:rsidRPr="008062D8">
              <w:rPr>
                <w:rFonts w:ascii="Times New Roman" w:eastAsia="Times New Roman" w:hAnsi="Times New Roman"/>
              </w:rPr>
              <w:t xml:space="preserve"> applicable)</w:t>
            </w:r>
          </w:p>
        </w:tc>
        <w:tc>
          <w:tcPr>
            <w:tcW w:w="2740" w:type="dxa"/>
            <w:tcBorders>
              <w:top w:val="single" w:sz="4" w:space="0" w:color="auto"/>
              <w:left w:val="nil"/>
              <w:bottom w:val="single" w:sz="4" w:space="0" w:color="auto"/>
              <w:right w:val="nil"/>
            </w:tcBorders>
            <w:vAlign w:val="bottom"/>
          </w:tcPr>
          <w:p w:rsidR="00C433D1" w:rsidRPr="008062D8" w:rsidRDefault="00F042F7" w:rsidP="00DE10F9">
            <w:pPr>
              <w:rPr>
                <w:rFonts w:ascii="Times New Roman" w:eastAsia="Times New Roman" w:hAnsi="Times New Roman"/>
                <w:b/>
                <w:u w:val="single"/>
              </w:rPr>
            </w:pPr>
            <w:r>
              <w:rPr>
                <w:rFonts w:ascii="Times New Roman" w:eastAsia="Times New Roman" w:hAnsi="Times New Roman"/>
                <w:b/>
                <w:u w:val="single"/>
              </w:rPr>
              <w:t>N/A</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bl>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rPr>
      </w:pPr>
    </w:p>
    <w:p w:rsidR="00C433D1" w:rsidRPr="008062D8" w:rsidRDefault="00C433D1" w:rsidP="00C433D1">
      <w:pPr>
        <w:spacing w:after="0" w:line="240" w:lineRule="auto"/>
        <w:rPr>
          <w:rFonts w:ascii="Times New Roman" w:eastAsia="Times New Roman" w:hAnsi="Times New Roman"/>
        </w:rPr>
      </w:pPr>
    </w:p>
    <w:p w:rsidR="00C433D1" w:rsidRPr="008062D8" w:rsidRDefault="00C433D1" w:rsidP="00C433D1">
      <w:pPr>
        <w:spacing w:after="0" w:line="240" w:lineRule="auto"/>
        <w:rPr>
          <w:rFonts w:ascii="Times New Roman" w:eastAsia="Times New Roman" w:hAnsi="Times New Roman"/>
          <w:b/>
          <w:sz w:val="24"/>
          <w:szCs w:val="24"/>
          <w:u w:val="single"/>
        </w:rPr>
      </w:pPr>
    </w:p>
    <w:p w:rsidR="00C433D1" w:rsidRPr="008062D8" w:rsidRDefault="00C433D1" w:rsidP="00C433D1">
      <w:pPr>
        <w:spacing w:after="0" w:line="240" w:lineRule="auto"/>
        <w:rPr>
          <w:rFonts w:asciiTheme="minorHAnsi" w:eastAsia="Times New Roman" w:hAnsiTheme="minorHAnsi"/>
        </w:rPr>
      </w:pPr>
    </w:p>
    <w:p w:rsidR="00C433D1" w:rsidRDefault="00C433D1" w:rsidP="00C433D1"/>
    <w:p w:rsidR="00C433D1" w:rsidRDefault="00C433D1">
      <w:r>
        <w:br w:type="page"/>
      </w:r>
    </w:p>
    <w:p w:rsidR="00C433D1" w:rsidRPr="008062D8" w:rsidRDefault="00C433D1" w:rsidP="00C433D1">
      <w:pPr>
        <w:spacing w:after="0" w:line="240" w:lineRule="auto"/>
        <w:jc w:val="right"/>
        <w:rPr>
          <w:rFonts w:ascii="Times New Roman" w:eastAsia="Times New Roman" w:hAnsi="Times New Roman"/>
          <w:sz w:val="24"/>
          <w:szCs w:val="24"/>
        </w:rPr>
      </w:pPr>
      <w:r w:rsidRPr="008062D8">
        <w:rPr>
          <w:rFonts w:ascii="Times New Roman" w:eastAsia="Times New Roman" w:hAnsi="Times New Roman"/>
          <w:sz w:val="24"/>
          <w:szCs w:val="24"/>
        </w:rPr>
        <w:lastRenderedPageBreak/>
        <w:t xml:space="preserve">Proposal Date: </w:t>
      </w:r>
      <w:r>
        <w:rPr>
          <w:rFonts w:ascii="Times New Roman" w:eastAsia="Times New Roman" w:hAnsi="Times New Roman"/>
          <w:sz w:val="24"/>
          <w:szCs w:val="24"/>
        </w:rPr>
        <w:t>October 13</w:t>
      </w:r>
      <w:r w:rsidRPr="00C50292">
        <w:rPr>
          <w:rFonts w:ascii="Times New Roman" w:eastAsia="Times New Roman" w:hAnsi="Times New Roman"/>
          <w:sz w:val="24"/>
          <w:szCs w:val="24"/>
          <w:vertAlign w:val="superscript"/>
        </w:rPr>
        <w:t>th</w:t>
      </w:r>
      <w:r w:rsidRPr="008062D8">
        <w:rPr>
          <w:rFonts w:ascii="Times New Roman" w:eastAsia="Times New Roman" w:hAnsi="Times New Roman"/>
          <w:sz w:val="24"/>
          <w:szCs w:val="24"/>
        </w:rPr>
        <w:t>, 2014</w:t>
      </w:r>
    </w:p>
    <w:p w:rsidR="00C433D1" w:rsidRPr="008062D8" w:rsidRDefault="00C433D1" w:rsidP="00C433D1">
      <w:pPr>
        <w:spacing w:after="0" w:line="240" w:lineRule="auto"/>
        <w:jc w:val="center"/>
        <w:rPr>
          <w:rFonts w:ascii="Times New Roman" w:eastAsia="Times New Roman" w:hAnsi="Times New Roman"/>
          <w:sz w:val="24"/>
          <w:szCs w:val="24"/>
        </w:rPr>
      </w:pP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Potter College of Arts &amp; Letters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Department of </w:t>
      </w:r>
      <w:r>
        <w:rPr>
          <w:rFonts w:ascii="Times New Roman" w:eastAsia="Times New Roman" w:hAnsi="Times New Roman"/>
          <w:b/>
          <w:sz w:val="24"/>
          <w:szCs w:val="24"/>
        </w:rPr>
        <w:t>Modern Languages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Proposal to Revise </w:t>
      </w:r>
      <w:proofErr w:type="gramStart"/>
      <w:r w:rsidRPr="008062D8">
        <w:rPr>
          <w:rFonts w:ascii="Times New Roman" w:eastAsia="Times New Roman" w:hAnsi="Times New Roman"/>
          <w:b/>
          <w:sz w:val="24"/>
          <w:szCs w:val="24"/>
        </w:rPr>
        <w:t>A</w:t>
      </w:r>
      <w:proofErr w:type="gramEnd"/>
      <w:r w:rsidRPr="008062D8">
        <w:rPr>
          <w:rFonts w:ascii="Times New Roman" w:eastAsia="Times New Roman" w:hAnsi="Times New Roman"/>
          <w:b/>
          <w:sz w:val="24"/>
          <w:szCs w:val="24"/>
        </w:rPr>
        <w:t xml:space="preserve"> Program</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(Action Item)</w:t>
      </w:r>
    </w:p>
    <w:p w:rsidR="00C433D1" w:rsidRPr="008062D8" w:rsidRDefault="00C433D1" w:rsidP="00C433D1">
      <w:pPr>
        <w:spacing w:after="0" w:line="240" w:lineRule="auto"/>
        <w:rPr>
          <w:rFonts w:ascii="Times New Roman" w:eastAsia="Times New Roman" w:hAnsi="Times New Roman"/>
          <w:b/>
          <w:sz w:val="24"/>
          <w:szCs w:val="24"/>
        </w:rPr>
      </w:pPr>
    </w:p>
    <w:p w:rsidR="00C433D1" w:rsidRPr="008062D8" w:rsidRDefault="00C433D1" w:rsidP="00C433D1">
      <w:pPr>
        <w:spacing w:after="0" w:line="280" w:lineRule="exact"/>
        <w:rPr>
          <w:rFonts w:ascii="Times New Roman" w:eastAsia="Times New Roman" w:hAnsi="Times New Roman"/>
        </w:rPr>
      </w:pPr>
      <w:r w:rsidRPr="008062D8">
        <w:rPr>
          <w:rFonts w:ascii="Times New Roman" w:eastAsia="Times New Roman" w:hAnsi="Times New Roman"/>
        </w:rPr>
        <w:t xml:space="preserve">Contact Person:  </w:t>
      </w:r>
      <w:r>
        <w:rPr>
          <w:rFonts w:ascii="Times New Roman" w:eastAsia="Times New Roman" w:hAnsi="Times New Roman"/>
        </w:rPr>
        <w:t>Ke Peng, ke.peng@wku.edu</w:t>
      </w:r>
      <w:proofErr w:type="gramStart"/>
      <w:r>
        <w:rPr>
          <w:rFonts w:ascii="Times New Roman" w:eastAsia="Times New Roman" w:hAnsi="Times New Roman"/>
        </w:rPr>
        <w:t>,  270</w:t>
      </w:r>
      <w:proofErr w:type="gramEnd"/>
      <w:r>
        <w:rPr>
          <w:rFonts w:ascii="Times New Roman" w:eastAsia="Times New Roman" w:hAnsi="Times New Roman"/>
        </w:rPr>
        <w:t>-745-5694</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1.</w:t>
      </w:r>
      <w:r w:rsidRPr="008062D8">
        <w:rPr>
          <w:rFonts w:ascii="Times New Roman" w:eastAsia="Times New Roman" w:hAnsi="Times New Roman"/>
          <w:b/>
        </w:rPr>
        <w:tab/>
        <w:t>Identification of program:</w:t>
      </w:r>
    </w:p>
    <w:p w:rsidR="00C433D1" w:rsidRPr="008062D8" w:rsidRDefault="00C433D1" w:rsidP="00F042F7">
      <w:pPr>
        <w:numPr>
          <w:ilvl w:val="1"/>
          <w:numId w:val="47"/>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reference number: </w:t>
      </w:r>
      <w:r>
        <w:rPr>
          <w:rFonts w:ascii="Times New Roman" w:eastAsia="Times New Roman" w:hAnsi="Times New Roman"/>
        </w:rPr>
        <w:t>624</w:t>
      </w:r>
    </w:p>
    <w:p w:rsidR="00C433D1" w:rsidRPr="008062D8" w:rsidRDefault="00C433D1" w:rsidP="00F042F7">
      <w:pPr>
        <w:numPr>
          <w:ilvl w:val="1"/>
          <w:numId w:val="47"/>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title: </w:t>
      </w:r>
      <w:r>
        <w:rPr>
          <w:rFonts w:ascii="Times New Roman" w:eastAsia="Times New Roman" w:hAnsi="Times New Roman"/>
        </w:rPr>
        <w:t>Major in Chinese</w:t>
      </w:r>
    </w:p>
    <w:p w:rsidR="00C433D1" w:rsidRPr="008062D8" w:rsidRDefault="00C433D1" w:rsidP="00F042F7">
      <w:pPr>
        <w:numPr>
          <w:ilvl w:val="1"/>
          <w:numId w:val="47"/>
        </w:numPr>
        <w:spacing w:after="0" w:line="280" w:lineRule="exact"/>
        <w:rPr>
          <w:rFonts w:ascii="Times New Roman" w:eastAsia="Times New Roman" w:hAnsi="Times New Roman"/>
        </w:rPr>
      </w:pPr>
      <w:r w:rsidRPr="008062D8">
        <w:rPr>
          <w:rFonts w:ascii="Times New Roman" w:eastAsia="Times New Roman" w:hAnsi="Times New Roman"/>
        </w:rPr>
        <w:t xml:space="preserve">Credit hours: </w:t>
      </w:r>
      <w:r>
        <w:rPr>
          <w:rFonts w:ascii="Times New Roman" w:eastAsia="Times New Roman" w:hAnsi="Times New Roman"/>
        </w:rPr>
        <w:t>36</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2.</w:t>
      </w:r>
      <w:r w:rsidRPr="008062D8">
        <w:rPr>
          <w:rFonts w:ascii="Times New Roman" w:eastAsia="Times New Roman" w:hAnsi="Times New Roman"/>
          <w:b/>
        </w:rPr>
        <w:tab/>
        <w:t>Identification of the proposed program changes:</w:t>
      </w:r>
    </w:p>
    <w:p w:rsidR="00C433D1" w:rsidRPr="008062D8" w:rsidRDefault="00C433D1" w:rsidP="00C433D1">
      <w:pPr>
        <w:numPr>
          <w:ilvl w:val="0"/>
          <w:numId w:val="38"/>
        </w:numPr>
        <w:spacing w:after="0" w:line="280" w:lineRule="exact"/>
        <w:contextualSpacing/>
        <w:rPr>
          <w:rFonts w:ascii="Times New Roman" w:eastAsia="Times New Roman" w:hAnsi="Times New Roman"/>
        </w:rPr>
      </w:pPr>
      <w:r>
        <w:rPr>
          <w:rFonts w:ascii="Times New Roman" w:eastAsia="Times New Roman" w:hAnsi="Times New Roman"/>
        </w:rPr>
        <w:t>Include Chinese Flagship courses and other CHIN300- and 400- level courses</w:t>
      </w:r>
      <w:r w:rsidRPr="008062D8">
        <w:rPr>
          <w:rFonts w:ascii="Times New Roman" w:eastAsia="Times New Roman" w:hAnsi="Times New Roman"/>
        </w:rPr>
        <w:t xml:space="preserve"> as electives</w:t>
      </w:r>
    </w:p>
    <w:p w:rsidR="00C433D1" w:rsidRPr="008062D8" w:rsidRDefault="00C433D1" w:rsidP="00C433D1">
      <w:pPr>
        <w:spacing w:after="0" w:line="280" w:lineRule="exact"/>
        <w:ind w:left="720"/>
        <w:contextualSpacing/>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3.</w:t>
      </w:r>
      <w:r w:rsidRPr="008062D8">
        <w:rPr>
          <w:rFonts w:ascii="Times New Roman" w:eastAsia="Times New Roman" w:hAnsi="Times New Roman"/>
          <w:b/>
        </w:rPr>
        <w:tab/>
        <w:t>Detailed program description:</w:t>
      </w: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ab/>
      </w:r>
    </w:p>
    <w:tbl>
      <w:tblPr>
        <w:tblStyle w:val="TableGrid4"/>
        <w:tblW w:w="0" w:type="auto"/>
        <w:tblLook w:val="04A0" w:firstRow="1" w:lastRow="0" w:firstColumn="1" w:lastColumn="0" w:noHBand="0" w:noVBand="1"/>
      </w:tblPr>
      <w:tblGrid>
        <w:gridCol w:w="4788"/>
        <w:gridCol w:w="4788"/>
      </w:tblGrid>
      <w:tr w:rsidR="00C433D1" w:rsidRPr="008062D8" w:rsidTr="00DE10F9">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t>CURRENT PROGRAM:</w:t>
            </w:r>
          </w:p>
          <w:p w:rsidR="00C433D1" w:rsidRDefault="00C433D1" w:rsidP="00DE10F9">
            <w:pPr>
              <w:rPr>
                <w:rStyle w:val="Strong"/>
                <w:rFonts w:ascii="Times New Roman" w:eastAsia="Times New Roman" w:hAnsi="Times New Roman"/>
                <w:b w:val="0"/>
                <w:color w:val="000000"/>
              </w:rPr>
            </w:pPr>
          </w:p>
          <w:p w:rsidR="00C433D1" w:rsidRPr="00DD7082" w:rsidRDefault="00C433D1" w:rsidP="00DE10F9">
            <w:pPr>
              <w:rPr>
                <w:rStyle w:val="Strong"/>
                <w:rFonts w:ascii="Times New Roman" w:eastAsia="Times New Roman" w:hAnsi="Times New Roman"/>
                <w:b w:val="0"/>
                <w:color w:val="000000"/>
              </w:rPr>
            </w:pPr>
            <w:r w:rsidRPr="00DD7082">
              <w:rPr>
                <w:rStyle w:val="Strong"/>
                <w:rFonts w:ascii="Times New Roman" w:eastAsia="Times New Roman" w:hAnsi="Times New Roman"/>
                <w:color w:val="000000"/>
              </w:rPr>
              <w:t xml:space="preserve">Catalog description: </w:t>
            </w:r>
            <w:r w:rsidRPr="00DD7082">
              <w:rPr>
                <w:rStyle w:val="Strong"/>
                <w:rFonts w:ascii="Times New Roman" w:eastAsia="Times New Roman" w:hAnsi="Times New Roman"/>
                <w:color w:val="000000"/>
              </w:rPr>
              <w:br/>
              <w:t xml:space="preserve">The proficiency-oriented Chinese major is built upon </w:t>
            </w:r>
            <w:r>
              <w:rPr>
                <w:rStyle w:val="Strong"/>
                <w:rFonts w:ascii="Times New Roman" w:eastAsia="Times New Roman" w:hAnsi="Times New Roman"/>
                <w:color w:val="000000"/>
              </w:rPr>
              <w:t xml:space="preserve">a </w:t>
            </w:r>
            <w:r w:rsidRPr="00DD7082">
              <w:rPr>
                <w:rStyle w:val="Strong"/>
                <w:rFonts w:ascii="Times New Roman" w:eastAsia="Times New Roman" w:hAnsi="Times New Roman"/>
                <w:color w:val="000000"/>
              </w:rPr>
              <w:t xml:space="preserve">student-centered curriculum and standards-based assessments. It provides WKU undergraduates with extensive language training and in-depth study of Chinese culture and society, which prepares them to use Chinese proficiently in their professional endeavors.  Thirty-six credit hours are required in this major. Some of the required course work may be accomplished through approved methods for demonstration of previous knowledge. Study abroad is strongly recommended. A minor or second major is required. No course with a grade of “D” or below may be counted toward the major. </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Pr>
                <w:rStyle w:val="Strong"/>
                <w:color w:val="000000"/>
                <w:sz w:val="22"/>
                <w:szCs w:val="22"/>
              </w:rPr>
              <w:br/>
            </w:r>
            <w:r w:rsidRPr="000A4F2E">
              <w:rPr>
                <w:rStyle w:val="Strong"/>
                <w:color w:val="000000"/>
                <w:sz w:val="22"/>
                <w:szCs w:val="22"/>
              </w:rPr>
              <w:t>Required core courses: (</w:t>
            </w:r>
            <w:r w:rsidRPr="00C45D26">
              <w:rPr>
                <w:rStyle w:val="Strong"/>
                <w:strike/>
                <w:color w:val="000000"/>
                <w:sz w:val="22"/>
                <w:szCs w:val="22"/>
              </w:rPr>
              <w:t>21</w:t>
            </w:r>
            <w:r w:rsidRPr="000A4F2E">
              <w:rPr>
                <w:rStyle w:val="Strong"/>
                <w:color w:val="000000"/>
                <w:sz w:val="22"/>
                <w:szCs w:val="22"/>
              </w:rPr>
              <w:t xml:space="preserve"> hours)</w:t>
            </w:r>
          </w:p>
          <w:p w:rsidR="00C433D1"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102 (3 hours) Elementary CHIN II</w:t>
            </w:r>
          </w:p>
          <w:p w:rsidR="00C433D1" w:rsidRPr="00261308"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201, 202 (6 hours) Intermediate Chinese I &amp; II</w:t>
            </w:r>
          </w:p>
          <w:p w:rsidR="00C433D1" w:rsidRPr="000A4F2E" w:rsidRDefault="00C433D1" w:rsidP="00C433D1">
            <w:pPr>
              <w:pStyle w:val="sub-sub-head"/>
              <w:numPr>
                <w:ilvl w:val="0"/>
                <w:numId w:val="40"/>
              </w:numPr>
              <w:tabs>
                <w:tab w:val="left" w:pos="1980"/>
              </w:tabs>
              <w:spacing w:before="0" w:beforeAutospacing="0" w:after="0" w:afterAutospacing="0"/>
              <w:rPr>
                <w:rStyle w:val="Strong"/>
                <w:b w:val="0"/>
                <w:color w:val="000000"/>
                <w:sz w:val="22"/>
                <w:szCs w:val="22"/>
              </w:rPr>
            </w:pPr>
            <w:r w:rsidRPr="00261308">
              <w:rPr>
                <w:rStyle w:val="Strong"/>
                <w:strike/>
                <w:color w:val="000000"/>
                <w:sz w:val="22"/>
                <w:szCs w:val="22"/>
              </w:rPr>
              <w:t>CHIN 301, 302 (6 hours) Advanced</w:t>
            </w:r>
            <w:r w:rsidRPr="000A4F2E">
              <w:rPr>
                <w:rStyle w:val="Strong"/>
                <w:color w:val="000000"/>
                <w:sz w:val="22"/>
                <w:szCs w:val="22"/>
              </w:rPr>
              <w:t xml:space="preserve"> </w:t>
            </w:r>
            <w:r>
              <w:rPr>
                <w:rStyle w:val="Strong"/>
                <w:color w:val="000000"/>
                <w:sz w:val="22"/>
                <w:szCs w:val="22"/>
              </w:rPr>
              <w:t>Intermediate Chinese</w:t>
            </w:r>
            <w:r w:rsidRPr="000A4F2E">
              <w:rPr>
                <w:rStyle w:val="Strong"/>
                <w:color w:val="000000"/>
                <w:sz w:val="22"/>
                <w:szCs w:val="22"/>
              </w:rPr>
              <w:t xml:space="preserve"> I &amp; II</w:t>
            </w:r>
          </w:p>
          <w:p w:rsidR="00C433D1" w:rsidRPr="00C45D26"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C45D26">
              <w:rPr>
                <w:rStyle w:val="Strong"/>
                <w:strike/>
                <w:color w:val="000000"/>
                <w:sz w:val="22"/>
                <w:szCs w:val="22"/>
              </w:rPr>
              <w:t>CHIN 320 (3 hours) Chinese Conversation and Composition</w:t>
            </w:r>
          </w:p>
          <w:p w:rsidR="00C433D1" w:rsidRPr="00C45D26"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C45D26">
              <w:rPr>
                <w:rStyle w:val="Strong"/>
                <w:strike/>
                <w:color w:val="000000"/>
                <w:sz w:val="22"/>
                <w:szCs w:val="22"/>
              </w:rPr>
              <w:t xml:space="preserve">CHIN 333 (3 hours) Chinese Culture </w:t>
            </w:r>
            <w:r w:rsidRPr="00C45D26">
              <w:rPr>
                <w:rStyle w:val="Strong"/>
                <w:strike/>
                <w:color w:val="000000"/>
                <w:sz w:val="22"/>
                <w:szCs w:val="22"/>
              </w:rPr>
              <w:lastRenderedPageBreak/>
              <w:t>and Civilization</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7119DC">
              <w:rPr>
                <w:rStyle w:val="Strong"/>
                <w:color w:val="000000"/>
                <w:sz w:val="22"/>
                <w:szCs w:val="22"/>
              </w:rPr>
              <w:t>Elective courses (</w:t>
            </w:r>
            <w:r w:rsidRPr="00C45D26">
              <w:rPr>
                <w:rStyle w:val="Strong"/>
                <w:strike/>
                <w:color w:val="000000"/>
                <w:sz w:val="22"/>
                <w:szCs w:val="22"/>
              </w:rPr>
              <w:t>15</w:t>
            </w:r>
            <w:r w:rsidRPr="007119DC">
              <w:rPr>
                <w:rStyle w:val="Strong"/>
                <w:color w:val="000000"/>
                <w:sz w:val="22"/>
                <w:szCs w:val="22"/>
              </w:rPr>
              <w:t xml:space="preserve"> Hours): </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7119DC">
              <w:rPr>
                <w:rStyle w:val="Strong"/>
                <w:color w:val="000000"/>
                <w:sz w:val="22"/>
                <w:szCs w:val="22"/>
              </w:rPr>
              <w:t xml:space="preserve">At least </w:t>
            </w:r>
            <w:r w:rsidRPr="00C45D26">
              <w:rPr>
                <w:rStyle w:val="Strong"/>
                <w:strike/>
                <w:color w:val="000000"/>
                <w:sz w:val="22"/>
                <w:szCs w:val="22"/>
              </w:rPr>
              <w:t>five</w:t>
            </w:r>
            <w:r w:rsidRPr="007119DC">
              <w:rPr>
                <w:rStyle w:val="Strong"/>
                <w:color w:val="000000"/>
                <w:sz w:val="22"/>
                <w:szCs w:val="22"/>
              </w:rPr>
              <w:t xml:space="preserve"> courses at the 300- or 400-level for a total (including the core courses) of 36 or more credit hours. </w:t>
            </w:r>
            <w:r>
              <w:rPr>
                <w:rStyle w:val="Strong"/>
                <w:color w:val="000000"/>
                <w:sz w:val="22"/>
                <w:szCs w:val="22"/>
              </w:rPr>
              <w:t>Students</w:t>
            </w:r>
            <w:r w:rsidRPr="007119DC">
              <w:rPr>
                <w:rStyle w:val="Strong"/>
                <w:color w:val="000000"/>
                <w:sz w:val="22"/>
                <w:szCs w:val="22"/>
              </w:rPr>
              <w:t xml:space="preserve"> may include among the five courses up to three credit hours of 200-level credit beyond 201/202 (only if taught in Chinese and taken in sequence) </w:t>
            </w:r>
            <w:r>
              <w:rPr>
                <w:rStyle w:val="Strong"/>
                <w:color w:val="000000"/>
                <w:sz w:val="22"/>
                <w:szCs w:val="22"/>
              </w:rPr>
              <w:br/>
            </w:r>
            <w:r w:rsidRPr="007119DC">
              <w:rPr>
                <w:rStyle w:val="Strong"/>
                <w:color w:val="000000"/>
                <w:sz w:val="22"/>
                <w:szCs w:val="22"/>
              </w:rPr>
              <w:t xml:space="preserve">and six credit hours of 300- or 400-level courses delivered in English but related to Chinese studies (e.g. courses in Chinese history, philosophy, and or religion), only after the student has completed 6 hours at 300-level </w:t>
            </w:r>
            <w:r>
              <w:rPr>
                <w:rStyle w:val="Strong"/>
                <w:color w:val="000000"/>
                <w:sz w:val="22"/>
                <w:szCs w:val="22"/>
              </w:rPr>
              <w:t xml:space="preserve">and </w:t>
            </w:r>
            <w:r w:rsidRPr="007119DC">
              <w:rPr>
                <w:rStyle w:val="Strong"/>
                <w:color w:val="000000"/>
                <w:sz w:val="22"/>
                <w:szCs w:val="22"/>
              </w:rPr>
              <w:t xml:space="preserve">with permission of program advisor.  </w:t>
            </w:r>
            <w:r>
              <w:rPr>
                <w:rStyle w:val="Strong"/>
                <w:color w:val="000000"/>
                <w:sz w:val="22"/>
                <w:szCs w:val="22"/>
              </w:rPr>
              <w:br/>
            </w:r>
          </w:p>
          <w:p w:rsidR="00C433D1" w:rsidRPr="00030268" w:rsidRDefault="00C433D1" w:rsidP="00DE10F9">
            <w:pPr>
              <w:pStyle w:val="sub-sub-head"/>
              <w:tabs>
                <w:tab w:val="left" w:pos="1980"/>
              </w:tabs>
              <w:spacing w:before="0" w:beforeAutospacing="0" w:after="120" w:afterAutospacing="0"/>
              <w:rPr>
                <w:bCs/>
                <w:color w:val="000000"/>
                <w:sz w:val="22"/>
                <w:szCs w:val="22"/>
              </w:rPr>
            </w:pPr>
            <w:r>
              <w:rPr>
                <w:rStyle w:val="Strong"/>
                <w:color w:val="000000"/>
                <w:sz w:val="22"/>
                <w:szCs w:val="22"/>
              </w:rPr>
              <w:t xml:space="preserve">Elective may </w:t>
            </w:r>
            <w:proofErr w:type="spellStart"/>
            <w:r>
              <w:rPr>
                <w:rStyle w:val="Strong"/>
                <w:color w:val="000000"/>
                <w:sz w:val="22"/>
                <w:szCs w:val="22"/>
              </w:rPr>
              <w:t>chosen</w:t>
            </w:r>
            <w:proofErr w:type="spellEnd"/>
            <w:r>
              <w:rPr>
                <w:rStyle w:val="Strong"/>
                <w:color w:val="000000"/>
                <w:sz w:val="22"/>
                <w:szCs w:val="22"/>
              </w:rPr>
              <w:t xml:space="preserve"> from the following: Chinese Language Courses-CHIN200-level courses other than 201/202 (3 hours maximum); </w:t>
            </w:r>
            <w:r w:rsidRPr="00C45D26">
              <w:rPr>
                <w:rStyle w:val="Strong"/>
                <w:strike/>
                <w:color w:val="000000"/>
                <w:sz w:val="22"/>
                <w:szCs w:val="22"/>
              </w:rPr>
              <w:t>CHIN 318, 401, 402, 418, 420 (15 hours maximum)</w:t>
            </w:r>
            <w:r>
              <w:rPr>
                <w:rStyle w:val="Strong"/>
                <w:color w:val="000000"/>
                <w:sz w:val="22"/>
                <w:szCs w:val="22"/>
              </w:rPr>
              <w:t xml:space="preserve">; Study abroad- CHIN306 (maximum of 6 hours); Courses on Chinese Studies (delivered in English)-HIST 460, 461, 471; PS 366; RELS 308, 317, 318; or other courses with permission of program advisor (maximum of 6 hours). </w:t>
            </w:r>
          </w:p>
        </w:tc>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lastRenderedPageBreak/>
              <w:t>PROPOSED PROGRAM:</w:t>
            </w:r>
          </w:p>
          <w:p w:rsidR="00C433D1" w:rsidRDefault="00C433D1" w:rsidP="00DE10F9">
            <w:pPr>
              <w:rPr>
                <w:rStyle w:val="Strong"/>
                <w:rFonts w:ascii="Times New Roman" w:eastAsia="Times New Roman" w:hAnsi="Times New Roman"/>
                <w:b w:val="0"/>
                <w:color w:val="000000"/>
              </w:rPr>
            </w:pPr>
            <w:r>
              <w:rPr>
                <w:rStyle w:val="Strong"/>
                <w:rFonts w:ascii="Times New Roman" w:eastAsia="Times New Roman" w:hAnsi="Times New Roman"/>
                <w:color w:val="000000"/>
              </w:rPr>
              <w:br/>
            </w:r>
            <w:r w:rsidRPr="00DD7082">
              <w:rPr>
                <w:rStyle w:val="Strong"/>
                <w:rFonts w:ascii="Times New Roman" w:eastAsia="Times New Roman" w:hAnsi="Times New Roman"/>
                <w:color w:val="000000"/>
              </w:rPr>
              <w:t xml:space="preserve">Catalog description: </w:t>
            </w:r>
            <w:r w:rsidRPr="00DD7082">
              <w:rPr>
                <w:rStyle w:val="Strong"/>
                <w:rFonts w:ascii="Times New Roman" w:eastAsia="Times New Roman" w:hAnsi="Times New Roman"/>
                <w:color w:val="000000"/>
              </w:rPr>
              <w:br/>
              <w:t>The proficiency-oriented Chinese major is built upon</w:t>
            </w:r>
            <w:r>
              <w:rPr>
                <w:rStyle w:val="Strong"/>
                <w:rFonts w:ascii="Times New Roman" w:eastAsia="Times New Roman" w:hAnsi="Times New Roman"/>
                <w:color w:val="000000"/>
              </w:rPr>
              <w:t xml:space="preserve"> a</w:t>
            </w:r>
            <w:r w:rsidRPr="00DD7082">
              <w:rPr>
                <w:rStyle w:val="Strong"/>
                <w:rFonts w:ascii="Times New Roman" w:eastAsia="Times New Roman" w:hAnsi="Times New Roman"/>
                <w:color w:val="000000"/>
              </w:rPr>
              <w:t xml:space="preserve"> student-centered curriculum and standards-based assessments. It provides WKU undergraduates with extensive language training and in-depth study of Chinese culture and society, which prepares them to use Chinese proficiently in their professional endeavors.  Thirty-six credit hours are required in this major. Some of the required course work may be accomplished through approved methods for demonstration of previous knowledge</w:t>
            </w:r>
            <w:r>
              <w:rPr>
                <w:rStyle w:val="Strong"/>
                <w:rFonts w:ascii="Times New Roman" w:eastAsia="Times New Roman" w:hAnsi="Times New Roman"/>
                <w:color w:val="000000"/>
              </w:rPr>
              <w:t xml:space="preserve"> </w:t>
            </w:r>
            <w:r w:rsidRPr="00DD7082">
              <w:rPr>
                <w:rStyle w:val="Strong"/>
                <w:rFonts w:ascii="Times New Roman" w:eastAsia="Times New Roman" w:hAnsi="Times New Roman"/>
                <w:color w:val="000000"/>
              </w:rPr>
              <w:t>or courses taken with the Chinese Flagship Program</w:t>
            </w:r>
            <w:r>
              <w:rPr>
                <w:rStyle w:val="Strong"/>
                <w:rFonts w:ascii="Times New Roman" w:eastAsia="Times New Roman" w:hAnsi="Times New Roman"/>
                <w:color w:val="000000"/>
              </w:rPr>
              <w:t xml:space="preserve"> (CHNF)</w:t>
            </w:r>
            <w:r w:rsidRPr="00DD7082">
              <w:rPr>
                <w:rStyle w:val="Strong"/>
                <w:rFonts w:ascii="Times New Roman" w:eastAsia="Times New Roman" w:hAnsi="Times New Roman"/>
                <w:color w:val="000000"/>
              </w:rPr>
              <w:t xml:space="preserve">. Chinese Flagship students </w:t>
            </w:r>
            <w:r>
              <w:rPr>
                <w:rStyle w:val="Strong"/>
                <w:rFonts w:ascii="Times New Roman" w:eastAsia="Times New Roman" w:hAnsi="Times New Roman"/>
                <w:color w:val="000000"/>
              </w:rPr>
              <w:t>must have been admitted to or be in good standing in the Honors College</w:t>
            </w:r>
            <w:r w:rsidRPr="00DD7082">
              <w:rPr>
                <w:rStyle w:val="Strong"/>
                <w:rFonts w:ascii="Times New Roman" w:eastAsia="Times New Roman" w:hAnsi="Times New Roman"/>
                <w:color w:val="000000"/>
              </w:rPr>
              <w:t>.</w:t>
            </w:r>
            <w:r>
              <w:rPr>
                <w:rStyle w:val="Strong"/>
                <w:rFonts w:ascii="Times New Roman" w:eastAsia="Times New Roman" w:hAnsi="Times New Roman"/>
                <w:color w:val="000000"/>
              </w:rPr>
              <w:t xml:space="preserve">  </w:t>
            </w:r>
            <w:r w:rsidRPr="00DD7082">
              <w:rPr>
                <w:rStyle w:val="Strong"/>
                <w:rFonts w:ascii="Times New Roman" w:eastAsia="Times New Roman" w:hAnsi="Times New Roman"/>
                <w:color w:val="000000"/>
              </w:rPr>
              <w:t xml:space="preserve">Study abroad is strongly recommended. A minor or second major is required. No course with a grade of “D” or below may be counted toward the major. </w:t>
            </w:r>
          </w:p>
          <w:p w:rsidR="00C433D1" w:rsidRPr="00DD7082" w:rsidRDefault="00C433D1" w:rsidP="00DE10F9">
            <w:pPr>
              <w:rPr>
                <w:rStyle w:val="Strong"/>
                <w:rFonts w:ascii="Times New Roman" w:eastAsia="Times New Roman" w:hAnsi="Times New Roman"/>
                <w:b w:val="0"/>
                <w:color w:val="000000"/>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w:t>
            </w:r>
            <w:r>
              <w:rPr>
                <w:rStyle w:val="Strong"/>
                <w:color w:val="000000"/>
                <w:sz w:val="22"/>
                <w:szCs w:val="22"/>
              </w:rPr>
              <w:t xml:space="preserve"> (</w:t>
            </w:r>
            <w:r w:rsidRPr="00C45D26">
              <w:rPr>
                <w:rStyle w:val="Strong"/>
                <w:color w:val="000000"/>
                <w:sz w:val="22"/>
                <w:szCs w:val="22"/>
              </w:rPr>
              <w:t>21-22</w:t>
            </w:r>
            <w:r>
              <w:rPr>
                <w:rStyle w:val="Strong"/>
                <w:color w:val="000000"/>
                <w:sz w:val="22"/>
                <w:szCs w:val="22"/>
              </w:rPr>
              <w:t xml:space="preserve"> hours)</w:t>
            </w:r>
            <w:r w:rsidRPr="000A4F2E">
              <w:rPr>
                <w:rStyle w:val="Strong"/>
                <w:color w:val="000000"/>
                <w:sz w:val="22"/>
                <w:szCs w:val="22"/>
              </w:rPr>
              <w:t xml:space="preserve">: </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CHIN</w:t>
            </w:r>
            <w:r w:rsidRPr="000A4F2E">
              <w:rPr>
                <w:rStyle w:val="Strong"/>
                <w:color w:val="000000"/>
                <w:sz w:val="22"/>
                <w:szCs w:val="22"/>
              </w:rPr>
              <w:t xml:space="preserve"> 102 (3 hours) Elementary </w:t>
            </w:r>
            <w:r>
              <w:rPr>
                <w:rStyle w:val="Strong"/>
                <w:color w:val="000000"/>
                <w:sz w:val="22"/>
                <w:szCs w:val="22"/>
              </w:rPr>
              <w:t>CHIN</w:t>
            </w:r>
            <w:r w:rsidRPr="000A4F2E">
              <w:rPr>
                <w:rStyle w:val="Strong"/>
                <w:color w:val="000000"/>
                <w:sz w:val="22"/>
                <w:szCs w:val="22"/>
              </w:rPr>
              <w:t xml:space="preserve"> II</w:t>
            </w:r>
            <w:r>
              <w:rPr>
                <w:rStyle w:val="Strong"/>
                <w:color w:val="000000"/>
                <w:sz w:val="22"/>
                <w:szCs w:val="22"/>
              </w:rPr>
              <w:t xml:space="preserve"> – or – </w:t>
            </w:r>
            <w:r w:rsidRPr="00E96915">
              <w:rPr>
                <w:rStyle w:val="Strong"/>
                <w:color w:val="000000"/>
                <w:sz w:val="22"/>
                <w:szCs w:val="22"/>
              </w:rPr>
              <w:t>CHNF</w:t>
            </w:r>
            <w:r>
              <w:rPr>
                <w:rStyle w:val="Strong"/>
                <w:color w:val="000000"/>
                <w:sz w:val="22"/>
                <w:szCs w:val="22"/>
              </w:rPr>
              <w:t xml:space="preserve"> </w:t>
            </w:r>
            <w:r w:rsidRPr="00E96915">
              <w:rPr>
                <w:rStyle w:val="Strong"/>
                <w:color w:val="000000"/>
                <w:sz w:val="22"/>
                <w:szCs w:val="22"/>
              </w:rPr>
              <w:t>101 (</w:t>
            </w:r>
            <w:r>
              <w:rPr>
                <w:rStyle w:val="Strong"/>
                <w:color w:val="000000"/>
                <w:sz w:val="22"/>
                <w:szCs w:val="22"/>
              </w:rPr>
              <w:t>4</w:t>
            </w:r>
            <w:r w:rsidRPr="00E96915">
              <w:rPr>
                <w:rStyle w:val="Strong"/>
                <w:color w:val="000000"/>
                <w:sz w:val="22"/>
                <w:szCs w:val="22"/>
              </w:rPr>
              <w:t xml:space="preserve"> hours) Intensive Elementary Chinese I </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 xml:space="preserve">CHIN </w:t>
            </w:r>
            <w:r w:rsidRPr="000A4F2E">
              <w:rPr>
                <w:rStyle w:val="Strong"/>
                <w:color w:val="000000"/>
                <w:sz w:val="22"/>
                <w:szCs w:val="22"/>
              </w:rPr>
              <w:t>201 (</w:t>
            </w:r>
            <w:r>
              <w:rPr>
                <w:rStyle w:val="Strong"/>
                <w:color w:val="000000"/>
                <w:sz w:val="22"/>
                <w:szCs w:val="22"/>
              </w:rPr>
              <w:t>3</w:t>
            </w:r>
            <w:r w:rsidRPr="000A4F2E">
              <w:rPr>
                <w:rStyle w:val="Strong"/>
                <w:color w:val="000000"/>
                <w:sz w:val="22"/>
                <w:szCs w:val="22"/>
              </w:rPr>
              <w:t xml:space="preserve"> hours) Intermediate </w:t>
            </w:r>
            <w:r>
              <w:rPr>
                <w:rStyle w:val="Strong"/>
                <w:color w:val="000000"/>
                <w:sz w:val="22"/>
                <w:szCs w:val="22"/>
              </w:rPr>
              <w:t>Chinese</w:t>
            </w:r>
            <w:r w:rsidRPr="000A4F2E">
              <w:rPr>
                <w:rStyle w:val="Strong"/>
                <w:color w:val="000000"/>
                <w:sz w:val="22"/>
                <w:szCs w:val="22"/>
              </w:rPr>
              <w:t xml:space="preserve"> I </w:t>
            </w:r>
            <w:r>
              <w:rPr>
                <w:rStyle w:val="Strong"/>
                <w:color w:val="000000"/>
                <w:sz w:val="22"/>
                <w:szCs w:val="22"/>
              </w:rPr>
              <w:t xml:space="preserve">–or – CHNF </w:t>
            </w:r>
            <w:r w:rsidRPr="00E96915">
              <w:rPr>
                <w:rStyle w:val="Strong"/>
                <w:color w:val="000000"/>
                <w:sz w:val="22"/>
                <w:szCs w:val="22"/>
              </w:rPr>
              <w:t>102 (</w:t>
            </w:r>
            <w:r>
              <w:rPr>
                <w:rStyle w:val="Strong"/>
                <w:color w:val="000000"/>
                <w:sz w:val="22"/>
                <w:szCs w:val="22"/>
              </w:rPr>
              <w:t>4</w:t>
            </w:r>
            <w:r w:rsidRPr="00E96915">
              <w:rPr>
                <w:rStyle w:val="Strong"/>
                <w:color w:val="000000"/>
                <w:sz w:val="22"/>
                <w:szCs w:val="22"/>
              </w:rPr>
              <w:t xml:space="preserve"> hours</w:t>
            </w:r>
            <w:r>
              <w:rPr>
                <w:rStyle w:val="Strong"/>
                <w:color w:val="000000"/>
                <w:sz w:val="22"/>
                <w:szCs w:val="22"/>
              </w:rPr>
              <w:t xml:space="preserve">) Intensive Elementary Chinese </w:t>
            </w:r>
            <w:r w:rsidRPr="00E96915">
              <w:rPr>
                <w:rStyle w:val="Strong"/>
                <w:color w:val="000000"/>
                <w:sz w:val="22"/>
                <w:szCs w:val="22"/>
              </w:rPr>
              <w:t>II</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 xml:space="preserve">CHIN </w:t>
            </w:r>
            <w:r w:rsidRPr="000A4F2E">
              <w:rPr>
                <w:rStyle w:val="Strong"/>
                <w:color w:val="000000"/>
                <w:sz w:val="22"/>
                <w:szCs w:val="22"/>
              </w:rPr>
              <w:t>202 (</w:t>
            </w:r>
            <w:r>
              <w:rPr>
                <w:rStyle w:val="Strong"/>
                <w:color w:val="000000"/>
                <w:sz w:val="22"/>
                <w:szCs w:val="22"/>
              </w:rPr>
              <w:t>3</w:t>
            </w:r>
            <w:r w:rsidRPr="000A4F2E">
              <w:rPr>
                <w:rStyle w:val="Strong"/>
                <w:color w:val="000000"/>
                <w:sz w:val="22"/>
                <w:szCs w:val="22"/>
              </w:rPr>
              <w:t xml:space="preserve"> hours) Intermediate </w:t>
            </w:r>
            <w:r>
              <w:rPr>
                <w:rStyle w:val="Strong"/>
                <w:color w:val="000000"/>
                <w:sz w:val="22"/>
                <w:szCs w:val="22"/>
              </w:rPr>
              <w:t>Chinese</w:t>
            </w:r>
            <w:r w:rsidRPr="000A4F2E">
              <w:rPr>
                <w:rStyle w:val="Strong"/>
                <w:color w:val="000000"/>
                <w:sz w:val="22"/>
                <w:szCs w:val="22"/>
              </w:rPr>
              <w:t xml:space="preserve"> II</w:t>
            </w:r>
            <w:r>
              <w:rPr>
                <w:rStyle w:val="Strong"/>
                <w:color w:val="000000"/>
                <w:sz w:val="22"/>
                <w:szCs w:val="22"/>
              </w:rPr>
              <w:t xml:space="preserve"> – or – CHNF 201</w:t>
            </w:r>
            <w:r w:rsidRPr="00E96915">
              <w:rPr>
                <w:rStyle w:val="Strong"/>
                <w:color w:val="000000"/>
                <w:sz w:val="22"/>
                <w:szCs w:val="22"/>
              </w:rPr>
              <w:t xml:space="preserve"> (</w:t>
            </w:r>
            <w:r>
              <w:rPr>
                <w:rStyle w:val="Strong"/>
                <w:color w:val="000000"/>
                <w:sz w:val="22"/>
                <w:szCs w:val="22"/>
              </w:rPr>
              <w:t>4</w:t>
            </w:r>
            <w:r w:rsidRPr="00E96915">
              <w:rPr>
                <w:rStyle w:val="Strong"/>
                <w:color w:val="000000"/>
                <w:sz w:val="22"/>
                <w:szCs w:val="22"/>
              </w:rPr>
              <w:t xml:space="preserve"> hours) Intensive </w:t>
            </w:r>
            <w:r>
              <w:rPr>
                <w:rStyle w:val="Strong"/>
                <w:color w:val="000000"/>
                <w:sz w:val="22"/>
                <w:szCs w:val="22"/>
              </w:rPr>
              <w:t>Intermediate Chinese I</w:t>
            </w:r>
          </w:p>
          <w:p w:rsidR="00C433D1" w:rsidRPr="000A4F2E" w:rsidRDefault="00C433D1" w:rsidP="00C433D1">
            <w:pPr>
              <w:pStyle w:val="sub-sub-head"/>
              <w:numPr>
                <w:ilvl w:val="0"/>
                <w:numId w:val="40"/>
              </w:numPr>
              <w:tabs>
                <w:tab w:val="left" w:pos="1980"/>
              </w:tabs>
              <w:spacing w:before="0" w:beforeAutospacing="0" w:after="0" w:afterAutospacing="0"/>
              <w:ind w:left="522" w:hanging="270"/>
              <w:rPr>
                <w:rStyle w:val="Strong"/>
                <w:b w:val="0"/>
                <w:color w:val="000000"/>
                <w:sz w:val="22"/>
                <w:szCs w:val="22"/>
              </w:rPr>
            </w:pPr>
            <w:r>
              <w:rPr>
                <w:rStyle w:val="Strong"/>
                <w:color w:val="000000"/>
                <w:sz w:val="22"/>
                <w:szCs w:val="22"/>
              </w:rPr>
              <w:t>CHIN</w:t>
            </w:r>
            <w:r w:rsidRPr="000A4F2E">
              <w:rPr>
                <w:rStyle w:val="Strong"/>
                <w:color w:val="000000"/>
                <w:sz w:val="22"/>
                <w:szCs w:val="22"/>
              </w:rPr>
              <w:t xml:space="preserve"> 301 (</w:t>
            </w:r>
            <w:r>
              <w:rPr>
                <w:rStyle w:val="Strong"/>
                <w:color w:val="000000"/>
                <w:sz w:val="22"/>
                <w:szCs w:val="22"/>
              </w:rPr>
              <w:t>3</w:t>
            </w:r>
            <w:r w:rsidRPr="000A4F2E">
              <w:rPr>
                <w:rStyle w:val="Strong"/>
                <w:color w:val="000000"/>
                <w:sz w:val="22"/>
                <w:szCs w:val="22"/>
              </w:rPr>
              <w:t xml:space="preserve"> hours) Advanced </w:t>
            </w:r>
            <w:r>
              <w:rPr>
                <w:rStyle w:val="Strong"/>
                <w:color w:val="000000"/>
                <w:sz w:val="22"/>
                <w:szCs w:val="22"/>
              </w:rPr>
              <w:lastRenderedPageBreak/>
              <w:t>Intermediate Chinese</w:t>
            </w:r>
            <w:r w:rsidRPr="000A4F2E">
              <w:rPr>
                <w:rStyle w:val="Strong"/>
                <w:color w:val="000000"/>
                <w:sz w:val="22"/>
                <w:szCs w:val="22"/>
              </w:rPr>
              <w:t xml:space="preserve"> I </w:t>
            </w:r>
            <w:r>
              <w:rPr>
                <w:rStyle w:val="Strong"/>
                <w:color w:val="000000"/>
                <w:sz w:val="22"/>
                <w:szCs w:val="22"/>
              </w:rPr>
              <w:t>– or – CHNF 202</w:t>
            </w:r>
            <w:r w:rsidRPr="00E96915">
              <w:rPr>
                <w:rStyle w:val="Strong"/>
                <w:color w:val="000000"/>
                <w:sz w:val="22"/>
                <w:szCs w:val="22"/>
              </w:rPr>
              <w:t xml:space="preserve"> (</w:t>
            </w:r>
            <w:r>
              <w:rPr>
                <w:rStyle w:val="Strong"/>
                <w:color w:val="000000"/>
                <w:sz w:val="22"/>
                <w:szCs w:val="22"/>
              </w:rPr>
              <w:t>4</w:t>
            </w:r>
            <w:r w:rsidRPr="00E96915">
              <w:rPr>
                <w:rStyle w:val="Strong"/>
                <w:color w:val="000000"/>
                <w:sz w:val="22"/>
                <w:szCs w:val="22"/>
              </w:rPr>
              <w:t xml:space="preserve"> hours) Intensive </w:t>
            </w:r>
            <w:r>
              <w:rPr>
                <w:rStyle w:val="Strong"/>
                <w:color w:val="000000"/>
                <w:sz w:val="22"/>
                <w:szCs w:val="22"/>
              </w:rPr>
              <w:t>Intermediate Chinese II</w:t>
            </w:r>
          </w:p>
          <w:p w:rsidR="00C433D1" w:rsidRPr="00030268"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CHIN</w:t>
            </w:r>
            <w:r w:rsidRPr="000A4F2E">
              <w:rPr>
                <w:rStyle w:val="Strong"/>
                <w:color w:val="000000"/>
                <w:sz w:val="22"/>
                <w:szCs w:val="22"/>
              </w:rPr>
              <w:t xml:space="preserve"> 302 (</w:t>
            </w:r>
            <w:r>
              <w:rPr>
                <w:rStyle w:val="Strong"/>
                <w:color w:val="000000"/>
                <w:sz w:val="22"/>
                <w:szCs w:val="22"/>
              </w:rPr>
              <w:t xml:space="preserve">3 </w:t>
            </w:r>
            <w:r w:rsidRPr="000A4F2E">
              <w:rPr>
                <w:rStyle w:val="Strong"/>
                <w:color w:val="000000"/>
                <w:sz w:val="22"/>
                <w:szCs w:val="22"/>
              </w:rPr>
              <w:t xml:space="preserve">hours) Advanced </w:t>
            </w:r>
            <w:r>
              <w:rPr>
                <w:rStyle w:val="Strong"/>
                <w:color w:val="000000"/>
                <w:sz w:val="22"/>
                <w:szCs w:val="22"/>
              </w:rPr>
              <w:t>Intermediate Chinese</w:t>
            </w:r>
            <w:r w:rsidRPr="000A4F2E">
              <w:rPr>
                <w:rStyle w:val="Strong"/>
                <w:color w:val="000000"/>
                <w:sz w:val="22"/>
                <w:szCs w:val="22"/>
              </w:rPr>
              <w:t xml:space="preserve"> I </w:t>
            </w:r>
            <w:r>
              <w:rPr>
                <w:rStyle w:val="Strong"/>
                <w:color w:val="000000"/>
                <w:sz w:val="22"/>
                <w:szCs w:val="22"/>
              </w:rPr>
              <w:t xml:space="preserve"> </w:t>
            </w:r>
            <w:r w:rsidRPr="00030268">
              <w:rPr>
                <w:rStyle w:val="Strong"/>
                <w:color w:val="000000"/>
                <w:sz w:val="22"/>
                <w:szCs w:val="22"/>
              </w:rPr>
              <w:t xml:space="preserve">(required </w:t>
            </w:r>
            <w:r>
              <w:rPr>
                <w:rStyle w:val="Strong"/>
                <w:color w:val="000000"/>
                <w:sz w:val="22"/>
                <w:szCs w:val="22"/>
              </w:rPr>
              <w:t>for students not taking CHNF courses</w:t>
            </w:r>
            <w:r w:rsidRPr="00030268">
              <w:rPr>
                <w:rStyle w:val="Strong"/>
                <w:color w:val="000000"/>
                <w:sz w:val="22"/>
                <w:szCs w:val="22"/>
              </w:rPr>
              <w:t>)</w:t>
            </w:r>
          </w:p>
          <w:p w:rsidR="00C433D1" w:rsidRPr="00585471"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sidRPr="00585471">
              <w:rPr>
                <w:rStyle w:val="Strong"/>
                <w:color w:val="000000"/>
                <w:sz w:val="22"/>
                <w:szCs w:val="22"/>
              </w:rPr>
              <w:t>CHIN 401 (3 hours) Advanced Chinese I</w:t>
            </w:r>
          </w:p>
          <w:p w:rsidR="00C433D1" w:rsidRPr="00585471"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sidRPr="00585471">
              <w:rPr>
                <w:rStyle w:val="Strong"/>
                <w:color w:val="000000"/>
                <w:sz w:val="22"/>
                <w:szCs w:val="22"/>
              </w:rPr>
              <w:t>CHIN 402 (3 hours) Advanced Chinese II</w:t>
            </w:r>
          </w:p>
          <w:p w:rsidR="00C433D1" w:rsidRPr="000A4F2E" w:rsidRDefault="00C433D1" w:rsidP="00DE10F9">
            <w:pPr>
              <w:pStyle w:val="sub-sub-head"/>
              <w:tabs>
                <w:tab w:val="left" w:pos="1980"/>
              </w:tabs>
              <w:spacing w:before="0" w:beforeAutospacing="0" w:after="0" w:afterAutospacing="0"/>
              <w:rPr>
                <w:rStyle w:val="Strong"/>
                <w:b w:val="0"/>
                <w:color w:val="000000"/>
                <w:sz w:val="22"/>
                <w:szCs w:val="22"/>
              </w:rPr>
            </w:pPr>
            <w:r>
              <w:rPr>
                <w:rStyle w:val="Strong"/>
                <w:color w:val="000000"/>
                <w:sz w:val="22"/>
                <w:szCs w:val="22"/>
              </w:rPr>
              <w:br/>
            </w: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Elective Courses (</w:t>
            </w:r>
            <w:r w:rsidRPr="00C45D26">
              <w:rPr>
                <w:rStyle w:val="Strong"/>
                <w:color w:val="000000"/>
                <w:sz w:val="22"/>
                <w:szCs w:val="22"/>
              </w:rPr>
              <w:t>14-15</w:t>
            </w:r>
            <w:r w:rsidRPr="000A4F2E">
              <w:rPr>
                <w:rStyle w:val="Strong"/>
                <w:color w:val="000000"/>
                <w:sz w:val="22"/>
                <w:szCs w:val="22"/>
              </w:rPr>
              <w:t xml:space="preserve"> hours):</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7119DC">
              <w:rPr>
                <w:rStyle w:val="Strong"/>
                <w:color w:val="000000"/>
                <w:sz w:val="22"/>
                <w:szCs w:val="22"/>
              </w:rPr>
              <w:t xml:space="preserve">At least </w:t>
            </w:r>
            <w:r w:rsidRPr="00030268">
              <w:rPr>
                <w:rStyle w:val="Strong"/>
                <w:color w:val="000000"/>
                <w:sz w:val="22"/>
                <w:szCs w:val="22"/>
              </w:rPr>
              <w:t>four</w:t>
            </w:r>
            <w:r w:rsidRPr="007119DC">
              <w:rPr>
                <w:rStyle w:val="Strong"/>
                <w:color w:val="000000"/>
                <w:sz w:val="22"/>
                <w:szCs w:val="22"/>
              </w:rPr>
              <w:t xml:space="preserve"> </w:t>
            </w:r>
            <w:r w:rsidRPr="00E96915">
              <w:rPr>
                <w:rStyle w:val="Strong"/>
                <w:color w:val="000000"/>
                <w:sz w:val="22"/>
                <w:szCs w:val="22"/>
              </w:rPr>
              <w:t>Chinese or Chinese Flagship</w:t>
            </w:r>
            <w:r>
              <w:rPr>
                <w:rStyle w:val="Strong"/>
                <w:color w:val="000000"/>
                <w:sz w:val="22"/>
                <w:szCs w:val="22"/>
              </w:rPr>
              <w:t xml:space="preserve"> </w:t>
            </w:r>
            <w:r w:rsidRPr="007119DC">
              <w:rPr>
                <w:rStyle w:val="Strong"/>
                <w:color w:val="000000"/>
                <w:sz w:val="22"/>
                <w:szCs w:val="22"/>
              </w:rPr>
              <w:t xml:space="preserve">courses at the 300- or 400-level for a total (including the core courses) of 36 or more credit hours. </w:t>
            </w:r>
            <w:r>
              <w:rPr>
                <w:rStyle w:val="Strong"/>
                <w:color w:val="000000"/>
                <w:sz w:val="22"/>
                <w:szCs w:val="22"/>
              </w:rPr>
              <w:t>Students</w:t>
            </w:r>
            <w:r w:rsidRPr="007119DC">
              <w:rPr>
                <w:rStyle w:val="Strong"/>
                <w:color w:val="000000"/>
                <w:sz w:val="22"/>
                <w:szCs w:val="22"/>
              </w:rPr>
              <w:t xml:space="preserve"> may include among the five courses up to three credit hours of 200-level credit beyond 201/202 (only if taught i</w:t>
            </w:r>
            <w:r>
              <w:rPr>
                <w:rStyle w:val="Strong"/>
                <w:color w:val="000000"/>
                <w:sz w:val="22"/>
                <w:szCs w:val="22"/>
              </w:rPr>
              <w:t xml:space="preserve">n Chinese and taken in sequence) </w:t>
            </w:r>
            <w:r w:rsidRPr="007119DC">
              <w:rPr>
                <w:rStyle w:val="Strong"/>
                <w:color w:val="000000"/>
                <w:sz w:val="22"/>
                <w:szCs w:val="22"/>
              </w:rPr>
              <w:t xml:space="preserve">and six credit hours of 300- or 400-level courses delivered in English but related to Chinese studies (e.g. courses in Chinese history, philosophy, and or religion), only after the student has completed 6 hours at </w:t>
            </w:r>
            <w:r>
              <w:rPr>
                <w:rStyle w:val="Strong"/>
                <w:color w:val="000000"/>
                <w:sz w:val="22"/>
                <w:szCs w:val="22"/>
              </w:rPr>
              <w:t xml:space="preserve">the </w:t>
            </w:r>
            <w:r w:rsidRPr="007119DC">
              <w:rPr>
                <w:rStyle w:val="Strong"/>
                <w:color w:val="000000"/>
                <w:sz w:val="22"/>
                <w:szCs w:val="22"/>
              </w:rPr>
              <w:t xml:space="preserve">300-level </w:t>
            </w:r>
            <w:r>
              <w:rPr>
                <w:rStyle w:val="Strong"/>
                <w:color w:val="000000"/>
                <w:sz w:val="22"/>
                <w:szCs w:val="22"/>
              </w:rPr>
              <w:t xml:space="preserve">and </w:t>
            </w:r>
            <w:r w:rsidRPr="007119DC">
              <w:rPr>
                <w:rStyle w:val="Strong"/>
                <w:color w:val="000000"/>
                <w:sz w:val="22"/>
                <w:szCs w:val="22"/>
              </w:rPr>
              <w:t xml:space="preserve">with permission of program advisor.  </w:t>
            </w:r>
            <w:r>
              <w:rPr>
                <w:rStyle w:val="Strong"/>
                <w:color w:val="000000"/>
                <w:sz w:val="22"/>
                <w:szCs w:val="22"/>
              </w:rPr>
              <w:br/>
            </w:r>
          </w:p>
          <w:p w:rsidR="00C433D1" w:rsidRPr="00030268" w:rsidRDefault="00C433D1" w:rsidP="00DE10F9">
            <w:pPr>
              <w:pStyle w:val="sub-sub-head"/>
              <w:tabs>
                <w:tab w:val="left" w:pos="1980"/>
              </w:tabs>
              <w:spacing w:before="0" w:beforeAutospacing="0" w:after="120" w:afterAutospacing="0"/>
              <w:rPr>
                <w:bCs/>
                <w:color w:val="000000"/>
                <w:sz w:val="22"/>
                <w:szCs w:val="22"/>
              </w:rPr>
            </w:pPr>
            <w:r>
              <w:rPr>
                <w:rStyle w:val="Strong"/>
                <w:color w:val="000000"/>
                <w:sz w:val="22"/>
                <w:szCs w:val="22"/>
              </w:rPr>
              <w:t xml:space="preserve">Elective may </w:t>
            </w:r>
            <w:proofErr w:type="spellStart"/>
            <w:r>
              <w:rPr>
                <w:rStyle w:val="Strong"/>
                <w:color w:val="000000"/>
                <w:sz w:val="22"/>
                <w:szCs w:val="22"/>
              </w:rPr>
              <w:t>chosen</w:t>
            </w:r>
            <w:proofErr w:type="spellEnd"/>
            <w:r>
              <w:rPr>
                <w:rStyle w:val="Strong"/>
                <w:color w:val="000000"/>
                <w:sz w:val="22"/>
                <w:szCs w:val="22"/>
              </w:rPr>
              <w:t xml:space="preserve"> from the following: Chinese Language Courses - CHIN200-level courses other than 201/202 (3 hours maximum); </w:t>
            </w:r>
            <w:r w:rsidRPr="002611CE">
              <w:rPr>
                <w:rStyle w:val="Strong"/>
                <w:color w:val="000000"/>
                <w:sz w:val="22"/>
                <w:szCs w:val="22"/>
              </w:rPr>
              <w:t>C</w:t>
            </w:r>
            <w:r>
              <w:rPr>
                <w:rStyle w:val="Strong"/>
                <w:color w:val="000000"/>
                <w:sz w:val="22"/>
                <w:szCs w:val="22"/>
              </w:rPr>
              <w:t>HIN or CHNF</w:t>
            </w:r>
            <w:r w:rsidRPr="002611CE">
              <w:rPr>
                <w:rStyle w:val="Strong"/>
                <w:color w:val="000000"/>
                <w:sz w:val="22"/>
                <w:szCs w:val="22"/>
              </w:rPr>
              <w:t xml:space="preserve"> 300- or 400-level courses</w:t>
            </w:r>
            <w:r>
              <w:rPr>
                <w:rStyle w:val="Strong"/>
                <w:color w:val="000000"/>
                <w:sz w:val="22"/>
                <w:szCs w:val="22"/>
              </w:rPr>
              <w:t xml:space="preserve">; Study abroad- CHIN 306 (maximum of 6 hours); Courses on Chinese Studies (delivered in English) -HIST 460, 461, 471; PS 366; RELS 308, 317, 318; or other courses with permission of program advisor (maximum of 6 hours). </w:t>
            </w:r>
          </w:p>
        </w:tc>
      </w:tr>
    </w:tbl>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4.</w:t>
      </w:r>
      <w:r w:rsidRPr="008062D8">
        <w:rPr>
          <w:rFonts w:ascii="Times New Roman" w:eastAsia="Times New Roman" w:hAnsi="Times New Roman"/>
          <w:b/>
        </w:rPr>
        <w:tab/>
        <w:t>Rationale for the proposed program change:</w:t>
      </w:r>
    </w:p>
    <w:p w:rsidR="00C433D1" w:rsidRPr="002871A8" w:rsidRDefault="00C433D1" w:rsidP="00F042F7">
      <w:pPr>
        <w:spacing w:after="0" w:line="280" w:lineRule="exact"/>
        <w:ind w:left="720"/>
        <w:rPr>
          <w:rStyle w:val="Strong"/>
          <w:rFonts w:ascii="Times New Roman" w:eastAsia="Times New Roman" w:hAnsi="Times New Roman"/>
          <w:b w:val="0"/>
          <w:bCs w:val="0"/>
        </w:rPr>
      </w:pPr>
      <w:r>
        <w:rPr>
          <w:rFonts w:ascii="Times New Roman" w:eastAsia="Times New Roman" w:hAnsi="Times New Roman"/>
        </w:rPr>
        <w:t xml:space="preserve">After the Chinese major proposal was approved, we created CHIN 306 (Experiencing Chinese Abroad) and CHIN 389 (Internship in Chinese), and we plan to add more Chinese courses as needed. We also received several requests from Chinese Flagship students who wanted to add a Chinese major. The changes made above will not only allow us to accommodate the needs of the Chinese Flagship students, but also give all Chinese majors the flexibility to elect any courses from the 300- and 400-level as practiced </w:t>
      </w:r>
      <w:r>
        <w:rPr>
          <w:rStyle w:val="Strong"/>
          <w:rFonts w:ascii="Times New Roman" w:hAnsi="Times New Roman"/>
          <w:color w:val="000000"/>
        </w:rPr>
        <w:t>in other Modern Languages major programs such as French, German and Spanish.</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5.</w:t>
      </w:r>
      <w:r w:rsidRPr="008062D8">
        <w:rPr>
          <w:rFonts w:ascii="Times New Roman" w:eastAsia="Times New Roman" w:hAnsi="Times New Roman"/>
          <w:b/>
        </w:rPr>
        <w:tab/>
        <w:t xml:space="preserve">Proposed term for implementation and special provisions (if applicable): </w:t>
      </w:r>
      <w:r>
        <w:rPr>
          <w:rFonts w:ascii="Times New Roman" w:eastAsia="Times New Roman" w:hAnsi="Times New Roman"/>
          <w:b/>
        </w:rPr>
        <w:t>Spring</w:t>
      </w:r>
      <w:r w:rsidRPr="008062D8">
        <w:rPr>
          <w:rFonts w:ascii="Times New Roman" w:eastAsia="Times New Roman" w:hAnsi="Times New Roman"/>
          <w:b/>
        </w:rPr>
        <w:t xml:space="preserve"> 2015</w:t>
      </w:r>
    </w:p>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6.</w:t>
      </w:r>
      <w:r w:rsidRPr="008062D8">
        <w:rPr>
          <w:rFonts w:ascii="Times New Roman" w:eastAsia="Times New Roman" w:hAnsi="Times New Roman"/>
          <w:b/>
        </w:rPr>
        <w:tab/>
        <w:t>Dates of prior committee approvals:</w:t>
      </w:r>
    </w:p>
    <w:p w:rsidR="00C433D1" w:rsidRPr="008062D8" w:rsidRDefault="00C433D1" w:rsidP="00C433D1">
      <w:pPr>
        <w:spacing w:after="0" w:line="240" w:lineRule="auto"/>
        <w:rPr>
          <w:rFonts w:ascii="Times New Roman" w:eastAsia="Times New Roman" w:hAnsi="Times New Roman"/>
          <w:b/>
        </w:rPr>
      </w:pPr>
      <w:r w:rsidRPr="008062D8">
        <w:rPr>
          <w:rFonts w:ascii="Times New Roman" w:eastAsia="Times New Roman" w:hAnsi="Times New Roman"/>
          <w:b/>
        </w:rPr>
        <w:tab/>
      </w:r>
    </w:p>
    <w:tbl>
      <w:tblPr>
        <w:tblStyle w:val="TableGrid4"/>
        <w:tblW w:w="0" w:type="auto"/>
        <w:tblInd w:w="630" w:type="dxa"/>
        <w:tblCellMar>
          <w:left w:w="0" w:type="dxa"/>
          <w:right w:w="115" w:type="dxa"/>
        </w:tblCellMar>
        <w:tblLook w:val="04A0" w:firstRow="1" w:lastRow="0" w:firstColumn="1" w:lastColumn="0" w:noHBand="0" w:noVBand="1"/>
      </w:tblPr>
      <w:tblGrid>
        <w:gridCol w:w="5385"/>
        <w:gridCol w:w="2740"/>
      </w:tblGrid>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lastRenderedPageBreak/>
              <w:t>Department</w:t>
            </w:r>
            <w:r>
              <w:rPr>
                <w:rFonts w:ascii="Times New Roman" w:eastAsia="Times New Roman" w:hAnsi="Times New Roman"/>
              </w:rPr>
              <w:t xml:space="preserve"> of Modern Languages</w:t>
            </w:r>
            <w:r w:rsidRPr="008062D8">
              <w:rPr>
                <w:rFonts w:ascii="Times New Roman" w:eastAsia="Times New Roman" w:hAnsi="Times New Roman"/>
              </w:rPr>
              <w:t xml:space="preserve"> </w:t>
            </w:r>
          </w:p>
        </w:tc>
        <w:tc>
          <w:tcPr>
            <w:tcW w:w="2740" w:type="dxa"/>
            <w:tcBorders>
              <w:top w:val="nil"/>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Oct. 21</w:t>
            </w:r>
            <w:r w:rsidRPr="00004FEF">
              <w:rPr>
                <w:rFonts w:ascii="Times New Roman" w:eastAsia="Times New Roman" w:hAnsi="Times New Roman"/>
                <w:b/>
                <w:u w:val="single"/>
                <w:vertAlign w:val="superscript"/>
              </w:rPr>
              <w:t>st</w:t>
            </w:r>
            <w:r>
              <w:rPr>
                <w:rFonts w:ascii="Times New Roman" w:eastAsia="Times New Roman" w:hAnsi="Times New Roman"/>
                <w:b/>
                <w:u w:val="single"/>
              </w:rPr>
              <w:t>,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Potter College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11/06/2014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Professional Education Council (</w:t>
            </w:r>
            <w:r>
              <w:rPr>
                <w:rFonts w:ascii="Times New Roman" w:eastAsia="Times New Roman" w:hAnsi="Times New Roman"/>
              </w:rPr>
              <w:t>not</w:t>
            </w:r>
            <w:r w:rsidRPr="008062D8">
              <w:rPr>
                <w:rFonts w:ascii="Times New Roman" w:eastAsia="Times New Roman" w:hAnsi="Times New Roman"/>
              </w:rPr>
              <w:t xml:space="preserve"> applicable)</w:t>
            </w:r>
          </w:p>
        </w:tc>
        <w:tc>
          <w:tcPr>
            <w:tcW w:w="2740" w:type="dxa"/>
            <w:tcBorders>
              <w:top w:val="single" w:sz="4" w:space="0" w:color="auto"/>
              <w:left w:val="nil"/>
              <w:bottom w:val="single" w:sz="4" w:space="0" w:color="auto"/>
              <w:right w:val="nil"/>
            </w:tcBorders>
            <w:vAlign w:val="bottom"/>
          </w:tcPr>
          <w:p w:rsidR="00C433D1" w:rsidRPr="008062D8" w:rsidRDefault="00F042F7" w:rsidP="00DE10F9">
            <w:pPr>
              <w:rPr>
                <w:rFonts w:ascii="Times New Roman" w:eastAsia="Times New Roman" w:hAnsi="Times New Roman"/>
                <w:b/>
                <w:u w:val="single"/>
              </w:rPr>
            </w:pPr>
            <w:r>
              <w:rPr>
                <w:rFonts w:ascii="Times New Roman" w:eastAsia="Times New Roman" w:hAnsi="Times New Roman"/>
                <w:b/>
                <w:u w:val="single"/>
              </w:rPr>
              <w:t>N/A</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bl>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b/>
        </w:rPr>
      </w:pPr>
    </w:p>
    <w:p w:rsidR="00C433D1" w:rsidRPr="008062D8" w:rsidRDefault="00C433D1" w:rsidP="00C433D1">
      <w:pPr>
        <w:spacing w:after="0" w:line="240" w:lineRule="auto"/>
        <w:rPr>
          <w:rFonts w:ascii="Times New Roman" w:eastAsia="Times New Roman" w:hAnsi="Times New Roman"/>
        </w:rPr>
      </w:pPr>
    </w:p>
    <w:p w:rsidR="00C433D1" w:rsidRPr="008062D8" w:rsidRDefault="00C433D1" w:rsidP="00C433D1">
      <w:pPr>
        <w:spacing w:after="0" w:line="240" w:lineRule="auto"/>
        <w:rPr>
          <w:rFonts w:ascii="Times New Roman" w:eastAsia="Times New Roman" w:hAnsi="Times New Roman"/>
        </w:rPr>
      </w:pPr>
    </w:p>
    <w:p w:rsidR="00C433D1" w:rsidRPr="008062D8" w:rsidRDefault="00C433D1" w:rsidP="00C433D1">
      <w:pPr>
        <w:spacing w:after="0" w:line="240" w:lineRule="auto"/>
        <w:rPr>
          <w:rFonts w:ascii="Times New Roman" w:eastAsia="Times New Roman" w:hAnsi="Times New Roman"/>
          <w:b/>
          <w:sz w:val="24"/>
          <w:szCs w:val="24"/>
          <w:u w:val="single"/>
        </w:rPr>
      </w:pPr>
    </w:p>
    <w:p w:rsidR="00C433D1" w:rsidRPr="008062D8" w:rsidRDefault="00C433D1" w:rsidP="00C433D1">
      <w:pPr>
        <w:spacing w:after="0" w:line="240" w:lineRule="auto"/>
        <w:rPr>
          <w:rFonts w:asciiTheme="minorHAnsi" w:eastAsia="Times New Roman" w:hAnsiTheme="minorHAnsi"/>
        </w:rPr>
      </w:pPr>
    </w:p>
    <w:p w:rsidR="00C433D1" w:rsidRDefault="00C433D1" w:rsidP="00C433D1">
      <w:pPr>
        <w:rPr>
          <w:rFonts w:asciiTheme="minorHAnsi" w:eastAsia="Times New Roman" w:hAnsiTheme="minorHAnsi"/>
          <w:b/>
          <w:u w:val="single"/>
        </w:rPr>
      </w:pPr>
      <w:r>
        <w:rPr>
          <w:rFonts w:asciiTheme="minorHAnsi" w:eastAsia="Times New Roman" w:hAnsiTheme="minorHAnsi"/>
          <w:b/>
          <w:u w:val="single"/>
        </w:rPr>
        <w:br w:type="page"/>
      </w:r>
    </w:p>
    <w:p w:rsidR="00C433D1" w:rsidRPr="008062D8" w:rsidRDefault="00C433D1" w:rsidP="00C433D1">
      <w:pPr>
        <w:spacing w:after="0" w:line="240" w:lineRule="auto"/>
        <w:jc w:val="right"/>
        <w:rPr>
          <w:rFonts w:ascii="Times New Roman" w:eastAsia="Times New Roman" w:hAnsi="Times New Roman"/>
          <w:sz w:val="24"/>
          <w:szCs w:val="24"/>
        </w:rPr>
      </w:pPr>
      <w:r w:rsidRPr="008062D8">
        <w:rPr>
          <w:rFonts w:ascii="Times New Roman" w:eastAsia="Times New Roman" w:hAnsi="Times New Roman"/>
          <w:sz w:val="24"/>
          <w:szCs w:val="24"/>
        </w:rPr>
        <w:lastRenderedPageBreak/>
        <w:t xml:space="preserve">Proposal Date: </w:t>
      </w:r>
      <w:r>
        <w:rPr>
          <w:rFonts w:ascii="Times New Roman" w:eastAsia="Times New Roman" w:hAnsi="Times New Roman"/>
          <w:sz w:val="24"/>
          <w:szCs w:val="24"/>
        </w:rPr>
        <w:t>October 13</w:t>
      </w:r>
      <w:r w:rsidRPr="00C50292">
        <w:rPr>
          <w:rFonts w:ascii="Times New Roman" w:eastAsia="Times New Roman" w:hAnsi="Times New Roman"/>
          <w:sz w:val="24"/>
          <w:szCs w:val="24"/>
          <w:vertAlign w:val="superscript"/>
        </w:rPr>
        <w:t>th</w:t>
      </w:r>
      <w:r w:rsidRPr="008062D8">
        <w:rPr>
          <w:rFonts w:ascii="Times New Roman" w:eastAsia="Times New Roman" w:hAnsi="Times New Roman"/>
          <w:sz w:val="24"/>
          <w:szCs w:val="24"/>
        </w:rPr>
        <w:t>, 2014</w:t>
      </w:r>
    </w:p>
    <w:p w:rsidR="00C433D1" w:rsidRPr="008062D8" w:rsidRDefault="00C433D1" w:rsidP="00C433D1">
      <w:pPr>
        <w:spacing w:after="0" w:line="240" w:lineRule="auto"/>
        <w:jc w:val="center"/>
        <w:rPr>
          <w:rFonts w:ascii="Times New Roman" w:eastAsia="Times New Roman" w:hAnsi="Times New Roman"/>
          <w:sz w:val="24"/>
          <w:szCs w:val="24"/>
        </w:rPr>
      </w:pP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Potter College of Arts &amp; Letters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Department of </w:t>
      </w:r>
      <w:r>
        <w:rPr>
          <w:rFonts w:ascii="Times New Roman" w:eastAsia="Times New Roman" w:hAnsi="Times New Roman"/>
          <w:b/>
          <w:sz w:val="24"/>
          <w:szCs w:val="24"/>
        </w:rPr>
        <w:t>Modern Languages</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 xml:space="preserve">Proposal to Revise </w:t>
      </w:r>
      <w:proofErr w:type="gramStart"/>
      <w:r w:rsidRPr="008062D8">
        <w:rPr>
          <w:rFonts w:ascii="Times New Roman" w:eastAsia="Times New Roman" w:hAnsi="Times New Roman"/>
          <w:b/>
          <w:sz w:val="24"/>
          <w:szCs w:val="24"/>
        </w:rPr>
        <w:t>A</w:t>
      </w:r>
      <w:proofErr w:type="gramEnd"/>
      <w:r w:rsidRPr="008062D8">
        <w:rPr>
          <w:rFonts w:ascii="Times New Roman" w:eastAsia="Times New Roman" w:hAnsi="Times New Roman"/>
          <w:b/>
          <w:sz w:val="24"/>
          <w:szCs w:val="24"/>
        </w:rPr>
        <w:t xml:space="preserve"> Program</w:t>
      </w:r>
    </w:p>
    <w:p w:rsidR="00C433D1" w:rsidRPr="008062D8" w:rsidRDefault="00C433D1" w:rsidP="00C433D1">
      <w:pPr>
        <w:spacing w:after="0" w:line="240" w:lineRule="auto"/>
        <w:jc w:val="center"/>
        <w:rPr>
          <w:rFonts w:ascii="Times New Roman" w:eastAsia="Times New Roman" w:hAnsi="Times New Roman"/>
          <w:b/>
          <w:sz w:val="24"/>
          <w:szCs w:val="24"/>
        </w:rPr>
      </w:pPr>
      <w:r w:rsidRPr="008062D8">
        <w:rPr>
          <w:rFonts w:ascii="Times New Roman" w:eastAsia="Times New Roman" w:hAnsi="Times New Roman"/>
          <w:b/>
          <w:sz w:val="24"/>
          <w:szCs w:val="24"/>
        </w:rPr>
        <w:t>(Action Item)</w:t>
      </w:r>
    </w:p>
    <w:p w:rsidR="00C433D1" w:rsidRPr="008062D8" w:rsidRDefault="00C433D1" w:rsidP="00C433D1">
      <w:pPr>
        <w:spacing w:after="0" w:line="240" w:lineRule="auto"/>
        <w:rPr>
          <w:rFonts w:ascii="Times New Roman" w:eastAsia="Times New Roman" w:hAnsi="Times New Roman"/>
          <w:b/>
          <w:sz w:val="24"/>
          <w:szCs w:val="24"/>
        </w:rPr>
      </w:pPr>
    </w:p>
    <w:p w:rsidR="00C433D1" w:rsidRPr="008062D8" w:rsidRDefault="00C433D1" w:rsidP="00C433D1">
      <w:pPr>
        <w:spacing w:after="0" w:line="280" w:lineRule="exact"/>
        <w:rPr>
          <w:rFonts w:ascii="Times New Roman" w:eastAsia="Times New Roman" w:hAnsi="Times New Roman"/>
        </w:rPr>
      </w:pPr>
      <w:r w:rsidRPr="008062D8">
        <w:rPr>
          <w:rFonts w:ascii="Times New Roman" w:eastAsia="Times New Roman" w:hAnsi="Times New Roman"/>
        </w:rPr>
        <w:t xml:space="preserve">Contact Person:  </w:t>
      </w:r>
      <w:r>
        <w:rPr>
          <w:rFonts w:ascii="Times New Roman" w:eastAsia="Times New Roman" w:hAnsi="Times New Roman"/>
        </w:rPr>
        <w:t>Ke Peng, ke.peng@wku.edu</w:t>
      </w:r>
      <w:proofErr w:type="gramStart"/>
      <w:r>
        <w:rPr>
          <w:rFonts w:ascii="Times New Roman" w:eastAsia="Times New Roman" w:hAnsi="Times New Roman"/>
        </w:rPr>
        <w:t>,  270</w:t>
      </w:r>
      <w:proofErr w:type="gramEnd"/>
      <w:r>
        <w:rPr>
          <w:rFonts w:ascii="Times New Roman" w:eastAsia="Times New Roman" w:hAnsi="Times New Roman"/>
        </w:rPr>
        <w:t>-745-5694</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1.</w:t>
      </w:r>
      <w:r w:rsidRPr="008062D8">
        <w:rPr>
          <w:rFonts w:ascii="Times New Roman" w:eastAsia="Times New Roman" w:hAnsi="Times New Roman"/>
          <w:b/>
        </w:rPr>
        <w:tab/>
        <w:t>Identification of program:</w:t>
      </w:r>
    </w:p>
    <w:p w:rsidR="00C433D1" w:rsidRPr="008062D8" w:rsidRDefault="00C433D1" w:rsidP="00F042F7">
      <w:pPr>
        <w:numPr>
          <w:ilvl w:val="1"/>
          <w:numId w:val="48"/>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reference number: </w:t>
      </w:r>
      <w:r>
        <w:rPr>
          <w:rFonts w:ascii="Times New Roman" w:eastAsia="Times New Roman" w:hAnsi="Times New Roman"/>
        </w:rPr>
        <w:t>337</w:t>
      </w:r>
    </w:p>
    <w:p w:rsidR="00C433D1" w:rsidRPr="008062D8" w:rsidRDefault="00C433D1" w:rsidP="00F042F7">
      <w:pPr>
        <w:numPr>
          <w:ilvl w:val="1"/>
          <w:numId w:val="48"/>
        </w:numPr>
        <w:spacing w:after="0" w:line="280" w:lineRule="exact"/>
        <w:rPr>
          <w:rFonts w:ascii="Times New Roman" w:eastAsia="Times New Roman" w:hAnsi="Times New Roman"/>
        </w:rPr>
      </w:pPr>
      <w:r w:rsidRPr="008062D8">
        <w:rPr>
          <w:rFonts w:ascii="Times New Roman" w:eastAsia="Times New Roman" w:hAnsi="Times New Roman"/>
        </w:rPr>
        <w:t xml:space="preserve">Current program title: </w:t>
      </w:r>
      <w:r>
        <w:rPr>
          <w:rFonts w:ascii="Times New Roman" w:eastAsia="Times New Roman" w:hAnsi="Times New Roman"/>
        </w:rPr>
        <w:t>Minor in Chinese</w:t>
      </w:r>
    </w:p>
    <w:p w:rsidR="00C433D1" w:rsidRPr="008062D8" w:rsidRDefault="00C433D1" w:rsidP="00F042F7">
      <w:pPr>
        <w:numPr>
          <w:ilvl w:val="1"/>
          <w:numId w:val="48"/>
        </w:numPr>
        <w:spacing w:after="0" w:line="280" w:lineRule="exact"/>
        <w:rPr>
          <w:rFonts w:ascii="Times New Roman" w:eastAsia="Times New Roman" w:hAnsi="Times New Roman"/>
        </w:rPr>
      </w:pPr>
      <w:r w:rsidRPr="008062D8">
        <w:rPr>
          <w:rFonts w:ascii="Times New Roman" w:eastAsia="Times New Roman" w:hAnsi="Times New Roman"/>
        </w:rPr>
        <w:t xml:space="preserve">Credit hours: </w:t>
      </w:r>
      <w:r>
        <w:rPr>
          <w:rFonts w:ascii="Times New Roman" w:eastAsia="Times New Roman" w:hAnsi="Times New Roman"/>
        </w:rPr>
        <w:t>30</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2.</w:t>
      </w:r>
      <w:r w:rsidRPr="008062D8">
        <w:rPr>
          <w:rFonts w:ascii="Times New Roman" w:eastAsia="Times New Roman" w:hAnsi="Times New Roman"/>
          <w:b/>
        </w:rPr>
        <w:tab/>
        <w:t>Identification of the proposed program changes:</w:t>
      </w:r>
    </w:p>
    <w:p w:rsidR="00C433D1" w:rsidRPr="008062D8" w:rsidRDefault="00C433D1" w:rsidP="00C433D1">
      <w:pPr>
        <w:numPr>
          <w:ilvl w:val="0"/>
          <w:numId w:val="38"/>
        </w:numPr>
        <w:spacing w:after="0" w:line="280" w:lineRule="exact"/>
        <w:contextualSpacing/>
        <w:rPr>
          <w:rFonts w:ascii="Times New Roman" w:eastAsia="Times New Roman" w:hAnsi="Times New Roman"/>
        </w:rPr>
      </w:pPr>
      <w:r>
        <w:rPr>
          <w:rFonts w:ascii="Times New Roman" w:eastAsia="Times New Roman" w:hAnsi="Times New Roman"/>
        </w:rPr>
        <w:t>Include Chinese Flagship courses and other CHIN300- and 400- level courses</w:t>
      </w:r>
      <w:r w:rsidRPr="008062D8">
        <w:rPr>
          <w:rFonts w:ascii="Times New Roman" w:eastAsia="Times New Roman" w:hAnsi="Times New Roman"/>
        </w:rPr>
        <w:t xml:space="preserve"> as electives</w:t>
      </w:r>
    </w:p>
    <w:p w:rsidR="00C433D1" w:rsidRPr="008062D8" w:rsidRDefault="00C433D1" w:rsidP="00C433D1">
      <w:pPr>
        <w:spacing w:after="0" w:line="280" w:lineRule="exact"/>
        <w:ind w:left="720"/>
        <w:contextualSpacing/>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3.</w:t>
      </w:r>
      <w:r w:rsidRPr="008062D8">
        <w:rPr>
          <w:rFonts w:ascii="Times New Roman" w:eastAsia="Times New Roman" w:hAnsi="Times New Roman"/>
          <w:b/>
        </w:rPr>
        <w:tab/>
        <w:t>Detailed program description:</w:t>
      </w: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ab/>
      </w:r>
    </w:p>
    <w:tbl>
      <w:tblPr>
        <w:tblStyle w:val="TableGrid4"/>
        <w:tblW w:w="0" w:type="auto"/>
        <w:tblLook w:val="04A0" w:firstRow="1" w:lastRow="0" w:firstColumn="1" w:lastColumn="0" w:noHBand="0" w:noVBand="1"/>
      </w:tblPr>
      <w:tblGrid>
        <w:gridCol w:w="4788"/>
        <w:gridCol w:w="4788"/>
      </w:tblGrid>
      <w:tr w:rsidR="00C433D1" w:rsidRPr="008062D8" w:rsidTr="00DE10F9">
        <w:trPr>
          <w:trHeight w:val="6830"/>
        </w:trPr>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t>CURRENT PROGRAM:</w:t>
            </w:r>
          </w:p>
          <w:p w:rsidR="00C433D1" w:rsidRDefault="00C433D1" w:rsidP="00DE10F9">
            <w:pPr>
              <w:rPr>
                <w:rStyle w:val="Strong"/>
                <w:rFonts w:ascii="Times New Roman" w:eastAsia="Times New Roman" w:hAnsi="Times New Roman"/>
                <w:b w:val="0"/>
                <w:color w:val="000000"/>
              </w:rPr>
            </w:pPr>
          </w:p>
          <w:p w:rsidR="00C433D1" w:rsidRPr="00DD7082" w:rsidRDefault="00C433D1" w:rsidP="00DE10F9">
            <w:pPr>
              <w:rPr>
                <w:rStyle w:val="Strong"/>
                <w:rFonts w:ascii="Times New Roman" w:eastAsia="Times New Roman" w:hAnsi="Times New Roman"/>
                <w:b w:val="0"/>
                <w:color w:val="000000"/>
              </w:rPr>
            </w:pPr>
            <w:r w:rsidRPr="00DD7082">
              <w:rPr>
                <w:rStyle w:val="Strong"/>
                <w:rFonts w:ascii="Times New Roman" w:eastAsia="Times New Roman" w:hAnsi="Times New Roman"/>
                <w:color w:val="000000"/>
              </w:rPr>
              <w:t xml:space="preserve">Catalog description: </w:t>
            </w:r>
            <w:r w:rsidRPr="00DD7082">
              <w:rPr>
                <w:rStyle w:val="Strong"/>
                <w:rFonts w:ascii="Times New Roman" w:eastAsia="Times New Roman" w:hAnsi="Times New Roman"/>
                <w:color w:val="000000"/>
              </w:rPr>
              <w:br/>
            </w:r>
            <w:r>
              <w:rPr>
                <w:rStyle w:val="Strong"/>
                <w:rFonts w:ascii="Times New Roman" w:eastAsia="Times New Roman" w:hAnsi="Times New Roman"/>
                <w:color w:val="000000"/>
              </w:rPr>
              <w:t>The minor in Chinese requires 30 credit hours.</w:t>
            </w:r>
            <w:r w:rsidRPr="00DD7082">
              <w:rPr>
                <w:rStyle w:val="Strong"/>
                <w:rFonts w:ascii="Times New Roman" w:eastAsia="Times New Roman" w:hAnsi="Times New Roman"/>
                <w:color w:val="000000"/>
              </w:rPr>
              <w:t xml:space="preserve"> Some of the required course work may be accomplished through approved methods for demonstration of previous knowledge. Study abroad is strongly recommended. No course with a grade of “D” or below may be counted toward the m</w:t>
            </w:r>
            <w:r>
              <w:rPr>
                <w:rStyle w:val="Strong"/>
                <w:rFonts w:ascii="Times New Roman" w:eastAsia="Times New Roman" w:hAnsi="Times New Roman"/>
                <w:color w:val="000000"/>
              </w:rPr>
              <w:t>inor</w:t>
            </w:r>
            <w:r w:rsidRPr="00DD7082">
              <w:rPr>
                <w:rStyle w:val="Strong"/>
                <w:rFonts w:ascii="Times New Roman" w:eastAsia="Times New Roman" w:hAnsi="Times New Roman"/>
                <w:color w:val="000000"/>
              </w:rPr>
              <w:t xml:space="preserve">. </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r>
              <w:rPr>
                <w:rStyle w:val="Strong"/>
                <w:color w:val="000000"/>
                <w:sz w:val="22"/>
                <w:szCs w:val="22"/>
              </w:rPr>
              <w:br/>
            </w:r>
            <w:r w:rsidRPr="000A4F2E">
              <w:rPr>
                <w:rStyle w:val="Strong"/>
                <w:color w:val="000000"/>
                <w:sz w:val="22"/>
                <w:szCs w:val="22"/>
              </w:rPr>
              <w:t>Required core courses: (</w:t>
            </w:r>
            <w:r w:rsidRPr="00C45D26">
              <w:rPr>
                <w:rStyle w:val="Strong"/>
                <w:strike/>
                <w:color w:val="000000"/>
                <w:sz w:val="22"/>
                <w:szCs w:val="22"/>
              </w:rPr>
              <w:t>18</w:t>
            </w:r>
            <w:r w:rsidRPr="000A4F2E">
              <w:rPr>
                <w:rStyle w:val="Strong"/>
                <w:color w:val="000000"/>
                <w:sz w:val="22"/>
                <w:szCs w:val="22"/>
              </w:rPr>
              <w:t xml:space="preserve"> hours)</w:t>
            </w:r>
          </w:p>
          <w:p w:rsidR="00C433D1" w:rsidRPr="00261308"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102 (3 hours) Elementary CHIN II</w:t>
            </w:r>
          </w:p>
          <w:p w:rsidR="00C433D1" w:rsidRPr="00261308"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201, 202 (6 hours) Intermediate Chinese I &amp; II</w:t>
            </w:r>
          </w:p>
          <w:p w:rsidR="00C433D1" w:rsidRPr="00261308"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301, 302 (6 hours) Advanced Intermediate Chinese I &amp; II</w:t>
            </w:r>
          </w:p>
          <w:p w:rsidR="00C433D1" w:rsidRPr="00261308" w:rsidRDefault="00C433D1" w:rsidP="00C433D1">
            <w:pPr>
              <w:pStyle w:val="sub-sub-head"/>
              <w:numPr>
                <w:ilvl w:val="0"/>
                <w:numId w:val="40"/>
              </w:numPr>
              <w:tabs>
                <w:tab w:val="left" w:pos="1980"/>
              </w:tabs>
              <w:spacing w:before="0" w:beforeAutospacing="0" w:after="0" w:afterAutospacing="0"/>
              <w:rPr>
                <w:rStyle w:val="Strong"/>
                <w:b w:val="0"/>
                <w:strike/>
                <w:color w:val="000000"/>
                <w:sz w:val="22"/>
                <w:szCs w:val="22"/>
              </w:rPr>
            </w:pPr>
            <w:r w:rsidRPr="00261308">
              <w:rPr>
                <w:rStyle w:val="Strong"/>
                <w:strike/>
                <w:color w:val="000000"/>
                <w:sz w:val="22"/>
                <w:szCs w:val="22"/>
              </w:rPr>
              <w:t>CHIN 333 (3 hours) Chinese Culture and Civilization</w:t>
            </w:r>
          </w:p>
          <w:p w:rsidR="00C433D1" w:rsidRPr="000A4F2E"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Pr>
                <w:rStyle w:val="Strong"/>
                <w:color w:val="000000"/>
                <w:sz w:val="22"/>
                <w:szCs w:val="22"/>
              </w:rPr>
              <w:lastRenderedPageBreak/>
              <w:br/>
            </w: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Pr>
                <w:rStyle w:val="Strong"/>
                <w:color w:val="000000"/>
                <w:sz w:val="22"/>
                <w:szCs w:val="22"/>
              </w:rPr>
              <w:br/>
            </w:r>
            <w:r w:rsidRPr="007119DC">
              <w:rPr>
                <w:rStyle w:val="Strong"/>
                <w:color w:val="000000"/>
                <w:sz w:val="22"/>
                <w:szCs w:val="22"/>
              </w:rPr>
              <w:t>Elective courses (</w:t>
            </w:r>
            <w:r w:rsidRPr="00C45D26">
              <w:rPr>
                <w:rStyle w:val="Strong"/>
                <w:strike/>
                <w:color w:val="000000"/>
                <w:sz w:val="22"/>
                <w:szCs w:val="22"/>
              </w:rPr>
              <w:t xml:space="preserve">12 </w:t>
            </w:r>
            <w:r w:rsidRPr="007119DC">
              <w:rPr>
                <w:rStyle w:val="Strong"/>
                <w:color w:val="000000"/>
                <w:sz w:val="22"/>
                <w:szCs w:val="22"/>
              </w:rPr>
              <w:t xml:space="preserve">Hours): </w:t>
            </w:r>
            <w:r>
              <w:rPr>
                <w:rStyle w:val="Strong"/>
                <w:color w:val="000000"/>
                <w:sz w:val="22"/>
                <w:szCs w:val="22"/>
              </w:rPr>
              <w:br/>
            </w:r>
            <w:r w:rsidRPr="007119DC">
              <w:rPr>
                <w:rStyle w:val="Strong"/>
                <w:color w:val="000000"/>
                <w:sz w:val="22"/>
                <w:szCs w:val="22"/>
              </w:rPr>
              <w:t xml:space="preserve">At least </w:t>
            </w:r>
            <w:r w:rsidRPr="00C45D26">
              <w:rPr>
                <w:rStyle w:val="Strong"/>
                <w:strike/>
                <w:color w:val="000000"/>
                <w:sz w:val="22"/>
                <w:szCs w:val="22"/>
              </w:rPr>
              <w:t xml:space="preserve">four </w:t>
            </w:r>
            <w:r w:rsidRPr="007119DC">
              <w:rPr>
                <w:rStyle w:val="Strong"/>
                <w:color w:val="000000"/>
                <w:sz w:val="22"/>
                <w:szCs w:val="22"/>
              </w:rPr>
              <w:t>courses at the 300- or 400-level for a total (including the core courses) of 3</w:t>
            </w:r>
            <w:r>
              <w:rPr>
                <w:rStyle w:val="Strong"/>
                <w:color w:val="000000"/>
                <w:sz w:val="22"/>
                <w:szCs w:val="22"/>
              </w:rPr>
              <w:t xml:space="preserve">0 </w:t>
            </w:r>
            <w:r w:rsidRPr="007119DC">
              <w:rPr>
                <w:rStyle w:val="Strong"/>
                <w:color w:val="000000"/>
                <w:sz w:val="22"/>
                <w:szCs w:val="22"/>
              </w:rPr>
              <w:t xml:space="preserve">or more credit hours. </w:t>
            </w:r>
            <w:r>
              <w:rPr>
                <w:rStyle w:val="Strong"/>
                <w:color w:val="000000"/>
                <w:sz w:val="22"/>
                <w:szCs w:val="22"/>
              </w:rPr>
              <w:t>Students</w:t>
            </w:r>
            <w:r w:rsidRPr="007119DC">
              <w:rPr>
                <w:rStyle w:val="Strong"/>
                <w:color w:val="000000"/>
                <w:sz w:val="22"/>
                <w:szCs w:val="22"/>
              </w:rPr>
              <w:t xml:space="preserve"> may include among the five courses up to three credit hours of 200-level credit beyond 201/202 (only if taught in Chinese and taken in sequence) and </w:t>
            </w:r>
            <w:r>
              <w:rPr>
                <w:rStyle w:val="Strong"/>
                <w:color w:val="000000"/>
                <w:sz w:val="22"/>
                <w:szCs w:val="22"/>
              </w:rPr>
              <w:t>three</w:t>
            </w:r>
            <w:r w:rsidRPr="007119DC">
              <w:rPr>
                <w:rStyle w:val="Strong"/>
                <w:color w:val="000000"/>
                <w:sz w:val="22"/>
                <w:szCs w:val="22"/>
              </w:rPr>
              <w:t xml:space="preserve"> credit hours of 300- or 400-level courses delivered in English but related to Chinese studies (e.g. courses in Chinese history, philosophy, and or religion</w:t>
            </w:r>
            <w:r>
              <w:rPr>
                <w:rStyle w:val="Strong"/>
                <w:color w:val="000000"/>
                <w:sz w:val="22"/>
                <w:szCs w:val="22"/>
              </w:rPr>
              <w:t>)</w:t>
            </w:r>
            <w:r w:rsidRPr="007119DC">
              <w:rPr>
                <w:rStyle w:val="Strong"/>
                <w:color w:val="000000"/>
                <w:sz w:val="22"/>
                <w:szCs w:val="22"/>
              </w:rPr>
              <w:t xml:space="preserve"> </w:t>
            </w:r>
            <w:r>
              <w:rPr>
                <w:rStyle w:val="Strong"/>
                <w:color w:val="000000"/>
                <w:sz w:val="22"/>
                <w:szCs w:val="22"/>
              </w:rPr>
              <w:t xml:space="preserve">and </w:t>
            </w:r>
            <w:r w:rsidRPr="007119DC">
              <w:rPr>
                <w:rStyle w:val="Strong"/>
                <w:color w:val="000000"/>
                <w:sz w:val="22"/>
                <w:szCs w:val="22"/>
              </w:rPr>
              <w:t xml:space="preserve">with permission of program advisor.  </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p>
          <w:p w:rsidR="00C433D1" w:rsidRPr="00986756" w:rsidRDefault="00C433D1" w:rsidP="00DE10F9">
            <w:pPr>
              <w:pStyle w:val="sub-sub-head"/>
              <w:tabs>
                <w:tab w:val="left" w:pos="1980"/>
              </w:tabs>
              <w:spacing w:before="0" w:beforeAutospacing="0" w:after="120" w:afterAutospacing="0"/>
              <w:rPr>
                <w:bCs/>
                <w:color w:val="000000"/>
                <w:sz w:val="22"/>
                <w:szCs w:val="22"/>
              </w:rPr>
            </w:pPr>
            <w:r>
              <w:rPr>
                <w:rStyle w:val="Strong"/>
                <w:color w:val="000000"/>
                <w:sz w:val="22"/>
                <w:szCs w:val="22"/>
              </w:rPr>
              <w:t xml:space="preserve">Elective may </w:t>
            </w:r>
            <w:proofErr w:type="spellStart"/>
            <w:r>
              <w:rPr>
                <w:rStyle w:val="Strong"/>
                <w:color w:val="000000"/>
                <w:sz w:val="22"/>
                <w:szCs w:val="22"/>
              </w:rPr>
              <w:t>chosen</w:t>
            </w:r>
            <w:proofErr w:type="spellEnd"/>
            <w:r>
              <w:rPr>
                <w:rStyle w:val="Strong"/>
                <w:color w:val="000000"/>
                <w:sz w:val="22"/>
                <w:szCs w:val="22"/>
              </w:rPr>
              <w:t xml:space="preserve"> from the following: Chinese Language Courses-CHIN200-level courses other than 201/202 (3 hours maximum); </w:t>
            </w:r>
            <w:r w:rsidRPr="00C45D26">
              <w:rPr>
                <w:rStyle w:val="Strong"/>
                <w:strike/>
                <w:color w:val="000000"/>
                <w:sz w:val="22"/>
                <w:szCs w:val="22"/>
              </w:rPr>
              <w:t>CHIN 318, 401, 402, 418, 420 (12 hours maximum)</w:t>
            </w:r>
            <w:r>
              <w:rPr>
                <w:rStyle w:val="Strong"/>
                <w:color w:val="000000"/>
                <w:sz w:val="22"/>
                <w:szCs w:val="22"/>
              </w:rPr>
              <w:t>; Study abroad- CHIN306 (maximum of 6 hours); Courses on Chinese Studies (delivered in English)-HIST 460, 461, 471; PS 366; RELS 308, 317, 318; or other courses chosen with permission of program advisor (maximum of 3 hours).</w:t>
            </w:r>
          </w:p>
        </w:tc>
        <w:tc>
          <w:tcPr>
            <w:tcW w:w="4788" w:type="dxa"/>
          </w:tcPr>
          <w:p w:rsidR="00C433D1" w:rsidRPr="000A4F2E" w:rsidRDefault="00C433D1" w:rsidP="00DE10F9">
            <w:pPr>
              <w:spacing w:line="280" w:lineRule="exact"/>
              <w:rPr>
                <w:rFonts w:ascii="Times New Roman" w:eastAsia="Times New Roman" w:hAnsi="Times New Roman"/>
                <w:bCs/>
              </w:rPr>
            </w:pPr>
            <w:r w:rsidRPr="000A4F2E">
              <w:rPr>
                <w:rFonts w:ascii="Times New Roman" w:eastAsia="Times New Roman" w:hAnsi="Times New Roman"/>
                <w:bCs/>
              </w:rPr>
              <w:lastRenderedPageBreak/>
              <w:t>PROPOSED PROGRAM:</w:t>
            </w:r>
          </w:p>
          <w:p w:rsidR="00C433D1" w:rsidRDefault="00C433D1" w:rsidP="00DE10F9">
            <w:pPr>
              <w:rPr>
                <w:rStyle w:val="Strong"/>
                <w:rFonts w:ascii="Times New Roman" w:eastAsia="Times New Roman" w:hAnsi="Times New Roman"/>
                <w:color w:val="000000"/>
              </w:rPr>
            </w:pPr>
            <w:r>
              <w:rPr>
                <w:rStyle w:val="Strong"/>
                <w:rFonts w:ascii="Times New Roman" w:eastAsia="Times New Roman" w:hAnsi="Times New Roman"/>
                <w:color w:val="000000"/>
              </w:rPr>
              <w:br/>
            </w:r>
            <w:r w:rsidRPr="00DD7082">
              <w:rPr>
                <w:rStyle w:val="Strong"/>
                <w:rFonts w:ascii="Times New Roman" w:eastAsia="Times New Roman" w:hAnsi="Times New Roman"/>
                <w:color w:val="000000"/>
              </w:rPr>
              <w:t xml:space="preserve">Catalog description: </w:t>
            </w:r>
            <w:r w:rsidRPr="00DD7082">
              <w:rPr>
                <w:rStyle w:val="Strong"/>
                <w:rFonts w:ascii="Times New Roman" w:eastAsia="Times New Roman" w:hAnsi="Times New Roman"/>
                <w:color w:val="000000"/>
              </w:rPr>
              <w:br/>
            </w:r>
            <w:r>
              <w:rPr>
                <w:rStyle w:val="Strong"/>
                <w:rFonts w:ascii="Times New Roman" w:eastAsia="Times New Roman" w:hAnsi="Times New Roman"/>
                <w:color w:val="000000"/>
              </w:rPr>
              <w:t>The minor in Chinese requires 30 credit hours.</w:t>
            </w:r>
            <w:r w:rsidRPr="00DD7082">
              <w:rPr>
                <w:rStyle w:val="Strong"/>
                <w:rFonts w:ascii="Times New Roman" w:eastAsia="Times New Roman" w:hAnsi="Times New Roman"/>
                <w:color w:val="000000"/>
              </w:rPr>
              <w:t xml:space="preserve"> Some of the required course work may be accomplished through approved methods for demonstration of previous knowledge</w:t>
            </w:r>
            <w:r>
              <w:rPr>
                <w:rStyle w:val="Strong"/>
                <w:rFonts w:ascii="Times New Roman" w:eastAsia="Times New Roman" w:hAnsi="Times New Roman"/>
                <w:color w:val="000000"/>
              </w:rPr>
              <w:t xml:space="preserve"> </w:t>
            </w:r>
            <w:r w:rsidRPr="00DD7082">
              <w:rPr>
                <w:rStyle w:val="Strong"/>
                <w:rFonts w:ascii="Times New Roman" w:eastAsia="Times New Roman" w:hAnsi="Times New Roman"/>
                <w:color w:val="000000"/>
              </w:rPr>
              <w:t>or courses taken with the Chinese Flagship Program</w:t>
            </w:r>
            <w:r>
              <w:rPr>
                <w:rStyle w:val="Strong"/>
                <w:rFonts w:ascii="Times New Roman" w:eastAsia="Times New Roman" w:hAnsi="Times New Roman"/>
                <w:color w:val="000000"/>
              </w:rPr>
              <w:t xml:space="preserve"> </w:t>
            </w:r>
          </w:p>
          <w:p w:rsidR="00C433D1" w:rsidRDefault="00C433D1" w:rsidP="00DE10F9">
            <w:pPr>
              <w:rPr>
                <w:rStyle w:val="Strong"/>
                <w:rFonts w:ascii="Times New Roman" w:eastAsia="Times New Roman" w:hAnsi="Times New Roman"/>
                <w:b w:val="0"/>
                <w:color w:val="000000"/>
              </w:rPr>
            </w:pPr>
            <w:r>
              <w:rPr>
                <w:rStyle w:val="Strong"/>
                <w:rFonts w:ascii="Times New Roman" w:eastAsia="Times New Roman" w:hAnsi="Times New Roman"/>
                <w:color w:val="000000"/>
              </w:rPr>
              <w:t>(CHNF)</w:t>
            </w:r>
            <w:r w:rsidRPr="00DD7082">
              <w:rPr>
                <w:rStyle w:val="Strong"/>
                <w:rFonts w:ascii="Times New Roman" w:eastAsia="Times New Roman" w:hAnsi="Times New Roman"/>
                <w:color w:val="000000"/>
              </w:rPr>
              <w:t xml:space="preserve">. Chinese Flagship students must </w:t>
            </w:r>
            <w:r>
              <w:rPr>
                <w:rStyle w:val="Strong"/>
                <w:rFonts w:ascii="Times New Roman" w:eastAsia="Times New Roman" w:hAnsi="Times New Roman"/>
                <w:color w:val="000000"/>
              </w:rPr>
              <w:t>have been admitted to or be in good standing in the Honors College</w:t>
            </w:r>
            <w:r w:rsidRPr="00DD7082">
              <w:rPr>
                <w:rStyle w:val="Strong"/>
                <w:rFonts w:ascii="Times New Roman" w:eastAsia="Times New Roman" w:hAnsi="Times New Roman"/>
                <w:color w:val="000000"/>
              </w:rPr>
              <w:t>.</w:t>
            </w:r>
            <w:r>
              <w:rPr>
                <w:rStyle w:val="Strong"/>
                <w:rFonts w:ascii="Times New Roman" w:eastAsia="Times New Roman" w:hAnsi="Times New Roman"/>
                <w:color w:val="000000"/>
              </w:rPr>
              <w:t xml:space="preserve"> </w:t>
            </w:r>
            <w:r w:rsidRPr="00DD7082">
              <w:rPr>
                <w:rStyle w:val="Strong"/>
                <w:rFonts w:ascii="Times New Roman" w:eastAsia="Times New Roman" w:hAnsi="Times New Roman"/>
                <w:color w:val="000000"/>
              </w:rPr>
              <w:t xml:space="preserve"> Study abroad is strongly recommended. No course with a grade of “D” or below may be counted toward the m</w:t>
            </w:r>
            <w:r>
              <w:rPr>
                <w:rStyle w:val="Strong"/>
                <w:rFonts w:ascii="Times New Roman" w:eastAsia="Times New Roman" w:hAnsi="Times New Roman"/>
                <w:color w:val="000000"/>
              </w:rPr>
              <w:t>inor</w:t>
            </w:r>
            <w:r w:rsidRPr="00DD7082">
              <w:rPr>
                <w:rStyle w:val="Strong"/>
                <w:rFonts w:ascii="Times New Roman" w:eastAsia="Times New Roman" w:hAnsi="Times New Roman"/>
                <w:color w:val="000000"/>
              </w:rPr>
              <w:t xml:space="preserve">.  </w:t>
            </w:r>
          </w:p>
          <w:p w:rsidR="00C433D1" w:rsidRDefault="00C433D1" w:rsidP="00DE10F9">
            <w:pPr>
              <w:rPr>
                <w:rStyle w:val="Strong"/>
                <w:rFonts w:ascii="Times New Roman" w:eastAsia="Times New Roman" w:hAnsi="Times New Roman"/>
                <w:b w:val="0"/>
                <w:color w:val="000000"/>
              </w:rPr>
            </w:pP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sidRPr="000A4F2E">
              <w:rPr>
                <w:rStyle w:val="Strong"/>
                <w:color w:val="000000"/>
                <w:sz w:val="22"/>
                <w:szCs w:val="22"/>
              </w:rPr>
              <w:t>Required core courses</w:t>
            </w:r>
            <w:r>
              <w:rPr>
                <w:rStyle w:val="Strong"/>
                <w:color w:val="000000"/>
                <w:sz w:val="22"/>
                <w:szCs w:val="22"/>
              </w:rPr>
              <w:t xml:space="preserve"> (</w:t>
            </w:r>
            <w:r w:rsidRPr="00C45D26">
              <w:rPr>
                <w:rStyle w:val="Strong"/>
                <w:color w:val="000000"/>
                <w:sz w:val="22"/>
                <w:szCs w:val="22"/>
              </w:rPr>
              <w:t>18-19</w:t>
            </w:r>
            <w:r>
              <w:rPr>
                <w:rStyle w:val="Strong"/>
                <w:color w:val="000000"/>
                <w:sz w:val="22"/>
                <w:szCs w:val="22"/>
              </w:rPr>
              <w:t xml:space="preserve"> hours)</w:t>
            </w:r>
            <w:r w:rsidRPr="000A4F2E">
              <w:rPr>
                <w:rStyle w:val="Strong"/>
                <w:color w:val="000000"/>
                <w:sz w:val="22"/>
                <w:szCs w:val="22"/>
              </w:rPr>
              <w:t xml:space="preserve">: </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CHIN</w:t>
            </w:r>
            <w:r w:rsidRPr="000A4F2E">
              <w:rPr>
                <w:rStyle w:val="Strong"/>
                <w:color w:val="000000"/>
                <w:sz w:val="22"/>
                <w:szCs w:val="22"/>
              </w:rPr>
              <w:t xml:space="preserve"> 102 (3 hours) Elementary </w:t>
            </w:r>
            <w:r>
              <w:rPr>
                <w:rStyle w:val="Strong"/>
                <w:color w:val="000000"/>
                <w:sz w:val="22"/>
                <w:szCs w:val="22"/>
              </w:rPr>
              <w:t>CHIN</w:t>
            </w:r>
            <w:r w:rsidRPr="000A4F2E">
              <w:rPr>
                <w:rStyle w:val="Strong"/>
                <w:color w:val="000000"/>
                <w:sz w:val="22"/>
                <w:szCs w:val="22"/>
              </w:rPr>
              <w:t xml:space="preserve"> II</w:t>
            </w:r>
            <w:r>
              <w:rPr>
                <w:rStyle w:val="Strong"/>
                <w:color w:val="000000"/>
                <w:sz w:val="22"/>
                <w:szCs w:val="22"/>
              </w:rPr>
              <w:t xml:space="preserve"> – or – </w:t>
            </w:r>
            <w:r w:rsidRPr="00E96915">
              <w:rPr>
                <w:rStyle w:val="Strong"/>
                <w:color w:val="000000"/>
                <w:sz w:val="22"/>
                <w:szCs w:val="22"/>
              </w:rPr>
              <w:t>CHNF</w:t>
            </w:r>
            <w:r>
              <w:rPr>
                <w:rStyle w:val="Strong"/>
                <w:color w:val="000000"/>
                <w:sz w:val="22"/>
                <w:szCs w:val="22"/>
              </w:rPr>
              <w:t xml:space="preserve"> </w:t>
            </w:r>
            <w:r w:rsidRPr="00E96915">
              <w:rPr>
                <w:rStyle w:val="Strong"/>
                <w:color w:val="000000"/>
                <w:sz w:val="22"/>
                <w:szCs w:val="22"/>
              </w:rPr>
              <w:t>101 (</w:t>
            </w:r>
            <w:r>
              <w:rPr>
                <w:rStyle w:val="Strong"/>
                <w:color w:val="000000"/>
                <w:sz w:val="22"/>
                <w:szCs w:val="22"/>
              </w:rPr>
              <w:t>4</w:t>
            </w:r>
            <w:r w:rsidRPr="00E96915">
              <w:rPr>
                <w:rStyle w:val="Strong"/>
                <w:color w:val="000000"/>
                <w:sz w:val="22"/>
                <w:szCs w:val="22"/>
              </w:rPr>
              <w:t xml:space="preserve"> hours) Intensive Elementary Chinese I </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 xml:space="preserve">CHIN </w:t>
            </w:r>
            <w:r w:rsidRPr="000A4F2E">
              <w:rPr>
                <w:rStyle w:val="Strong"/>
                <w:color w:val="000000"/>
                <w:sz w:val="22"/>
                <w:szCs w:val="22"/>
              </w:rPr>
              <w:t>201 (</w:t>
            </w:r>
            <w:r>
              <w:rPr>
                <w:rStyle w:val="Strong"/>
                <w:color w:val="000000"/>
                <w:sz w:val="22"/>
                <w:szCs w:val="22"/>
              </w:rPr>
              <w:t>3</w:t>
            </w:r>
            <w:r w:rsidRPr="000A4F2E">
              <w:rPr>
                <w:rStyle w:val="Strong"/>
                <w:color w:val="000000"/>
                <w:sz w:val="22"/>
                <w:szCs w:val="22"/>
              </w:rPr>
              <w:t xml:space="preserve"> hours) Intermediate </w:t>
            </w:r>
            <w:r>
              <w:rPr>
                <w:rStyle w:val="Strong"/>
                <w:color w:val="000000"/>
                <w:sz w:val="22"/>
                <w:szCs w:val="22"/>
              </w:rPr>
              <w:t>Chinese</w:t>
            </w:r>
            <w:r w:rsidRPr="000A4F2E">
              <w:rPr>
                <w:rStyle w:val="Strong"/>
                <w:color w:val="000000"/>
                <w:sz w:val="22"/>
                <w:szCs w:val="22"/>
              </w:rPr>
              <w:t xml:space="preserve"> I </w:t>
            </w:r>
            <w:r>
              <w:rPr>
                <w:rStyle w:val="Strong"/>
                <w:color w:val="000000"/>
                <w:sz w:val="22"/>
                <w:szCs w:val="22"/>
              </w:rPr>
              <w:t xml:space="preserve">–or – CHNF </w:t>
            </w:r>
            <w:r w:rsidRPr="00E96915">
              <w:rPr>
                <w:rStyle w:val="Strong"/>
                <w:color w:val="000000"/>
                <w:sz w:val="22"/>
                <w:szCs w:val="22"/>
              </w:rPr>
              <w:t>102 (</w:t>
            </w:r>
            <w:r>
              <w:rPr>
                <w:rStyle w:val="Strong"/>
                <w:color w:val="000000"/>
                <w:sz w:val="22"/>
                <w:szCs w:val="22"/>
              </w:rPr>
              <w:t>4</w:t>
            </w:r>
            <w:r w:rsidRPr="00E96915">
              <w:rPr>
                <w:rStyle w:val="Strong"/>
                <w:color w:val="000000"/>
                <w:sz w:val="22"/>
                <w:szCs w:val="22"/>
              </w:rPr>
              <w:t xml:space="preserve"> hours</w:t>
            </w:r>
            <w:r>
              <w:rPr>
                <w:rStyle w:val="Strong"/>
                <w:color w:val="000000"/>
                <w:sz w:val="22"/>
                <w:szCs w:val="22"/>
              </w:rPr>
              <w:t xml:space="preserve">) Intensive Elementary Chinese </w:t>
            </w:r>
            <w:r w:rsidRPr="00E96915">
              <w:rPr>
                <w:rStyle w:val="Strong"/>
                <w:color w:val="000000"/>
                <w:sz w:val="22"/>
                <w:szCs w:val="22"/>
              </w:rPr>
              <w:t>II</w:t>
            </w:r>
          </w:p>
          <w:p w:rsidR="00C433D1" w:rsidRPr="00E96915" w:rsidRDefault="00C433D1" w:rsidP="00C433D1">
            <w:pPr>
              <w:pStyle w:val="sub-sub-head"/>
              <w:numPr>
                <w:ilvl w:val="0"/>
                <w:numId w:val="40"/>
              </w:numPr>
              <w:tabs>
                <w:tab w:val="left" w:pos="1980"/>
              </w:tabs>
              <w:spacing w:before="0" w:beforeAutospacing="0" w:after="0" w:afterAutospacing="0"/>
              <w:ind w:left="522" w:hanging="270"/>
              <w:rPr>
                <w:rStyle w:val="Strong"/>
                <w:color w:val="000000"/>
                <w:sz w:val="22"/>
                <w:szCs w:val="22"/>
              </w:rPr>
            </w:pPr>
            <w:r>
              <w:rPr>
                <w:rStyle w:val="Strong"/>
                <w:color w:val="000000"/>
                <w:sz w:val="22"/>
                <w:szCs w:val="22"/>
              </w:rPr>
              <w:t xml:space="preserve">CHIN </w:t>
            </w:r>
            <w:r w:rsidRPr="000A4F2E">
              <w:rPr>
                <w:rStyle w:val="Strong"/>
                <w:color w:val="000000"/>
                <w:sz w:val="22"/>
                <w:szCs w:val="22"/>
              </w:rPr>
              <w:t>202 (</w:t>
            </w:r>
            <w:r>
              <w:rPr>
                <w:rStyle w:val="Strong"/>
                <w:color w:val="000000"/>
                <w:sz w:val="22"/>
                <w:szCs w:val="22"/>
              </w:rPr>
              <w:t>3</w:t>
            </w:r>
            <w:r w:rsidRPr="000A4F2E">
              <w:rPr>
                <w:rStyle w:val="Strong"/>
                <w:color w:val="000000"/>
                <w:sz w:val="22"/>
                <w:szCs w:val="22"/>
              </w:rPr>
              <w:t xml:space="preserve"> hours) Intermediate </w:t>
            </w:r>
            <w:r>
              <w:rPr>
                <w:rStyle w:val="Strong"/>
                <w:color w:val="000000"/>
                <w:sz w:val="22"/>
                <w:szCs w:val="22"/>
              </w:rPr>
              <w:t>Chinese</w:t>
            </w:r>
            <w:r w:rsidRPr="000A4F2E">
              <w:rPr>
                <w:rStyle w:val="Strong"/>
                <w:color w:val="000000"/>
                <w:sz w:val="22"/>
                <w:szCs w:val="22"/>
              </w:rPr>
              <w:t xml:space="preserve"> II</w:t>
            </w:r>
            <w:r>
              <w:rPr>
                <w:rStyle w:val="Strong"/>
                <w:color w:val="000000"/>
                <w:sz w:val="22"/>
                <w:szCs w:val="22"/>
              </w:rPr>
              <w:t xml:space="preserve"> – or – CHNF 201</w:t>
            </w:r>
            <w:r w:rsidRPr="00E96915">
              <w:rPr>
                <w:rStyle w:val="Strong"/>
                <w:color w:val="000000"/>
                <w:sz w:val="22"/>
                <w:szCs w:val="22"/>
              </w:rPr>
              <w:t xml:space="preserve"> (</w:t>
            </w:r>
            <w:r>
              <w:rPr>
                <w:rStyle w:val="Strong"/>
                <w:color w:val="000000"/>
                <w:sz w:val="22"/>
                <w:szCs w:val="22"/>
              </w:rPr>
              <w:t>4</w:t>
            </w:r>
            <w:r w:rsidRPr="00E96915">
              <w:rPr>
                <w:rStyle w:val="Strong"/>
                <w:color w:val="000000"/>
                <w:sz w:val="22"/>
                <w:szCs w:val="22"/>
              </w:rPr>
              <w:t xml:space="preserve"> hours) Intensive </w:t>
            </w:r>
            <w:r>
              <w:rPr>
                <w:rStyle w:val="Strong"/>
                <w:color w:val="000000"/>
                <w:sz w:val="22"/>
                <w:szCs w:val="22"/>
              </w:rPr>
              <w:t>Intermediate Chinese I</w:t>
            </w:r>
          </w:p>
          <w:p w:rsidR="00C433D1" w:rsidRPr="000A4F2E" w:rsidRDefault="00C433D1" w:rsidP="00C433D1">
            <w:pPr>
              <w:pStyle w:val="sub-sub-head"/>
              <w:numPr>
                <w:ilvl w:val="0"/>
                <w:numId w:val="40"/>
              </w:numPr>
              <w:tabs>
                <w:tab w:val="left" w:pos="1980"/>
              </w:tabs>
              <w:spacing w:before="0" w:beforeAutospacing="0" w:after="0" w:afterAutospacing="0"/>
              <w:ind w:left="522" w:hanging="270"/>
              <w:rPr>
                <w:rStyle w:val="Strong"/>
                <w:b w:val="0"/>
                <w:color w:val="000000"/>
                <w:sz w:val="22"/>
                <w:szCs w:val="22"/>
              </w:rPr>
            </w:pPr>
            <w:r>
              <w:rPr>
                <w:rStyle w:val="Strong"/>
                <w:color w:val="000000"/>
                <w:sz w:val="22"/>
                <w:szCs w:val="22"/>
              </w:rPr>
              <w:t>CHIN</w:t>
            </w:r>
            <w:r w:rsidRPr="000A4F2E">
              <w:rPr>
                <w:rStyle w:val="Strong"/>
                <w:color w:val="000000"/>
                <w:sz w:val="22"/>
                <w:szCs w:val="22"/>
              </w:rPr>
              <w:t xml:space="preserve"> 301 (</w:t>
            </w:r>
            <w:r>
              <w:rPr>
                <w:rStyle w:val="Strong"/>
                <w:color w:val="000000"/>
                <w:sz w:val="22"/>
                <w:szCs w:val="22"/>
              </w:rPr>
              <w:t>3</w:t>
            </w:r>
            <w:r w:rsidRPr="000A4F2E">
              <w:rPr>
                <w:rStyle w:val="Strong"/>
                <w:color w:val="000000"/>
                <w:sz w:val="22"/>
                <w:szCs w:val="22"/>
              </w:rPr>
              <w:t xml:space="preserve"> hours) Advanced </w:t>
            </w:r>
            <w:r>
              <w:rPr>
                <w:rStyle w:val="Strong"/>
                <w:color w:val="000000"/>
                <w:sz w:val="22"/>
                <w:szCs w:val="22"/>
              </w:rPr>
              <w:t>Intermediate Chinese</w:t>
            </w:r>
            <w:r w:rsidRPr="000A4F2E">
              <w:rPr>
                <w:rStyle w:val="Strong"/>
                <w:color w:val="000000"/>
                <w:sz w:val="22"/>
                <w:szCs w:val="22"/>
              </w:rPr>
              <w:t xml:space="preserve"> I </w:t>
            </w:r>
            <w:r>
              <w:rPr>
                <w:rStyle w:val="Strong"/>
                <w:color w:val="000000"/>
                <w:sz w:val="22"/>
                <w:szCs w:val="22"/>
              </w:rPr>
              <w:t>– or – CHNF 202</w:t>
            </w:r>
            <w:r w:rsidRPr="00E96915">
              <w:rPr>
                <w:rStyle w:val="Strong"/>
                <w:color w:val="000000"/>
                <w:sz w:val="22"/>
                <w:szCs w:val="22"/>
              </w:rPr>
              <w:t xml:space="preserve"> (</w:t>
            </w:r>
            <w:r>
              <w:rPr>
                <w:rStyle w:val="Strong"/>
                <w:color w:val="000000"/>
                <w:sz w:val="22"/>
                <w:szCs w:val="22"/>
              </w:rPr>
              <w:t>4</w:t>
            </w:r>
            <w:r w:rsidRPr="00E96915">
              <w:rPr>
                <w:rStyle w:val="Strong"/>
                <w:color w:val="000000"/>
                <w:sz w:val="22"/>
                <w:szCs w:val="22"/>
              </w:rPr>
              <w:t xml:space="preserve"> hours) Intensive </w:t>
            </w:r>
            <w:r>
              <w:rPr>
                <w:rStyle w:val="Strong"/>
                <w:color w:val="000000"/>
                <w:sz w:val="22"/>
                <w:szCs w:val="22"/>
              </w:rPr>
              <w:t>Intermediate Chinese II</w:t>
            </w:r>
          </w:p>
          <w:p w:rsidR="00C433D1" w:rsidRPr="000A4F2E" w:rsidRDefault="00C433D1" w:rsidP="00C433D1">
            <w:pPr>
              <w:pStyle w:val="sub-sub-head"/>
              <w:numPr>
                <w:ilvl w:val="0"/>
                <w:numId w:val="40"/>
              </w:numPr>
              <w:tabs>
                <w:tab w:val="left" w:pos="1980"/>
              </w:tabs>
              <w:spacing w:before="0" w:beforeAutospacing="0" w:after="0" w:afterAutospacing="0"/>
              <w:ind w:left="522" w:hanging="270"/>
              <w:rPr>
                <w:rStyle w:val="Strong"/>
                <w:b w:val="0"/>
                <w:color w:val="000000"/>
                <w:sz w:val="22"/>
                <w:szCs w:val="22"/>
              </w:rPr>
            </w:pPr>
            <w:r>
              <w:rPr>
                <w:rStyle w:val="Strong"/>
                <w:color w:val="000000"/>
                <w:sz w:val="22"/>
                <w:szCs w:val="22"/>
              </w:rPr>
              <w:t>CHIN</w:t>
            </w:r>
            <w:r w:rsidRPr="000A4F2E">
              <w:rPr>
                <w:rStyle w:val="Strong"/>
                <w:color w:val="000000"/>
                <w:sz w:val="22"/>
                <w:szCs w:val="22"/>
              </w:rPr>
              <w:t xml:space="preserve"> 302 (</w:t>
            </w:r>
            <w:r>
              <w:rPr>
                <w:rStyle w:val="Strong"/>
                <w:color w:val="000000"/>
                <w:sz w:val="22"/>
                <w:szCs w:val="22"/>
              </w:rPr>
              <w:t xml:space="preserve">3 </w:t>
            </w:r>
            <w:r w:rsidRPr="000A4F2E">
              <w:rPr>
                <w:rStyle w:val="Strong"/>
                <w:color w:val="000000"/>
                <w:sz w:val="22"/>
                <w:szCs w:val="22"/>
              </w:rPr>
              <w:t xml:space="preserve">hours) Advanced </w:t>
            </w:r>
            <w:r>
              <w:rPr>
                <w:rStyle w:val="Strong"/>
                <w:color w:val="000000"/>
                <w:sz w:val="22"/>
                <w:szCs w:val="22"/>
              </w:rPr>
              <w:t>Intermediate Chinese</w:t>
            </w:r>
            <w:r w:rsidRPr="000A4F2E">
              <w:rPr>
                <w:rStyle w:val="Strong"/>
                <w:color w:val="000000"/>
                <w:sz w:val="22"/>
                <w:szCs w:val="22"/>
              </w:rPr>
              <w:t xml:space="preserve"> I </w:t>
            </w:r>
            <w:r>
              <w:rPr>
                <w:rStyle w:val="Strong"/>
                <w:color w:val="000000"/>
                <w:sz w:val="22"/>
                <w:szCs w:val="22"/>
              </w:rPr>
              <w:t xml:space="preserve"> </w:t>
            </w:r>
            <w:r w:rsidRPr="00030268">
              <w:rPr>
                <w:rStyle w:val="Strong"/>
                <w:color w:val="000000"/>
                <w:sz w:val="22"/>
                <w:szCs w:val="22"/>
              </w:rPr>
              <w:t xml:space="preserve">(required for </w:t>
            </w:r>
            <w:r w:rsidRPr="00030268">
              <w:rPr>
                <w:rStyle w:val="Strong"/>
                <w:color w:val="000000"/>
                <w:sz w:val="22"/>
                <w:szCs w:val="22"/>
              </w:rPr>
              <w:lastRenderedPageBreak/>
              <w:t>students</w:t>
            </w:r>
            <w:r>
              <w:rPr>
                <w:rStyle w:val="Strong"/>
                <w:color w:val="000000"/>
                <w:sz w:val="22"/>
                <w:szCs w:val="22"/>
              </w:rPr>
              <w:t xml:space="preserve"> not taking CHNF courses</w:t>
            </w:r>
            <w:r w:rsidRPr="00030268">
              <w:rPr>
                <w:rStyle w:val="Strong"/>
                <w:color w:val="000000"/>
                <w:sz w:val="22"/>
                <w:szCs w:val="22"/>
              </w:rPr>
              <w:t>)</w:t>
            </w:r>
          </w:p>
          <w:p w:rsidR="00C433D1" w:rsidRPr="00986756" w:rsidRDefault="00C433D1" w:rsidP="00C433D1">
            <w:pPr>
              <w:pStyle w:val="sub-sub-head"/>
              <w:numPr>
                <w:ilvl w:val="0"/>
                <w:numId w:val="40"/>
              </w:numPr>
              <w:tabs>
                <w:tab w:val="left" w:pos="1980"/>
              </w:tabs>
              <w:spacing w:before="0" w:beforeAutospacing="0" w:after="0" w:afterAutospacing="0"/>
              <w:ind w:left="522" w:hanging="270"/>
              <w:rPr>
                <w:rStyle w:val="Strong"/>
                <w:b w:val="0"/>
                <w:color w:val="000000"/>
                <w:sz w:val="22"/>
                <w:szCs w:val="22"/>
              </w:rPr>
            </w:pPr>
            <w:r w:rsidRPr="00585471">
              <w:rPr>
                <w:rStyle w:val="Strong"/>
                <w:color w:val="000000"/>
                <w:sz w:val="22"/>
                <w:szCs w:val="22"/>
              </w:rPr>
              <w:t>CHIN 401 (3 hours) Advanced Chinese I</w:t>
            </w:r>
          </w:p>
          <w:p w:rsidR="00C433D1" w:rsidRDefault="00C433D1" w:rsidP="00DE10F9">
            <w:pPr>
              <w:pStyle w:val="sub-sub-head"/>
              <w:tabs>
                <w:tab w:val="left" w:pos="1980"/>
              </w:tabs>
              <w:spacing w:before="0" w:beforeAutospacing="0" w:after="0" w:afterAutospacing="0"/>
              <w:rPr>
                <w:rStyle w:val="Strong"/>
                <w:b w:val="0"/>
                <w:color w:val="000000"/>
                <w:sz w:val="22"/>
                <w:szCs w:val="22"/>
              </w:rPr>
            </w:pPr>
            <w:r>
              <w:rPr>
                <w:rStyle w:val="Strong"/>
                <w:color w:val="000000"/>
                <w:sz w:val="22"/>
                <w:szCs w:val="22"/>
              </w:rPr>
              <w:br/>
            </w:r>
            <w:r w:rsidRPr="000A4F2E">
              <w:rPr>
                <w:rStyle w:val="Strong"/>
                <w:color w:val="000000"/>
                <w:sz w:val="22"/>
                <w:szCs w:val="22"/>
              </w:rPr>
              <w:t>Elective Courses (</w:t>
            </w:r>
            <w:r w:rsidRPr="00C45D26">
              <w:rPr>
                <w:rStyle w:val="Strong"/>
                <w:color w:val="000000"/>
                <w:sz w:val="22"/>
                <w:szCs w:val="22"/>
              </w:rPr>
              <w:t>11-12</w:t>
            </w:r>
            <w:r w:rsidRPr="000A4F2E">
              <w:rPr>
                <w:rStyle w:val="Strong"/>
                <w:color w:val="000000"/>
                <w:sz w:val="22"/>
                <w:szCs w:val="22"/>
              </w:rPr>
              <w:t xml:space="preserve"> hours):</w:t>
            </w:r>
          </w:p>
          <w:p w:rsidR="00C433D1" w:rsidRDefault="00C433D1" w:rsidP="00DE10F9">
            <w:pPr>
              <w:pStyle w:val="sub-sub-head"/>
              <w:tabs>
                <w:tab w:val="left" w:pos="1980"/>
              </w:tabs>
              <w:spacing w:before="0" w:beforeAutospacing="0" w:after="120" w:afterAutospacing="0"/>
              <w:rPr>
                <w:rStyle w:val="Strong"/>
                <w:b w:val="0"/>
                <w:color w:val="000000"/>
                <w:sz w:val="22"/>
                <w:szCs w:val="22"/>
              </w:rPr>
            </w:pPr>
            <w:r>
              <w:rPr>
                <w:rStyle w:val="Strong"/>
                <w:color w:val="000000"/>
                <w:sz w:val="22"/>
                <w:szCs w:val="22"/>
              </w:rPr>
              <w:t xml:space="preserve">At least </w:t>
            </w:r>
            <w:r w:rsidRPr="00030268">
              <w:rPr>
                <w:rStyle w:val="Strong"/>
                <w:color w:val="000000"/>
                <w:sz w:val="22"/>
                <w:szCs w:val="22"/>
              </w:rPr>
              <w:t>three</w:t>
            </w:r>
            <w:r w:rsidRPr="007119DC">
              <w:rPr>
                <w:rStyle w:val="Strong"/>
                <w:color w:val="000000"/>
                <w:sz w:val="22"/>
                <w:szCs w:val="22"/>
              </w:rPr>
              <w:t xml:space="preserve"> </w:t>
            </w:r>
            <w:r w:rsidRPr="00E96915">
              <w:rPr>
                <w:rStyle w:val="Strong"/>
                <w:color w:val="000000"/>
                <w:sz w:val="22"/>
                <w:szCs w:val="22"/>
              </w:rPr>
              <w:t>Chinese or Chinese Flagship</w:t>
            </w:r>
            <w:r>
              <w:rPr>
                <w:rStyle w:val="Strong"/>
                <w:color w:val="000000"/>
                <w:sz w:val="22"/>
                <w:szCs w:val="22"/>
              </w:rPr>
              <w:t xml:space="preserve"> </w:t>
            </w:r>
            <w:r w:rsidRPr="007119DC">
              <w:rPr>
                <w:rStyle w:val="Strong"/>
                <w:color w:val="000000"/>
                <w:sz w:val="22"/>
                <w:szCs w:val="22"/>
              </w:rPr>
              <w:t>courses at the 300- or 400-level for a total (including the core courses) of 3</w:t>
            </w:r>
            <w:r>
              <w:rPr>
                <w:rStyle w:val="Strong"/>
                <w:color w:val="000000"/>
                <w:sz w:val="22"/>
                <w:szCs w:val="22"/>
              </w:rPr>
              <w:t xml:space="preserve">0 </w:t>
            </w:r>
            <w:r w:rsidRPr="007119DC">
              <w:rPr>
                <w:rStyle w:val="Strong"/>
                <w:color w:val="000000"/>
                <w:sz w:val="22"/>
                <w:szCs w:val="22"/>
              </w:rPr>
              <w:t xml:space="preserve">or more credit hours. </w:t>
            </w:r>
            <w:r>
              <w:rPr>
                <w:rStyle w:val="Strong"/>
                <w:color w:val="000000"/>
                <w:sz w:val="22"/>
                <w:szCs w:val="22"/>
              </w:rPr>
              <w:t>Students may include among the four</w:t>
            </w:r>
            <w:r w:rsidRPr="007119DC">
              <w:rPr>
                <w:rStyle w:val="Strong"/>
                <w:color w:val="000000"/>
                <w:sz w:val="22"/>
                <w:szCs w:val="22"/>
              </w:rPr>
              <w:t xml:space="preserve"> courses up to three credit hours of 200-level credit beyond</w:t>
            </w:r>
            <w:r>
              <w:rPr>
                <w:rStyle w:val="Strong"/>
                <w:color w:val="000000"/>
                <w:sz w:val="22"/>
                <w:szCs w:val="22"/>
              </w:rPr>
              <w:t xml:space="preserve"> 201/202</w:t>
            </w:r>
            <w:r w:rsidRPr="007119DC">
              <w:rPr>
                <w:rStyle w:val="Strong"/>
                <w:color w:val="000000"/>
                <w:sz w:val="22"/>
                <w:szCs w:val="22"/>
              </w:rPr>
              <w:t xml:space="preserve"> (only if taught in Chinese and taken in sequence)</w:t>
            </w:r>
            <w:r>
              <w:rPr>
                <w:rStyle w:val="Strong"/>
                <w:color w:val="000000"/>
                <w:sz w:val="22"/>
                <w:szCs w:val="22"/>
              </w:rPr>
              <w:t xml:space="preserve"> </w:t>
            </w:r>
            <w:r w:rsidRPr="007119DC">
              <w:rPr>
                <w:rStyle w:val="Strong"/>
                <w:color w:val="000000"/>
                <w:sz w:val="22"/>
                <w:szCs w:val="22"/>
              </w:rPr>
              <w:t xml:space="preserve">and </w:t>
            </w:r>
            <w:r>
              <w:rPr>
                <w:rStyle w:val="Strong"/>
                <w:color w:val="000000"/>
                <w:sz w:val="22"/>
                <w:szCs w:val="22"/>
              </w:rPr>
              <w:t>three</w:t>
            </w:r>
            <w:r w:rsidRPr="007119DC">
              <w:rPr>
                <w:rStyle w:val="Strong"/>
                <w:color w:val="000000"/>
                <w:sz w:val="22"/>
                <w:szCs w:val="22"/>
              </w:rPr>
              <w:t xml:space="preserve"> credit hours of 300- or 400-level courses delivered in English but related to Chinese studies (e.g. courses in Chinese history, philosophy, and or religion</w:t>
            </w:r>
            <w:r>
              <w:rPr>
                <w:rStyle w:val="Strong"/>
                <w:color w:val="000000"/>
                <w:sz w:val="22"/>
                <w:szCs w:val="22"/>
              </w:rPr>
              <w:t>)</w:t>
            </w:r>
            <w:r w:rsidRPr="007119DC">
              <w:rPr>
                <w:rStyle w:val="Strong"/>
                <w:color w:val="000000"/>
                <w:sz w:val="22"/>
                <w:szCs w:val="22"/>
              </w:rPr>
              <w:t xml:space="preserve"> </w:t>
            </w:r>
            <w:r>
              <w:rPr>
                <w:rStyle w:val="Strong"/>
                <w:color w:val="000000"/>
                <w:sz w:val="22"/>
                <w:szCs w:val="22"/>
              </w:rPr>
              <w:t xml:space="preserve">and </w:t>
            </w:r>
            <w:r w:rsidRPr="007119DC">
              <w:rPr>
                <w:rStyle w:val="Strong"/>
                <w:color w:val="000000"/>
                <w:sz w:val="22"/>
                <w:szCs w:val="22"/>
              </w:rPr>
              <w:t xml:space="preserve">with permission of program advisor.  </w:t>
            </w:r>
          </w:p>
          <w:p w:rsidR="00C433D1" w:rsidRPr="00986756" w:rsidRDefault="00C433D1" w:rsidP="00DE10F9">
            <w:pPr>
              <w:pStyle w:val="sub-sub-head"/>
              <w:tabs>
                <w:tab w:val="left" w:pos="1980"/>
              </w:tabs>
              <w:spacing w:before="0" w:beforeAutospacing="0" w:after="120" w:afterAutospacing="0"/>
              <w:rPr>
                <w:bCs/>
                <w:color w:val="000000"/>
                <w:sz w:val="22"/>
                <w:szCs w:val="22"/>
              </w:rPr>
            </w:pPr>
            <w:r>
              <w:rPr>
                <w:rStyle w:val="Strong"/>
                <w:color w:val="000000"/>
                <w:sz w:val="22"/>
                <w:szCs w:val="22"/>
              </w:rPr>
              <w:br/>
              <w:t xml:space="preserve">Elective may </w:t>
            </w:r>
            <w:proofErr w:type="spellStart"/>
            <w:r>
              <w:rPr>
                <w:rStyle w:val="Strong"/>
                <w:color w:val="000000"/>
                <w:sz w:val="22"/>
                <w:szCs w:val="22"/>
              </w:rPr>
              <w:t>chosen</w:t>
            </w:r>
            <w:proofErr w:type="spellEnd"/>
            <w:r>
              <w:rPr>
                <w:rStyle w:val="Strong"/>
                <w:color w:val="000000"/>
                <w:sz w:val="22"/>
                <w:szCs w:val="22"/>
              </w:rPr>
              <w:t xml:space="preserve"> from the following: Chinese Language Courses- CHIN 200-level courses other than CHIN201/202 (3 hours maximum); </w:t>
            </w:r>
            <w:r w:rsidRPr="009208AB">
              <w:rPr>
                <w:rStyle w:val="Strong"/>
                <w:color w:val="000000"/>
                <w:sz w:val="22"/>
                <w:szCs w:val="22"/>
              </w:rPr>
              <w:t>Chinese or Chinese Flagship courses at the 300- or 400-level</w:t>
            </w:r>
            <w:r>
              <w:rPr>
                <w:rStyle w:val="Strong"/>
                <w:color w:val="000000"/>
                <w:sz w:val="22"/>
                <w:szCs w:val="22"/>
              </w:rPr>
              <w:t>; Study abroad- CHIN 306 (maximum of 6 hours); Courses on Chinese Studies (delivered in English</w:t>
            </w:r>
            <w:proofErr w:type="gramStart"/>
            <w:r>
              <w:rPr>
                <w:rStyle w:val="Strong"/>
                <w:color w:val="000000"/>
                <w:sz w:val="22"/>
                <w:szCs w:val="22"/>
              </w:rPr>
              <w:t>)-</w:t>
            </w:r>
            <w:proofErr w:type="gramEnd"/>
            <w:r>
              <w:rPr>
                <w:rStyle w:val="Strong"/>
                <w:color w:val="000000"/>
                <w:sz w:val="22"/>
                <w:szCs w:val="22"/>
              </w:rPr>
              <w:t xml:space="preserve"> HIST 460, 461, 471; PS 366; RELS 308, 317, 318; or other courses chosen with permission of program advisor (maximum of 3 hours).</w:t>
            </w:r>
          </w:p>
        </w:tc>
      </w:tr>
    </w:tbl>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4.</w:t>
      </w:r>
      <w:r w:rsidRPr="008062D8">
        <w:rPr>
          <w:rFonts w:ascii="Times New Roman" w:eastAsia="Times New Roman" w:hAnsi="Times New Roman"/>
          <w:b/>
        </w:rPr>
        <w:tab/>
        <w:t>Rationale for the proposed program change:</w:t>
      </w:r>
    </w:p>
    <w:p w:rsidR="00C433D1" w:rsidRPr="002871A8" w:rsidRDefault="00C433D1" w:rsidP="00F042F7">
      <w:pPr>
        <w:spacing w:after="0" w:line="280" w:lineRule="exact"/>
        <w:ind w:left="720"/>
        <w:rPr>
          <w:rStyle w:val="Strong"/>
          <w:rFonts w:ascii="Times New Roman" w:eastAsia="Times New Roman" w:hAnsi="Times New Roman"/>
          <w:b w:val="0"/>
          <w:bCs w:val="0"/>
        </w:rPr>
      </w:pPr>
      <w:r>
        <w:rPr>
          <w:rFonts w:ascii="Times New Roman" w:eastAsia="Times New Roman" w:hAnsi="Times New Roman"/>
        </w:rPr>
        <w:t xml:space="preserve">After the Chinese minor proposal was approved, we created CHIN 306 (Experiencing Chinese Abroad) and CHIN 389 (Internship in Chinese), and we plan to add more Chinese courses as needed. We also received several requests from Chinese Flagship students who wanted to add a Chinese minor. The changes made above will not only allow us to accommodate the needs of the Chinese Flagship students, but also give all Chinese minors the flexibility to elect any courses from the 300- and 400-level as practiced </w:t>
      </w:r>
      <w:r>
        <w:rPr>
          <w:rStyle w:val="Strong"/>
          <w:rFonts w:ascii="Times New Roman" w:hAnsi="Times New Roman"/>
          <w:color w:val="000000"/>
        </w:rPr>
        <w:t>in other Modern Languages minor programs such as French, German and Spanish.</w:t>
      </w:r>
    </w:p>
    <w:p w:rsidR="00C433D1" w:rsidRPr="008062D8" w:rsidRDefault="00C433D1" w:rsidP="00C433D1">
      <w:pPr>
        <w:spacing w:after="0" w:line="280" w:lineRule="exact"/>
        <w:rPr>
          <w:rFonts w:ascii="Times New Roman" w:eastAsia="Times New Roman" w:hAnsi="Times New Roman"/>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5.</w:t>
      </w:r>
      <w:r w:rsidRPr="008062D8">
        <w:rPr>
          <w:rFonts w:ascii="Times New Roman" w:eastAsia="Times New Roman" w:hAnsi="Times New Roman"/>
          <w:b/>
        </w:rPr>
        <w:tab/>
        <w:t xml:space="preserve">Proposed term for implementation and special provisions (if applicable): </w:t>
      </w:r>
      <w:r>
        <w:rPr>
          <w:rFonts w:ascii="Times New Roman" w:eastAsia="Times New Roman" w:hAnsi="Times New Roman"/>
          <w:b/>
        </w:rPr>
        <w:t>Spring</w:t>
      </w:r>
      <w:r w:rsidRPr="008062D8">
        <w:rPr>
          <w:rFonts w:ascii="Times New Roman" w:eastAsia="Times New Roman" w:hAnsi="Times New Roman"/>
          <w:b/>
        </w:rPr>
        <w:t xml:space="preserve"> 2015</w:t>
      </w:r>
    </w:p>
    <w:p w:rsidR="00C433D1" w:rsidRPr="008062D8" w:rsidRDefault="00C433D1" w:rsidP="00C433D1">
      <w:pPr>
        <w:spacing w:after="0" w:line="280" w:lineRule="exact"/>
        <w:rPr>
          <w:rFonts w:ascii="Times New Roman" w:eastAsia="Times New Roman" w:hAnsi="Times New Roman"/>
          <w:b/>
        </w:rPr>
      </w:pPr>
    </w:p>
    <w:p w:rsidR="00C433D1" w:rsidRPr="008062D8" w:rsidRDefault="00C433D1" w:rsidP="00C433D1">
      <w:pPr>
        <w:spacing w:after="0" w:line="280" w:lineRule="exact"/>
        <w:rPr>
          <w:rFonts w:ascii="Times New Roman" w:eastAsia="Times New Roman" w:hAnsi="Times New Roman"/>
          <w:b/>
        </w:rPr>
      </w:pPr>
      <w:r w:rsidRPr="008062D8">
        <w:rPr>
          <w:rFonts w:ascii="Times New Roman" w:eastAsia="Times New Roman" w:hAnsi="Times New Roman"/>
          <w:b/>
        </w:rPr>
        <w:t>6.</w:t>
      </w:r>
      <w:r w:rsidRPr="008062D8">
        <w:rPr>
          <w:rFonts w:ascii="Times New Roman" w:eastAsia="Times New Roman" w:hAnsi="Times New Roman"/>
          <w:b/>
        </w:rPr>
        <w:tab/>
        <w:t>Dates of prior committee approvals:</w:t>
      </w:r>
    </w:p>
    <w:tbl>
      <w:tblPr>
        <w:tblStyle w:val="TableGrid4"/>
        <w:tblW w:w="0" w:type="auto"/>
        <w:tblInd w:w="630" w:type="dxa"/>
        <w:tblCellMar>
          <w:left w:w="0" w:type="dxa"/>
          <w:right w:w="115" w:type="dxa"/>
        </w:tblCellMar>
        <w:tblLook w:val="04A0" w:firstRow="1" w:lastRow="0" w:firstColumn="1" w:lastColumn="0" w:noHBand="0" w:noVBand="1"/>
      </w:tblPr>
      <w:tblGrid>
        <w:gridCol w:w="5385"/>
        <w:gridCol w:w="2740"/>
      </w:tblGrid>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Department</w:t>
            </w:r>
            <w:r>
              <w:rPr>
                <w:rFonts w:ascii="Times New Roman" w:eastAsia="Times New Roman" w:hAnsi="Times New Roman"/>
              </w:rPr>
              <w:t xml:space="preserve"> of Modern Languages</w:t>
            </w:r>
            <w:r w:rsidRPr="008062D8">
              <w:rPr>
                <w:rFonts w:ascii="Times New Roman" w:eastAsia="Times New Roman" w:hAnsi="Times New Roman"/>
              </w:rPr>
              <w:t xml:space="preserve"> </w:t>
            </w:r>
          </w:p>
        </w:tc>
        <w:tc>
          <w:tcPr>
            <w:tcW w:w="2740" w:type="dxa"/>
            <w:tcBorders>
              <w:top w:val="nil"/>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Oct. 21</w:t>
            </w:r>
            <w:r w:rsidRPr="00004FEF">
              <w:rPr>
                <w:rFonts w:ascii="Times New Roman" w:eastAsia="Times New Roman" w:hAnsi="Times New Roman"/>
                <w:b/>
                <w:u w:val="single"/>
                <w:vertAlign w:val="superscript"/>
              </w:rPr>
              <w:t>st</w:t>
            </w:r>
            <w:r>
              <w:rPr>
                <w:rFonts w:ascii="Times New Roman" w:eastAsia="Times New Roman" w:hAnsi="Times New Roman"/>
                <w:b/>
                <w:u w:val="single"/>
              </w:rPr>
              <w:t>, 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F042F7" w:rsidP="00DE10F9">
            <w:pPr>
              <w:rPr>
                <w:rFonts w:ascii="Times New Roman" w:eastAsia="Times New Roman" w:hAnsi="Times New Roman"/>
              </w:rPr>
            </w:pPr>
            <w:r>
              <w:rPr>
                <w:rFonts w:ascii="Times New Roman" w:eastAsia="Times New Roman" w:hAnsi="Times New Roman"/>
              </w:rPr>
              <w:t>P</w:t>
            </w:r>
            <w:r w:rsidR="00C433D1" w:rsidRPr="008062D8">
              <w:rPr>
                <w:rFonts w:ascii="Times New Roman" w:eastAsia="Times New Roman" w:hAnsi="Times New Roman"/>
              </w:rPr>
              <w:t xml:space="preserve">otter College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r>
              <w:rPr>
                <w:rFonts w:ascii="Times New Roman" w:eastAsia="Times New Roman" w:hAnsi="Times New Roman"/>
                <w:b/>
                <w:u w:val="single"/>
              </w:rPr>
              <w:t>11/06/2014</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Professional Education Council (</w:t>
            </w:r>
            <w:r>
              <w:rPr>
                <w:rFonts w:ascii="Times New Roman" w:eastAsia="Times New Roman" w:hAnsi="Times New Roman"/>
              </w:rPr>
              <w:t>not</w:t>
            </w:r>
            <w:r w:rsidRPr="008062D8">
              <w:rPr>
                <w:rFonts w:ascii="Times New Roman" w:eastAsia="Times New Roman" w:hAnsi="Times New Roman"/>
              </w:rPr>
              <w:t xml:space="preserve"> applicable)</w:t>
            </w:r>
          </w:p>
        </w:tc>
        <w:tc>
          <w:tcPr>
            <w:tcW w:w="2740" w:type="dxa"/>
            <w:tcBorders>
              <w:top w:val="single" w:sz="4" w:space="0" w:color="auto"/>
              <w:left w:val="nil"/>
              <w:bottom w:val="single" w:sz="4" w:space="0" w:color="auto"/>
              <w:right w:val="nil"/>
            </w:tcBorders>
            <w:vAlign w:val="bottom"/>
          </w:tcPr>
          <w:p w:rsidR="00C433D1" w:rsidRPr="008062D8" w:rsidRDefault="00F042F7" w:rsidP="00DE10F9">
            <w:pPr>
              <w:rPr>
                <w:rFonts w:ascii="Times New Roman" w:eastAsia="Times New Roman" w:hAnsi="Times New Roman"/>
                <w:b/>
                <w:u w:val="single"/>
              </w:rPr>
            </w:pPr>
            <w:r>
              <w:rPr>
                <w:rFonts w:ascii="Times New Roman" w:eastAsia="Times New Roman" w:hAnsi="Times New Roman"/>
                <w:b/>
                <w:u w:val="single"/>
              </w:rPr>
              <w:t>N/A</w:t>
            </w: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r w:rsidR="00C433D1" w:rsidRPr="008062D8" w:rsidTr="00DE10F9">
        <w:trPr>
          <w:trHeight w:val="432"/>
        </w:trPr>
        <w:tc>
          <w:tcPr>
            <w:tcW w:w="5385" w:type="dxa"/>
            <w:tcBorders>
              <w:top w:val="nil"/>
              <w:left w:val="nil"/>
              <w:bottom w:val="nil"/>
              <w:right w:val="nil"/>
            </w:tcBorders>
            <w:vAlign w:val="bottom"/>
          </w:tcPr>
          <w:p w:rsidR="00C433D1" w:rsidRPr="008062D8" w:rsidRDefault="00C433D1" w:rsidP="00DE10F9">
            <w:pPr>
              <w:rPr>
                <w:rFonts w:ascii="Times New Roman" w:eastAsia="Times New Roman" w:hAnsi="Times New Roman"/>
              </w:rPr>
            </w:pPr>
            <w:r w:rsidRPr="008062D8">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C433D1" w:rsidRPr="008062D8" w:rsidRDefault="00C433D1" w:rsidP="00DE10F9">
            <w:pPr>
              <w:rPr>
                <w:rFonts w:ascii="Times New Roman" w:eastAsia="Times New Roman" w:hAnsi="Times New Roman"/>
                <w:b/>
                <w:u w:val="single"/>
              </w:rPr>
            </w:pPr>
          </w:p>
        </w:tc>
      </w:tr>
    </w:tbl>
    <w:p w:rsidR="00B823CE" w:rsidRDefault="00B823CE" w:rsidP="00F042F7"/>
    <w:sectPr w:rsidR="00B82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9D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AC730E"/>
    <w:multiLevelType w:val="hybridMultilevel"/>
    <w:tmpl w:val="47DAD6F4"/>
    <w:lvl w:ilvl="0" w:tplc="B6B03680">
      <w:numFmt w:val="bullet"/>
      <w:lvlText w:val="-"/>
      <w:lvlJc w:val="left"/>
      <w:pPr>
        <w:ind w:left="1920" w:hanging="480"/>
      </w:pPr>
      <w:rPr>
        <w:rFonts w:ascii="Times New Roman" w:eastAsia="Times New Roman" w:hAnsi="Times New Roman"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nsid w:val="088B63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497064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5B86D8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C40735F"/>
    <w:multiLevelType w:val="multilevel"/>
    <w:tmpl w:val="DCA43D06"/>
    <w:lvl w:ilvl="0">
      <w:start w:val="1"/>
      <w:numFmt w:val="bullet"/>
      <w:lvlText w:val=""/>
      <w:lvlJc w:val="left"/>
      <w:pPr>
        <w:ind w:left="1800" w:hanging="360"/>
      </w:pPr>
      <w:rPr>
        <w:rFonts w:ascii="Symbol" w:hAnsi="Symbol"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nsid w:val="1E4D350A"/>
    <w:multiLevelType w:val="hybridMultilevel"/>
    <w:tmpl w:val="FFC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15D37"/>
    <w:multiLevelType w:val="hybridMultilevel"/>
    <w:tmpl w:val="B47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C0E03"/>
    <w:multiLevelType w:val="hybridMultilevel"/>
    <w:tmpl w:val="5CBE5E52"/>
    <w:lvl w:ilvl="0" w:tplc="FE0E2682">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0DB34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C36F25"/>
    <w:multiLevelType w:val="multilevel"/>
    <w:tmpl w:val="128E50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9060225"/>
    <w:multiLevelType w:val="multilevel"/>
    <w:tmpl w:val="DCA43D06"/>
    <w:lvl w:ilvl="0">
      <w:start w:val="1"/>
      <w:numFmt w:val="bullet"/>
      <w:lvlText w:val=""/>
      <w:lvlJc w:val="left"/>
      <w:pPr>
        <w:ind w:left="1800" w:hanging="360"/>
      </w:pPr>
      <w:rPr>
        <w:rFonts w:ascii="Symbol" w:hAnsi="Symbol"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3">
    <w:nsid w:val="2A0C548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C98040E"/>
    <w:multiLevelType w:val="hybridMultilevel"/>
    <w:tmpl w:val="70D28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FB4765"/>
    <w:multiLevelType w:val="hybridMultilevel"/>
    <w:tmpl w:val="70502430"/>
    <w:lvl w:ilvl="0" w:tplc="B6B03680">
      <w:numFmt w:val="bullet"/>
      <w:lvlText w:val="-"/>
      <w:lvlJc w:val="left"/>
      <w:pPr>
        <w:ind w:left="1920" w:hanging="480"/>
      </w:pPr>
      <w:rPr>
        <w:rFonts w:ascii="Times New Roman" w:eastAsia="Times New Roman" w:hAnsi="Times New Roman"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nsid w:val="305A1E0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10E1BE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1A25B3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6EA7AED"/>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8723CFA"/>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B463BC8"/>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E0A4BCC"/>
    <w:multiLevelType w:val="hybridMultilevel"/>
    <w:tmpl w:val="2E524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nsid w:val="403A3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8D2DD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2C65F0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3DB6B5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4A828B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58E1E76"/>
    <w:multiLevelType w:val="multilevel"/>
    <w:tmpl w:val="332C91E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7F830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C4536C1"/>
    <w:multiLevelType w:val="hybridMultilevel"/>
    <w:tmpl w:val="91C266DC"/>
    <w:lvl w:ilvl="0" w:tplc="B6B03680">
      <w:numFmt w:val="bullet"/>
      <w:lvlText w:val="-"/>
      <w:lvlJc w:val="left"/>
      <w:pPr>
        <w:ind w:left="1920" w:hanging="480"/>
      </w:pPr>
      <w:rPr>
        <w:rFonts w:ascii="Times New Roman" w:eastAsia="Times New Roman" w:hAnsi="Times New Roman"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nsid w:val="4E54420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F857591"/>
    <w:multiLevelType w:val="hybridMultilevel"/>
    <w:tmpl w:val="24D084CE"/>
    <w:lvl w:ilvl="0" w:tplc="B6B0368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AE70AAB"/>
    <w:multiLevelType w:val="multilevel"/>
    <w:tmpl w:val="DCA43D06"/>
    <w:lvl w:ilvl="0">
      <w:start w:val="1"/>
      <w:numFmt w:val="bullet"/>
      <w:lvlText w:val=""/>
      <w:lvlJc w:val="left"/>
      <w:pPr>
        <w:ind w:left="1800" w:hanging="360"/>
      </w:pPr>
      <w:rPr>
        <w:rFonts w:ascii="Symbol" w:hAnsi="Symbol" w:hint="default"/>
      </w:rPr>
    </w:lvl>
    <w:lvl w:ilvl="1">
      <w:start w:val="1"/>
      <w:numFmt w:val="decimal"/>
      <w:isLgl/>
      <w:lvlText w:val="%1.%2"/>
      <w:lvlJc w:val="left"/>
      <w:pPr>
        <w:ind w:left="222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D535402"/>
    <w:multiLevelType w:val="hybridMultilevel"/>
    <w:tmpl w:val="49E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4725C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147111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2E919D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49D0DED"/>
    <w:multiLevelType w:val="multilevel"/>
    <w:tmpl w:val="A18CE1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5BB4BD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9760200"/>
    <w:multiLevelType w:val="hybridMultilevel"/>
    <w:tmpl w:val="DDFCC36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5">
    <w:nsid w:val="7E251700"/>
    <w:multiLevelType w:val="multilevel"/>
    <w:tmpl w:val="F27AE1F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nsid w:val="7F163D9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3"/>
  </w:num>
  <w:num w:numId="3">
    <w:abstractNumId w:val="44"/>
  </w:num>
  <w:num w:numId="4">
    <w:abstractNumId w:val="24"/>
  </w:num>
  <w:num w:numId="5">
    <w:abstractNumId w:val="8"/>
  </w:num>
  <w:num w:numId="6">
    <w:abstractNumId w:val="14"/>
  </w:num>
  <w:num w:numId="7">
    <w:abstractNumId w:val="26"/>
  </w:num>
  <w:num w:numId="8">
    <w:abstractNumId w:val="10"/>
  </w:num>
  <w:num w:numId="9">
    <w:abstractNumId w:val="41"/>
  </w:num>
  <w:num w:numId="10">
    <w:abstractNumId w:val="36"/>
  </w:num>
  <w:num w:numId="11">
    <w:abstractNumId w:val="21"/>
  </w:num>
  <w:num w:numId="12">
    <w:abstractNumId w:val="22"/>
  </w:num>
  <w:num w:numId="13">
    <w:abstractNumId w:val="11"/>
  </w:num>
  <w:num w:numId="14">
    <w:abstractNumId w:val="15"/>
  </w:num>
  <w:num w:numId="15">
    <w:abstractNumId w:val="34"/>
  </w:num>
  <w:num w:numId="16">
    <w:abstractNumId w:val="30"/>
  </w:num>
  <w:num w:numId="17">
    <w:abstractNumId w:val="33"/>
  </w:num>
  <w:num w:numId="18">
    <w:abstractNumId w:val="42"/>
  </w:num>
  <w:num w:numId="19">
    <w:abstractNumId w:val="18"/>
  </w:num>
  <w:num w:numId="20">
    <w:abstractNumId w:val="1"/>
  </w:num>
  <w:num w:numId="21">
    <w:abstractNumId w:val="32"/>
  </w:num>
  <w:num w:numId="22">
    <w:abstractNumId w:val="4"/>
  </w:num>
  <w:num w:numId="23">
    <w:abstractNumId w:val="40"/>
  </w:num>
  <w:num w:numId="24">
    <w:abstractNumId w:val="39"/>
  </w:num>
  <w:num w:numId="25">
    <w:abstractNumId w:val="43"/>
  </w:num>
  <w:num w:numId="26">
    <w:abstractNumId w:val="16"/>
  </w:num>
  <w:num w:numId="27">
    <w:abstractNumId w:val="9"/>
  </w:num>
  <w:num w:numId="28">
    <w:abstractNumId w:val="20"/>
  </w:num>
  <w:num w:numId="29">
    <w:abstractNumId w:val="0"/>
  </w:num>
  <w:num w:numId="30">
    <w:abstractNumId w:val="5"/>
  </w:num>
  <w:num w:numId="31">
    <w:abstractNumId w:val="28"/>
  </w:num>
  <w:num w:numId="32">
    <w:abstractNumId w:val="25"/>
  </w:num>
  <w:num w:numId="33">
    <w:abstractNumId w:val="45"/>
  </w:num>
  <w:num w:numId="34">
    <w:abstractNumId w:val="35"/>
  </w:num>
  <w:num w:numId="35">
    <w:abstractNumId w:val="12"/>
  </w:num>
  <w:num w:numId="36">
    <w:abstractNumId w:val="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1"/>
  </w:num>
  <w:num w:numId="40">
    <w:abstractNumId w:val="37"/>
  </w:num>
  <w:num w:numId="41">
    <w:abstractNumId w:val="46"/>
  </w:num>
  <w:num w:numId="42">
    <w:abstractNumId w:val="29"/>
  </w:num>
  <w:num w:numId="43">
    <w:abstractNumId w:val="27"/>
  </w:num>
  <w:num w:numId="44">
    <w:abstractNumId w:val="38"/>
  </w:num>
  <w:num w:numId="45">
    <w:abstractNumId w:val="19"/>
  </w:num>
  <w:num w:numId="46">
    <w:abstractNumId w:val="17"/>
  </w:num>
  <w:num w:numId="47">
    <w:abstractNumId w:val="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FF"/>
    <w:rsid w:val="000A5C5A"/>
    <w:rsid w:val="00402457"/>
    <w:rsid w:val="00645FE0"/>
    <w:rsid w:val="006544C0"/>
    <w:rsid w:val="00B823CE"/>
    <w:rsid w:val="00C433D1"/>
    <w:rsid w:val="00C951FF"/>
    <w:rsid w:val="00D25FFD"/>
    <w:rsid w:val="00E21A52"/>
    <w:rsid w:val="00F00DD8"/>
    <w:rsid w:val="00F0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004FE-762B-485C-AE6C-C1793F1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5A"/>
    <w:rPr>
      <w:rFonts w:ascii="Calibri" w:eastAsia="Calibri" w:hAnsi="Calibri" w:cs="Times New Roman"/>
    </w:rPr>
  </w:style>
  <w:style w:type="paragraph" w:styleId="Heading3">
    <w:name w:val="heading 3"/>
    <w:basedOn w:val="Normal"/>
    <w:link w:val="Heading3Char"/>
    <w:uiPriority w:val="9"/>
    <w:qFormat/>
    <w:rsid w:val="00C433D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C5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5C5A"/>
    <w:rPr>
      <w:color w:val="0000FF" w:themeColor="hyperlink"/>
      <w:u w:val="single"/>
    </w:rPr>
  </w:style>
  <w:style w:type="table" w:customStyle="1" w:styleId="TableGrid1">
    <w:name w:val="Table Grid1"/>
    <w:basedOn w:val="TableNormal"/>
    <w:next w:val="TableGrid"/>
    <w:uiPriority w:val="59"/>
    <w:rsid w:val="000A5C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024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21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433D1"/>
    <w:rPr>
      <w:rFonts w:ascii="Times New Roman" w:eastAsia="Times New Roman" w:hAnsi="Times New Roman" w:cs="Times New Roman"/>
      <w:b/>
      <w:bCs/>
      <w:sz w:val="27"/>
      <w:szCs w:val="27"/>
    </w:rPr>
  </w:style>
  <w:style w:type="paragraph" w:styleId="NormalWeb">
    <w:name w:val="Normal (Web)"/>
    <w:basedOn w:val="Normal"/>
    <w:uiPriority w:val="99"/>
    <w:rsid w:val="00C433D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433D1"/>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C433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3">
    <w:name w:val="Table Grid3"/>
    <w:basedOn w:val="TableNormal"/>
    <w:next w:val="TableGrid"/>
    <w:uiPriority w:val="59"/>
    <w:rsid w:val="00C43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3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33D1"/>
    <w:rPr>
      <w:b/>
      <w:bCs/>
    </w:rPr>
  </w:style>
  <w:style w:type="paragraph" w:customStyle="1" w:styleId="sub-sub-head">
    <w:name w:val="sub-sub-head"/>
    <w:basedOn w:val="Normal"/>
    <w:rsid w:val="00C433D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eng@wku.edu" TargetMode="External"/><Relationship Id="rId13" Type="http://schemas.openxmlformats.org/officeDocument/2006/relationships/hyperlink" Target="mailto:david.dimeo@wku.edu" TargetMode="External"/><Relationship Id="rId18" Type="http://schemas.openxmlformats.org/officeDocument/2006/relationships/hyperlink" Target="http://wkuinstallation.blogspot.com/2013_09_01_archiv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e.peng@wku.edu" TargetMode="External"/><Relationship Id="rId7" Type="http://schemas.openxmlformats.org/officeDocument/2006/relationships/hyperlink" Target="mailto:ke.peng@wku.edu" TargetMode="External"/><Relationship Id="rId12" Type="http://schemas.openxmlformats.org/officeDocument/2006/relationships/hyperlink" Target="mailto:richard.weigel@wku.edu" TargetMode="External"/><Relationship Id="rId17" Type="http://schemas.openxmlformats.org/officeDocument/2006/relationships/hyperlink" Target="mailto:kristina.arnold@wku.edu" TargetMode="External"/><Relationship Id="rId25" Type="http://schemas.openxmlformats.org/officeDocument/2006/relationships/hyperlink" Target="mailto:david.dimeo@wku.edu" TargetMode="External"/><Relationship Id="rId2" Type="http://schemas.openxmlformats.org/officeDocument/2006/relationships/styles" Target="styles.xml"/><Relationship Id="rId16" Type="http://schemas.openxmlformats.org/officeDocument/2006/relationships/hyperlink" Target="mailto:ke.peng@wku.edu" TargetMode="External"/><Relationship Id="rId20" Type="http://schemas.openxmlformats.org/officeDocument/2006/relationships/hyperlink" Target="mailto:ke.peng@wku.edu" TargetMode="External"/><Relationship Id="rId1" Type="http://schemas.openxmlformats.org/officeDocument/2006/relationships/numbering" Target="numbering.xml"/><Relationship Id="rId6" Type="http://schemas.openxmlformats.org/officeDocument/2006/relationships/hyperlink" Target="mailto:victoria.lapoe@wku.edu" TargetMode="External"/><Relationship Id="rId11" Type="http://schemas.openxmlformats.org/officeDocument/2006/relationships/hyperlink" Target="mailto:scott.stroot@wku.edu" TargetMode="External"/><Relationship Id="rId24" Type="http://schemas.openxmlformats.org/officeDocument/2006/relationships/hyperlink" Target="mailto:david.dimeo@wku.edu" TargetMode="External"/><Relationship Id="rId5" Type="http://schemas.openxmlformats.org/officeDocument/2006/relationships/hyperlink" Target="mailto:kristina.arnold@wku.edu" TargetMode="External"/><Relationship Id="rId15" Type="http://schemas.openxmlformats.org/officeDocument/2006/relationships/hyperlink" Target="mailto:ke.peng@wku.edu" TargetMode="External"/><Relationship Id="rId23" Type="http://schemas.openxmlformats.org/officeDocument/2006/relationships/hyperlink" Target="mailto:Richard.Weigel@wku.edu" TargetMode="External"/><Relationship Id="rId10" Type="http://schemas.openxmlformats.org/officeDocument/2006/relationships/hyperlink" Target="mailto:ke.peng@wku.edu" TargetMode="External"/><Relationship Id="rId19" Type="http://schemas.openxmlformats.org/officeDocument/2006/relationships/hyperlink" Target="mailto:ke.peng@wku.edu" TargetMode="External"/><Relationship Id="rId4" Type="http://schemas.openxmlformats.org/officeDocument/2006/relationships/webSettings" Target="webSettings.xml"/><Relationship Id="rId9" Type="http://schemas.openxmlformats.org/officeDocument/2006/relationships/hyperlink" Target="mailto:ke.peng@wku.edu" TargetMode="External"/><Relationship Id="rId14" Type="http://schemas.openxmlformats.org/officeDocument/2006/relationships/hyperlink" Target="mailto:david.dimeo@wku.edu" TargetMode="External"/><Relationship Id="rId22" Type="http://schemas.openxmlformats.org/officeDocument/2006/relationships/hyperlink" Target="mailto:ke.peng@wk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10980</Words>
  <Characters>62587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Fallon Willoughby</cp:lastModifiedBy>
  <cp:revision>2</cp:revision>
  <cp:lastPrinted>2014-11-25T15:09:00Z</cp:lastPrinted>
  <dcterms:created xsi:type="dcterms:W3CDTF">2014-11-30T20:44:00Z</dcterms:created>
  <dcterms:modified xsi:type="dcterms:W3CDTF">2014-11-30T20:44:00Z</dcterms:modified>
</cp:coreProperties>
</file>