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89" w:rsidRPr="00456D2C" w:rsidRDefault="006A1C89" w:rsidP="006A1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6D2C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6A1C89" w:rsidRPr="00456D2C" w:rsidRDefault="006A1C89" w:rsidP="006A1C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56D2C">
        <w:rPr>
          <w:rFonts w:ascii="Times New Roman" w:eastAsia="Times New Roman" w:hAnsi="Times New Roman"/>
          <w:b/>
          <w:bCs/>
          <w:sz w:val="24"/>
          <w:szCs w:val="24"/>
        </w:rPr>
        <w:t>Western Kentucky University</w:t>
      </w:r>
    </w:p>
    <w:p w:rsidR="006A1C89" w:rsidRPr="00456D2C" w:rsidRDefault="006A1C89" w:rsidP="006A1C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56D2C">
        <w:rPr>
          <w:rFonts w:ascii="Times New Roman" w:eastAsia="Times New Roman" w:hAnsi="Times New Roman"/>
          <w:b/>
          <w:bCs/>
          <w:sz w:val="24"/>
          <w:szCs w:val="24"/>
        </w:rPr>
        <w:t>745-2345</w:t>
      </w:r>
    </w:p>
    <w:p w:rsidR="006A1C89" w:rsidRPr="00456D2C" w:rsidRDefault="006A1C89" w:rsidP="006A1C89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1C89" w:rsidRPr="00456D2C" w:rsidRDefault="006A1C89" w:rsidP="006A1C8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56D2C">
        <w:rPr>
          <w:rFonts w:ascii="Times New Roman" w:eastAsia="Times New Roman" w:hAnsi="Times New Roman"/>
          <w:b/>
          <w:sz w:val="24"/>
          <w:szCs w:val="24"/>
        </w:rPr>
        <w:t>REPORT TO THE UNIVERSITY CURRICULUM COMMITTEE</w:t>
      </w:r>
    </w:p>
    <w:p w:rsidR="006A1C89" w:rsidRPr="00456D2C" w:rsidRDefault="006A1C89" w:rsidP="006A1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1C89" w:rsidRPr="00456D2C" w:rsidRDefault="006A1C89" w:rsidP="006A1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6D2C">
        <w:rPr>
          <w:rFonts w:ascii="Times New Roman" w:eastAsia="Times New Roman" w:hAnsi="Times New Roman"/>
          <w:sz w:val="24"/>
          <w:szCs w:val="24"/>
        </w:rPr>
        <w:t>Date:</w:t>
      </w:r>
      <w:r w:rsidRPr="00456D2C">
        <w:rPr>
          <w:rFonts w:ascii="Times New Roman" w:eastAsia="Times New Roman" w:hAnsi="Times New Roman"/>
          <w:sz w:val="24"/>
          <w:szCs w:val="24"/>
        </w:rPr>
        <w:tab/>
        <w:t>March 27, 2014</w:t>
      </w:r>
    </w:p>
    <w:p w:rsidR="006A1C89" w:rsidRPr="00456D2C" w:rsidRDefault="006A1C89" w:rsidP="006A1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A1C89" w:rsidRPr="00456D2C" w:rsidRDefault="006A1C89" w:rsidP="006A1C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6D2C">
        <w:rPr>
          <w:rFonts w:ascii="Times New Roman" w:eastAsia="Times New Roman" w:hAnsi="Times New Roman"/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6A1C89" w:rsidRPr="00456D2C" w:rsidTr="00F20417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89" w:rsidRPr="00456D2C" w:rsidRDefault="006A1C89" w:rsidP="00F204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6D2C">
              <w:rPr>
                <w:rFonts w:ascii="Times New Roman" w:eastAsia="Times New Roman" w:hAnsi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89" w:rsidRPr="00456D2C" w:rsidRDefault="006A1C89" w:rsidP="00F204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6D2C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6A1C89" w:rsidRPr="00456D2C" w:rsidTr="00F20417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89" w:rsidRPr="00456D2C" w:rsidRDefault="006A1C89" w:rsidP="00F204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89" w:rsidRDefault="006A1C89" w:rsidP="00F204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</w:t>
            </w:r>
          </w:p>
          <w:p w:rsidR="006A1C89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SOCL 300 Using Statistics in Sociology</w:t>
            </w:r>
          </w:p>
          <w:p w:rsidR="006A1C89" w:rsidRPr="006A1C89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Contact: Carrie Trojan, </w:t>
            </w:r>
            <w:r w:rsidRPr="006A1C89">
              <w:rPr>
                <w:rFonts w:ascii="Times New Roman" w:eastAsia="Times New Roman" w:hAnsi="Times New Roman"/>
                <w:sz w:val="24"/>
                <w:szCs w:val="24"/>
              </w:rPr>
              <w:t>carrie.trojan@wku.edu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5-2645</w:t>
            </w:r>
          </w:p>
        </w:tc>
      </w:tr>
    </w:tbl>
    <w:p w:rsidR="006A1C89" w:rsidRDefault="006A1C89"/>
    <w:p w:rsidR="006A1C89" w:rsidRDefault="006A1C89">
      <w:r>
        <w:br w:type="page"/>
      </w:r>
      <w:bookmarkStart w:id="0" w:name="_GoBack"/>
      <w:bookmarkEnd w:id="0"/>
    </w:p>
    <w:p w:rsidR="006A1C89" w:rsidRPr="00FC3A54" w:rsidRDefault="006A1C89" w:rsidP="006A1C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C3A54">
        <w:rPr>
          <w:rFonts w:ascii="Times New Roman" w:eastAsia="Times New Roman" w:hAnsi="Times New Roman"/>
          <w:sz w:val="24"/>
          <w:szCs w:val="24"/>
        </w:rPr>
        <w:lastRenderedPageBreak/>
        <w:t>Proposal Date: January 29, 2014</w:t>
      </w:r>
    </w:p>
    <w:p w:rsidR="006A1C89" w:rsidRPr="00FC3A54" w:rsidRDefault="006A1C89" w:rsidP="006A1C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1C89" w:rsidRPr="00FC3A54" w:rsidRDefault="006A1C89" w:rsidP="006A1C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6A1C89" w:rsidRPr="00FC3A54" w:rsidRDefault="006A1C89" w:rsidP="006A1C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Department of Sociology</w:t>
      </w:r>
    </w:p>
    <w:p w:rsidR="006A1C89" w:rsidRPr="00FC3A54" w:rsidRDefault="006A1C89" w:rsidP="006A1C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Proposal to Revise Course Prerequisites</w:t>
      </w:r>
    </w:p>
    <w:p w:rsidR="006A1C89" w:rsidRPr="00FC3A54" w:rsidRDefault="006A1C89" w:rsidP="006A1C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6A1C89" w:rsidRPr="00FC3A54" w:rsidRDefault="006A1C89" w:rsidP="006A1C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FC3A54">
        <w:rPr>
          <w:rFonts w:ascii="Times New Roman" w:eastAsia="Times New Roman" w:hAnsi="Times New Roman"/>
          <w:sz w:val="24"/>
          <w:szCs w:val="24"/>
        </w:rPr>
        <w:t xml:space="preserve">Contact Person:  Carrie Trojan, </w:t>
      </w:r>
      <w:hyperlink r:id="rId6" w:history="1">
        <w:r w:rsidRPr="00FC3A5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carrie.trojan@wku.edu</w:t>
        </w:r>
      </w:hyperlink>
      <w:r w:rsidRPr="00FC3A54">
        <w:rPr>
          <w:rFonts w:ascii="Times New Roman" w:eastAsia="Times New Roman" w:hAnsi="Times New Roman"/>
          <w:sz w:val="24"/>
          <w:szCs w:val="24"/>
        </w:rPr>
        <w:t>, 270-745-2645</w:t>
      </w: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1.</w:t>
      </w:r>
      <w:r w:rsidRPr="00FC3A54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6A1C89" w:rsidRPr="00FC3A54" w:rsidRDefault="006A1C89" w:rsidP="006A1C89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FC3A54">
        <w:rPr>
          <w:rFonts w:ascii="Times New Roman" w:eastAsia="Times New Roman" w:hAnsi="Times New Roman"/>
          <w:sz w:val="24"/>
          <w:szCs w:val="24"/>
        </w:rPr>
        <w:t>Course prefix (subject area) and number:  SOCL 300</w:t>
      </w:r>
    </w:p>
    <w:p w:rsidR="006A1C89" w:rsidRPr="00FC3A54" w:rsidRDefault="006A1C89" w:rsidP="006A1C89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FC3A54">
        <w:rPr>
          <w:rFonts w:ascii="Times New Roman" w:eastAsia="Times New Roman" w:hAnsi="Times New Roman"/>
          <w:sz w:val="24"/>
          <w:szCs w:val="24"/>
        </w:rPr>
        <w:t>Course title: Using Statistics in Sociology</w:t>
      </w:r>
    </w:p>
    <w:p w:rsidR="006A1C89" w:rsidRPr="00FC3A54" w:rsidRDefault="006A1C89" w:rsidP="006A1C89">
      <w:pPr>
        <w:tabs>
          <w:tab w:val="left" w:pos="36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2.</w:t>
      </w:r>
      <w:r w:rsidRPr="00FC3A54">
        <w:rPr>
          <w:rFonts w:ascii="Times New Roman" w:eastAsia="Times New Roman" w:hAnsi="Times New Roman"/>
          <w:b/>
          <w:sz w:val="24"/>
          <w:szCs w:val="24"/>
        </w:rPr>
        <w:tab/>
        <w:t xml:space="preserve">Current prerequisites: </w:t>
      </w:r>
      <w:r w:rsidRPr="00FC3A54">
        <w:rPr>
          <w:rFonts w:ascii="Times New Roman" w:eastAsia="Times New Roman" w:hAnsi="Times New Roman"/>
          <w:sz w:val="24"/>
          <w:szCs w:val="24"/>
        </w:rPr>
        <w:t>MATH 109 or 116 or equivalent.</w:t>
      </w: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3.</w:t>
      </w:r>
      <w:r w:rsidRPr="00FC3A54">
        <w:rPr>
          <w:rFonts w:ascii="Times New Roman" w:eastAsia="Times New Roman" w:hAnsi="Times New Roman"/>
          <w:b/>
          <w:sz w:val="24"/>
          <w:szCs w:val="24"/>
        </w:rPr>
        <w:tab/>
        <w:t xml:space="preserve">Proposed prerequisites: </w:t>
      </w:r>
      <w:r w:rsidRPr="00FC3A54">
        <w:rPr>
          <w:rFonts w:ascii="Times New Roman" w:eastAsia="Times New Roman" w:hAnsi="Times New Roman"/>
          <w:sz w:val="24"/>
          <w:szCs w:val="24"/>
        </w:rPr>
        <w:t>MATH 109 or MATH 116 or MATH 183 or equivalent.</w:t>
      </w: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4.</w:t>
      </w:r>
      <w:r w:rsidRPr="00FC3A54">
        <w:rPr>
          <w:rFonts w:ascii="Times New Roman" w:eastAsia="Times New Roman" w:hAnsi="Times New Roman"/>
          <w:b/>
          <w:sz w:val="24"/>
          <w:szCs w:val="24"/>
        </w:rPr>
        <w:tab/>
        <w:t xml:space="preserve">Rationale for the revision of prerequisites: </w:t>
      </w:r>
      <w:r w:rsidRPr="00FC3A54">
        <w:rPr>
          <w:rFonts w:ascii="Times New Roman" w:eastAsia="Times New Roman" w:hAnsi="Times New Roman"/>
          <w:sz w:val="24"/>
          <w:szCs w:val="24"/>
        </w:rPr>
        <w:t xml:space="preserve">Based upon the existing course description for MATH 183, Introductory Statistics, this course will adequately prepare our majors for SOCL 300 to the same degree as existing prerequisites. </w:t>
      </w: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5.</w:t>
      </w:r>
      <w:r w:rsidRPr="00FC3A54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FC3A54">
        <w:rPr>
          <w:rFonts w:ascii="Times New Roman" w:eastAsia="Times New Roman" w:hAnsi="Times New Roman"/>
          <w:sz w:val="24"/>
          <w:szCs w:val="24"/>
        </w:rPr>
        <w:t>The inclusion of an additional prerequisite will not adversely affect the completion of the sociology major.</w:t>
      </w: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6.</w:t>
      </w:r>
      <w:r w:rsidRPr="00FC3A54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FC3A54">
        <w:rPr>
          <w:rFonts w:ascii="Times New Roman" w:eastAsia="Times New Roman" w:hAnsi="Times New Roman"/>
          <w:sz w:val="24"/>
          <w:szCs w:val="24"/>
        </w:rPr>
        <w:t>Fall 2014</w:t>
      </w: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6A1C89" w:rsidRPr="00FC3A54" w:rsidRDefault="006A1C89" w:rsidP="006A1C89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FC3A54">
        <w:rPr>
          <w:rFonts w:ascii="Times New Roman" w:eastAsia="Times New Roman" w:hAnsi="Times New Roman"/>
          <w:b/>
          <w:sz w:val="24"/>
          <w:szCs w:val="24"/>
        </w:rPr>
        <w:t>7.</w:t>
      </w:r>
      <w:r w:rsidRPr="00FC3A54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FC3A54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3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6A1C89" w:rsidRPr="00FC3A54" w:rsidTr="00F20417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54">
              <w:rPr>
                <w:rFonts w:ascii="Times New Roman" w:eastAsia="Times New Roman" w:hAnsi="Times New Roman"/>
                <w:sz w:val="24"/>
                <w:szCs w:val="24"/>
              </w:rPr>
              <w:t>Department of Sociology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54">
              <w:rPr>
                <w:rFonts w:ascii="Times New Roman" w:eastAsia="Times New Roman" w:hAnsi="Times New Roman"/>
                <w:sz w:val="24"/>
                <w:szCs w:val="24"/>
              </w:rPr>
              <w:t>January 29, 2014</w:t>
            </w:r>
          </w:p>
        </w:tc>
      </w:tr>
      <w:tr w:rsidR="006A1C89" w:rsidRPr="00FC3A54" w:rsidTr="00F20417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54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March 6, 2014</w:t>
            </w:r>
          </w:p>
        </w:tc>
      </w:tr>
      <w:tr w:rsidR="006A1C89" w:rsidRPr="00FC3A54" w:rsidTr="00F20417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54">
              <w:rPr>
                <w:rFonts w:ascii="Times New Roman" w:eastAsia="Times New Roman" w:hAnsi="Times New Roman"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N/A</w:t>
            </w:r>
          </w:p>
        </w:tc>
      </w:tr>
      <w:tr w:rsidR="006A1C89" w:rsidRPr="00FC3A54" w:rsidTr="00F20417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89" w:rsidRPr="00FC3A54" w:rsidRDefault="006A1C89" w:rsidP="00F20417">
            <w:pPr>
              <w:rPr>
                <w:rFonts w:ascii="Times New Roman" w:hAnsi="Times New Roman"/>
                <w:sz w:val="24"/>
                <w:szCs w:val="24"/>
              </w:rPr>
            </w:pPr>
            <w:r w:rsidRPr="00FC3A54">
              <w:rPr>
                <w:rFonts w:ascii="Times New Roman" w:eastAsia="Times New Roman" w:hAnsi="Times New Roman"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C89" w:rsidRPr="00FC3A54" w:rsidRDefault="006A1C89" w:rsidP="00F2041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N/A</w:t>
            </w:r>
          </w:p>
        </w:tc>
      </w:tr>
      <w:tr w:rsidR="006A1C89" w:rsidRPr="00FC3A54" w:rsidTr="00F20417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54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A1C89" w:rsidRPr="00FC3A54" w:rsidTr="00F20417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A54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C89" w:rsidRPr="00FC3A54" w:rsidRDefault="006A1C89" w:rsidP="00F20417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6A1C89" w:rsidRPr="00FC3A54" w:rsidRDefault="006A1C89" w:rsidP="006A1C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532007" w:rsidRDefault="00532007"/>
    <w:sectPr w:rsidR="0053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4BA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9F"/>
    <w:rsid w:val="00532007"/>
    <w:rsid w:val="006A1C89"/>
    <w:rsid w:val="00C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1C89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A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1C89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6A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rie.trojan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>Western Kentucky University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Markin, Jennifer</dc:creator>
  <cp:keywords/>
  <dc:description/>
  <cp:lastModifiedBy>Markin, Jennifer</cp:lastModifiedBy>
  <cp:revision>2</cp:revision>
  <dcterms:created xsi:type="dcterms:W3CDTF">2014-03-13T18:02:00Z</dcterms:created>
  <dcterms:modified xsi:type="dcterms:W3CDTF">2014-03-13T18:04:00Z</dcterms:modified>
</cp:coreProperties>
</file>