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8C" w:rsidRPr="00050D92" w:rsidRDefault="00FE1F8C" w:rsidP="00FE1F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b/>
          <w:sz w:val="24"/>
          <w:szCs w:val="24"/>
        </w:rPr>
      </w:pPr>
      <w:r w:rsidRPr="00050D92">
        <w:rPr>
          <w:b/>
          <w:sz w:val="24"/>
          <w:szCs w:val="24"/>
        </w:rPr>
        <w:t>Potter College of Arts &amp; Letters</w:t>
      </w:r>
    </w:p>
    <w:p w:rsidR="00FE1F8C" w:rsidRPr="00050D92" w:rsidRDefault="00FE1F8C" w:rsidP="00FE1F8C">
      <w:pPr>
        <w:jc w:val="center"/>
        <w:rPr>
          <w:b/>
          <w:bCs/>
          <w:sz w:val="24"/>
          <w:szCs w:val="24"/>
        </w:rPr>
      </w:pPr>
      <w:r w:rsidRPr="00050D92">
        <w:rPr>
          <w:b/>
          <w:bCs/>
          <w:sz w:val="24"/>
          <w:szCs w:val="24"/>
        </w:rPr>
        <w:t>Western Kentucky University</w:t>
      </w:r>
    </w:p>
    <w:p w:rsidR="00FE1F8C" w:rsidRPr="00050D92" w:rsidRDefault="00FE1F8C" w:rsidP="00FE1F8C">
      <w:pPr>
        <w:jc w:val="center"/>
        <w:rPr>
          <w:sz w:val="24"/>
          <w:szCs w:val="24"/>
        </w:rPr>
      </w:pPr>
      <w:r w:rsidRPr="00050D92">
        <w:rPr>
          <w:b/>
          <w:bCs/>
          <w:sz w:val="24"/>
          <w:szCs w:val="24"/>
        </w:rPr>
        <w:t>745-2345</w:t>
      </w:r>
    </w:p>
    <w:p w:rsidR="00FE1F8C" w:rsidRPr="00050D92" w:rsidRDefault="00FE1F8C" w:rsidP="00FE1F8C">
      <w:pPr>
        <w:pStyle w:val="Header"/>
        <w:tabs>
          <w:tab w:val="left" w:pos="720"/>
        </w:tabs>
        <w:rPr>
          <w:sz w:val="24"/>
          <w:szCs w:val="24"/>
        </w:rPr>
      </w:pPr>
    </w:p>
    <w:p w:rsidR="00FE1F8C" w:rsidRPr="00050D92" w:rsidRDefault="00FE1F8C" w:rsidP="00FE1F8C">
      <w:pPr>
        <w:pStyle w:val="Heading1"/>
        <w:jc w:val="left"/>
        <w:rPr>
          <w:szCs w:val="24"/>
        </w:rPr>
      </w:pPr>
      <w:r w:rsidRPr="00050D92">
        <w:rPr>
          <w:szCs w:val="24"/>
        </w:rPr>
        <w:t>REPORT TO THE UNIVERSITY CURRICULUM COMMITTEE</w:t>
      </w:r>
    </w:p>
    <w:p w:rsidR="00FE1F8C" w:rsidRPr="00050D92" w:rsidRDefault="00FE1F8C" w:rsidP="00FE1F8C">
      <w:pPr>
        <w:rPr>
          <w:sz w:val="24"/>
          <w:szCs w:val="24"/>
        </w:rPr>
      </w:pPr>
    </w:p>
    <w:p w:rsidR="00FE1F8C" w:rsidRPr="00050D92" w:rsidRDefault="00FE1F8C" w:rsidP="00FE1F8C">
      <w:pPr>
        <w:rPr>
          <w:sz w:val="24"/>
          <w:szCs w:val="24"/>
        </w:rPr>
      </w:pPr>
      <w:r w:rsidRPr="00050D92">
        <w:rPr>
          <w:sz w:val="24"/>
          <w:szCs w:val="24"/>
        </w:rPr>
        <w:t>Date:</w:t>
      </w:r>
      <w:r w:rsidRPr="00050D92">
        <w:rPr>
          <w:sz w:val="24"/>
          <w:szCs w:val="24"/>
        </w:rPr>
        <w:tab/>
        <w:t>April 28, 2011</w:t>
      </w:r>
    </w:p>
    <w:p w:rsidR="00FE1F8C" w:rsidRPr="00050D92" w:rsidRDefault="00FE1F8C" w:rsidP="00FE1F8C">
      <w:pPr>
        <w:rPr>
          <w:sz w:val="24"/>
          <w:szCs w:val="24"/>
        </w:rPr>
      </w:pPr>
    </w:p>
    <w:p w:rsidR="00FE1F8C" w:rsidRPr="00050D92" w:rsidRDefault="00FE1F8C" w:rsidP="00FE1F8C">
      <w:pPr>
        <w:rPr>
          <w:sz w:val="24"/>
          <w:szCs w:val="24"/>
        </w:rPr>
      </w:pPr>
      <w:r w:rsidRPr="00050D92">
        <w:rPr>
          <w:sz w:val="24"/>
          <w:szCs w:val="24"/>
        </w:rPr>
        <w:t>The Potter College of Arts &amp; Letters submits the following items for consideration:</w:t>
      </w:r>
    </w:p>
    <w:tbl>
      <w:tblPr>
        <w:tblStyle w:val="TableGrid"/>
        <w:tblW w:w="0" w:type="auto"/>
        <w:tblLook w:val="04A0"/>
      </w:tblPr>
      <w:tblGrid>
        <w:gridCol w:w="2268"/>
        <w:gridCol w:w="7308"/>
      </w:tblGrid>
      <w:tr w:rsidR="00FE1F8C" w:rsidRPr="00050D92" w:rsidTr="00FE1F8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F8C" w:rsidRPr="00050D92" w:rsidRDefault="00FE1F8C">
            <w:pPr>
              <w:rPr>
                <w:b/>
                <w:sz w:val="24"/>
                <w:szCs w:val="24"/>
              </w:rPr>
            </w:pPr>
            <w:r w:rsidRPr="00050D92">
              <w:rPr>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F8C" w:rsidRPr="00050D92" w:rsidRDefault="00FE1F8C">
            <w:pPr>
              <w:rPr>
                <w:b/>
                <w:sz w:val="24"/>
                <w:szCs w:val="24"/>
              </w:rPr>
            </w:pPr>
            <w:r w:rsidRPr="00050D92">
              <w:rPr>
                <w:b/>
                <w:sz w:val="24"/>
                <w:szCs w:val="24"/>
              </w:rPr>
              <w:t>Description of Item &amp; Contact Information</w:t>
            </w:r>
          </w:p>
        </w:tc>
      </w:tr>
      <w:tr w:rsidR="00FE1F8C" w:rsidRPr="00050D92" w:rsidTr="00FE1F8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F8C" w:rsidRPr="00050D92" w:rsidRDefault="00FE1F8C" w:rsidP="005E3D25">
            <w:pPr>
              <w:rPr>
                <w:sz w:val="24"/>
                <w:szCs w:val="24"/>
              </w:rPr>
            </w:pPr>
            <w:r w:rsidRPr="00050D92">
              <w:rPr>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E1F8C" w:rsidRPr="00050D92" w:rsidRDefault="00FE1F8C" w:rsidP="005E3D25">
            <w:pPr>
              <w:rPr>
                <w:b/>
                <w:sz w:val="24"/>
                <w:szCs w:val="24"/>
              </w:rPr>
            </w:pPr>
            <w:r w:rsidRPr="00050D92">
              <w:rPr>
                <w:b/>
                <w:sz w:val="24"/>
                <w:szCs w:val="24"/>
              </w:rPr>
              <w:t>Proposal to Revise a Program</w:t>
            </w:r>
          </w:p>
          <w:p w:rsidR="00FE1F8C" w:rsidRPr="00050D92" w:rsidRDefault="00FE1F8C" w:rsidP="005E3D25">
            <w:pPr>
              <w:rPr>
                <w:sz w:val="24"/>
                <w:szCs w:val="24"/>
              </w:rPr>
            </w:pPr>
            <w:r w:rsidRPr="00050D92">
              <w:rPr>
                <w:sz w:val="24"/>
                <w:szCs w:val="24"/>
              </w:rPr>
              <w:t>509 Bachelor of Arts, Visual Studies</w:t>
            </w:r>
          </w:p>
          <w:p w:rsidR="00FE1F8C" w:rsidRPr="00050D92" w:rsidRDefault="00FE1F8C" w:rsidP="005E3D25">
            <w:pPr>
              <w:rPr>
                <w:b/>
                <w:sz w:val="24"/>
                <w:szCs w:val="24"/>
              </w:rPr>
            </w:pPr>
            <w:r w:rsidRPr="00050D92">
              <w:rPr>
                <w:sz w:val="24"/>
                <w:szCs w:val="24"/>
              </w:rPr>
              <w:t xml:space="preserve">Contact: Brent Oglesbee, </w:t>
            </w:r>
            <w:hyperlink r:id="rId5" w:history="1">
              <w:r w:rsidRPr="00050D92">
                <w:rPr>
                  <w:rStyle w:val="Hyperlink"/>
                  <w:sz w:val="24"/>
                  <w:szCs w:val="24"/>
                </w:rPr>
                <w:t>brent.oglesbee@wku.edu</w:t>
              </w:r>
            </w:hyperlink>
            <w:r w:rsidRPr="00050D92">
              <w:rPr>
                <w:sz w:val="24"/>
                <w:szCs w:val="24"/>
              </w:rPr>
              <w:t>, 745-6566</w:t>
            </w:r>
          </w:p>
        </w:tc>
      </w:tr>
    </w:tbl>
    <w:p w:rsidR="00050D92" w:rsidRPr="00050D92" w:rsidRDefault="00050D92">
      <w:pPr>
        <w:rPr>
          <w:sz w:val="24"/>
          <w:szCs w:val="24"/>
        </w:rPr>
        <w:sectPr w:rsidR="00050D92" w:rsidRPr="00050D92" w:rsidSect="00E04636">
          <w:pgSz w:w="12240" w:h="15840"/>
          <w:pgMar w:top="1440" w:right="1440" w:bottom="1440" w:left="1440" w:header="720" w:footer="720" w:gutter="0"/>
          <w:cols w:space="720"/>
          <w:docGrid w:linePitch="360"/>
        </w:sectPr>
      </w:pPr>
    </w:p>
    <w:p w:rsidR="00050D92" w:rsidRPr="00050D92" w:rsidRDefault="00050D92" w:rsidP="00050D92">
      <w:pPr>
        <w:jc w:val="right"/>
        <w:rPr>
          <w:color w:val="000000" w:themeColor="text1"/>
          <w:sz w:val="24"/>
          <w:szCs w:val="24"/>
        </w:rPr>
      </w:pPr>
      <w:r w:rsidRPr="00050D92">
        <w:rPr>
          <w:color w:val="000000" w:themeColor="text1"/>
          <w:sz w:val="24"/>
          <w:szCs w:val="24"/>
        </w:rPr>
        <w:lastRenderedPageBreak/>
        <w:t>Proposal Date: 1/27/2011</w:t>
      </w:r>
    </w:p>
    <w:p w:rsidR="00050D92" w:rsidRPr="00050D92" w:rsidRDefault="00050D92" w:rsidP="00050D92">
      <w:pPr>
        <w:jc w:val="center"/>
        <w:rPr>
          <w:color w:val="000000" w:themeColor="text1"/>
          <w:sz w:val="24"/>
          <w:szCs w:val="24"/>
        </w:rPr>
      </w:pPr>
    </w:p>
    <w:p w:rsidR="00050D92" w:rsidRPr="00050D92" w:rsidRDefault="00050D92" w:rsidP="00050D92">
      <w:pPr>
        <w:jc w:val="center"/>
        <w:rPr>
          <w:b/>
          <w:color w:val="000000" w:themeColor="text1"/>
          <w:sz w:val="24"/>
          <w:szCs w:val="24"/>
        </w:rPr>
      </w:pPr>
      <w:r w:rsidRPr="00050D92">
        <w:rPr>
          <w:b/>
          <w:color w:val="000000" w:themeColor="text1"/>
          <w:sz w:val="24"/>
          <w:szCs w:val="24"/>
        </w:rPr>
        <w:t>Potter College of Arts and Letters</w:t>
      </w:r>
    </w:p>
    <w:p w:rsidR="00050D92" w:rsidRPr="00050D92" w:rsidRDefault="00050D92" w:rsidP="00050D92">
      <w:pPr>
        <w:jc w:val="center"/>
        <w:rPr>
          <w:b/>
          <w:color w:val="000000" w:themeColor="text1"/>
          <w:sz w:val="24"/>
          <w:szCs w:val="24"/>
        </w:rPr>
      </w:pPr>
      <w:r w:rsidRPr="00050D92">
        <w:rPr>
          <w:b/>
          <w:color w:val="000000" w:themeColor="text1"/>
          <w:sz w:val="24"/>
          <w:szCs w:val="24"/>
        </w:rPr>
        <w:t>Department of Art</w:t>
      </w:r>
    </w:p>
    <w:p w:rsidR="00050D92" w:rsidRPr="00050D92" w:rsidRDefault="00050D92" w:rsidP="00050D92">
      <w:pPr>
        <w:jc w:val="center"/>
        <w:rPr>
          <w:b/>
          <w:color w:val="000000" w:themeColor="text1"/>
          <w:sz w:val="24"/>
          <w:szCs w:val="24"/>
        </w:rPr>
      </w:pPr>
      <w:r w:rsidRPr="00050D92">
        <w:rPr>
          <w:b/>
          <w:color w:val="000000" w:themeColor="text1"/>
          <w:sz w:val="24"/>
          <w:szCs w:val="24"/>
        </w:rPr>
        <w:t xml:space="preserve">Proposal to Revise </w:t>
      </w:r>
      <w:proofErr w:type="gramStart"/>
      <w:r w:rsidRPr="00050D92">
        <w:rPr>
          <w:b/>
          <w:color w:val="000000" w:themeColor="text1"/>
          <w:sz w:val="24"/>
          <w:szCs w:val="24"/>
        </w:rPr>
        <w:t>A</w:t>
      </w:r>
      <w:proofErr w:type="gramEnd"/>
      <w:r w:rsidRPr="00050D92">
        <w:rPr>
          <w:b/>
          <w:color w:val="000000" w:themeColor="text1"/>
          <w:sz w:val="24"/>
          <w:szCs w:val="24"/>
        </w:rPr>
        <w:t xml:space="preserve"> Program</w:t>
      </w:r>
    </w:p>
    <w:p w:rsidR="00050D92" w:rsidRPr="00050D92" w:rsidRDefault="00050D92" w:rsidP="00050D92">
      <w:pPr>
        <w:jc w:val="center"/>
        <w:rPr>
          <w:b/>
          <w:color w:val="000000" w:themeColor="text1"/>
          <w:sz w:val="24"/>
          <w:szCs w:val="24"/>
        </w:rPr>
      </w:pPr>
      <w:r w:rsidRPr="00050D92">
        <w:rPr>
          <w:b/>
          <w:color w:val="000000" w:themeColor="text1"/>
          <w:sz w:val="24"/>
          <w:szCs w:val="24"/>
        </w:rPr>
        <w:t>(Action Item)</w:t>
      </w:r>
    </w:p>
    <w:p w:rsidR="00050D92" w:rsidRPr="00050D92" w:rsidRDefault="00050D92" w:rsidP="00050D92">
      <w:pPr>
        <w:rPr>
          <w:b/>
          <w:color w:val="000000" w:themeColor="text1"/>
          <w:sz w:val="24"/>
          <w:szCs w:val="24"/>
        </w:rPr>
      </w:pPr>
    </w:p>
    <w:p w:rsidR="00050D92" w:rsidRPr="00050D92" w:rsidRDefault="00050D92" w:rsidP="00050D92">
      <w:pPr>
        <w:rPr>
          <w:color w:val="000000" w:themeColor="text1"/>
          <w:sz w:val="24"/>
          <w:szCs w:val="24"/>
        </w:rPr>
      </w:pPr>
      <w:r w:rsidRPr="00050D92">
        <w:rPr>
          <w:color w:val="000000" w:themeColor="text1"/>
          <w:sz w:val="24"/>
          <w:szCs w:val="24"/>
        </w:rPr>
        <w:t xml:space="preserve">Contact Person:  Brent Oglesbee, </w:t>
      </w:r>
      <w:hyperlink r:id="rId6" w:history="1">
        <w:r w:rsidRPr="00050D92">
          <w:rPr>
            <w:rStyle w:val="Hyperlink"/>
            <w:color w:val="000000" w:themeColor="text1"/>
            <w:sz w:val="24"/>
            <w:szCs w:val="24"/>
          </w:rPr>
          <w:t>brent.oglesbee@wku.edu</w:t>
        </w:r>
      </w:hyperlink>
      <w:r w:rsidRPr="00050D92">
        <w:rPr>
          <w:color w:val="000000" w:themeColor="text1"/>
          <w:sz w:val="24"/>
          <w:szCs w:val="24"/>
        </w:rPr>
        <w:t>, 745-6566</w:t>
      </w:r>
    </w:p>
    <w:p w:rsidR="00050D92" w:rsidRPr="00050D92" w:rsidRDefault="00050D92" w:rsidP="00050D92">
      <w:pPr>
        <w:rPr>
          <w:color w:val="000000" w:themeColor="text1"/>
          <w:sz w:val="24"/>
          <w:szCs w:val="24"/>
        </w:rPr>
      </w:pPr>
    </w:p>
    <w:p w:rsidR="00050D92" w:rsidRPr="00050D92" w:rsidRDefault="00050D92" w:rsidP="00050D92">
      <w:pPr>
        <w:rPr>
          <w:b/>
          <w:color w:val="000000" w:themeColor="text1"/>
          <w:sz w:val="24"/>
          <w:szCs w:val="24"/>
        </w:rPr>
      </w:pPr>
      <w:r w:rsidRPr="00050D92">
        <w:rPr>
          <w:b/>
          <w:color w:val="000000" w:themeColor="text1"/>
          <w:sz w:val="24"/>
          <w:szCs w:val="24"/>
        </w:rPr>
        <w:t>1.</w:t>
      </w:r>
      <w:r w:rsidRPr="00050D92">
        <w:rPr>
          <w:b/>
          <w:color w:val="000000" w:themeColor="text1"/>
          <w:sz w:val="24"/>
          <w:szCs w:val="24"/>
        </w:rPr>
        <w:tab/>
        <w:t>Identification of program:</w:t>
      </w:r>
    </w:p>
    <w:p w:rsidR="00050D92" w:rsidRPr="00050D92" w:rsidRDefault="00050D92" w:rsidP="00050D92">
      <w:pPr>
        <w:numPr>
          <w:ilvl w:val="1"/>
          <w:numId w:val="1"/>
        </w:numPr>
        <w:rPr>
          <w:color w:val="000000" w:themeColor="text1"/>
          <w:sz w:val="24"/>
          <w:szCs w:val="24"/>
        </w:rPr>
      </w:pPr>
      <w:r w:rsidRPr="00050D92">
        <w:rPr>
          <w:color w:val="000000" w:themeColor="text1"/>
          <w:sz w:val="24"/>
          <w:szCs w:val="24"/>
        </w:rPr>
        <w:t>Current program reference number: 509</w:t>
      </w:r>
    </w:p>
    <w:p w:rsidR="00050D92" w:rsidRPr="00050D92" w:rsidRDefault="00050D92" w:rsidP="00050D92">
      <w:pPr>
        <w:numPr>
          <w:ilvl w:val="1"/>
          <w:numId w:val="1"/>
        </w:numPr>
        <w:rPr>
          <w:color w:val="000000" w:themeColor="text1"/>
          <w:sz w:val="24"/>
          <w:szCs w:val="24"/>
        </w:rPr>
      </w:pPr>
      <w:r w:rsidRPr="00050D92">
        <w:rPr>
          <w:color w:val="000000" w:themeColor="text1"/>
          <w:sz w:val="24"/>
          <w:szCs w:val="24"/>
        </w:rPr>
        <w:t xml:space="preserve">Current program title: Bachelor of Arts, Visual Studies </w:t>
      </w:r>
    </w:p>
    <w:p w:rsidR="00050D92" w:rsidRPr="00050D92" w:rsidRDefault="00050D92" w:rsidP="00050D92">
      <w:pPr>
        <w:numPr>
          <w:ilvl w:val="1"/>
          <w:numId w:val="1"/>
        </w:numPr>
        <w:rPr>
          <w:color w:val="000000" w:themeColor="text1"/>
          <w:sz w:val="24"/>
          <w:szCs w:val="24"/>
        </w:rPr>
      </w:pPr>
      <w:r w:rsidRPr="00050D92">
        <w:rPr>
          <w:color w:val="000000" w:themeColor="text1"/>
          <w:sz w:val="24"/>
          <w:szCs w:val="24"/>
        </w:rPr>
        <w:t xml:space="preserve">Credit hours:  </w:t>
      </w:r>
    </w:p>
    <w:p w:rsidR="00050D92" w:rsidRPr="00050D92" w:rsidRDefault="00050D92" w:rsidP="00050D92">
      <w:pPr>
        <w:ind w:left="1440"/>
        <w:rPr>
          <w:color w:val="000000" w:themeColor="text1"/>
          <w:sz w:val="24"/>
          <w:szCs w:val="24"/>
        </w:rPr>
      </w:pPr>
      <w:r w:rsidRPr="00050D92">
        <w:rPr>
          <w:color w:val="000000" w:themeColor="text1"/>
          <w:sz w:val="24"/>
          <w:szCs w:val="24"/>
        </w:rPr>
        <w:t xml:space="preserve">BA Visual Studies, Studio Concentration - 49 semester hours </w:t>
      </w:r>
    </w:p>
    <w:p w:rsidR="00050D92" w:rsidRPr="00050D92" w:rsidRDefault="00050D92" w:rsidP="00050D92">
      <w:pPr>
        <w:ind w:left="1440"/>
        <w:rPr>
          <w:color w:val="000000" w:themeColor="text1"/>
          <w:sz w:val="24"/>
          <w:szCs w:val="24"/>
        </w:rPr>
      </w:pPr>
      <w:r w:rsidRPr="00050D92">
        <w:rPr>
          <w:color w:val="000000" w:themeColor="text1"/>
          <w:sz w:val="24"/>
          <w:szCs w:val="24"/>
        </w:rPr>
        <w:t>BA Visual Studies, Art Education Concentration – 66 semester hours</w:t>
      </w:r>
    </w:p>
    <w:p w:rsidR="00050D92" w:rsidRPr="00050D92" w:rsidRDefault="00050D92" w:rsidP="00050D92">
      <w:pPr>
        <w:rPr>
          <w:color w:val="000000" w:themeColor="text1"/>
          <w:sz w:val="24"/>
          <w:szCs w:val="24"/>
        </w:rPr>
      </w:pPr>
    </w:p>
    <w:p w:rsidR="00050D92" w:rsidRPr="00050D92" w:rsidRDefault="00050D92" w:rsidP="00050D92">
      <w:pPr>
        <w:rPr>
          <w:b/>
          <w:color w:val="000000" w:themeColor="text1"/>
          <w:sz w:val="24"/>
          <w:szCs w:val="24"/>
        </w:rPr>
      </w:pPr>
      <w:r w:rsidRPr="00050D92">
        <w:rPr>
          <w:b/>
          <w:color w:val="000000" w:themeColor="text1"/>
          <w:sz w:val="24"/>
          <w:szCs w:val="24"/>
        </w:rPr>
        <w:t>2.</w:t>
      </w:r>
      <w:r w:rsidRPr="00050D92">
        <w:rPr>
          <w:b/>
          <w:color w:val="000000" w:themeColor="text1"/>
          <w:sz w:val="24"/>
          <w:szCs w:val="24"/>
        </w:rPr>
        <w:tab/>
        <w:t>Identification of the proposed program changes:</w:t>
      </w:r>
    </w:p>
    <w:p w:rsidR="00050D92" w:rsidRPr="00050D92" w:rsidRDefault="00050D92" w:rsidP="00050D92">
      <w:pPr>
        <w:pStyle w:val="ListParagraph"/>
        <w:numPr>
          <w:ilvl w:val="0"/>
          <w:numId w:val="2"/>
        </w:numPr>
        <w:rPr>
          <w:b/>
          <w:color w:val="000000" w:themeColor="text1"/>
        </w:rPr>
      </w:pPr>
      <w:r w:rsidRPr="00050D92">
        <w:rPr>
          <w:color w:val="000000" w:themeColor="text1"/>
        </w:rPr>
        <w:t>Deletion of art history electives, ART 300, 301, 302, 303</w:t>
      </w:r>
    </w:p>
    <w:p w:rsidR="00050D92" w:rsidRPr="00050D92" w:rsidRDefault="00050D92" w:rsidP="00050D92">
      <w:pPr>
        <w:numPr>
          <w:ilvl w:val="0"/>
          <w:numId w:val="2"/>
        </w:numPr>
        <w:rPr>
          <w:color w:val="000000" w:themeColor="text1"/>
          <w:sz w:val="24"/>
          <w:szCs w:val="24"/>
        </w:rPr>
      </w:pPr>
      <w:r w:rsidRPr="00050D92">
        <w:rPr>
          <w:color w:val="000000" w:themeColor="text1"/>
          <w:sz w:val="24"/>
          <w:szCs w:val="24"/>
        </w:rPr>
        <w:t>Revised listing of upper level art history electives to include: ART 305, 315, 316, 408, 409, 410</w:t>
      </w:r>
    </w:p>
    <w:p w:rsidR="00050D92" w:rsidRPr="00050D92" w:rsidRDefault="00050D92" w:rsidP="00050D92">
      <w:pPr>
        <w:numPr>
          <w:ilvl w:val="0"/>
          <w:numId w:val="2"/>
        </w:numPr>
        <w:rPr>
          <w:color w:val="000000" w:themeColor="text1"/>
          <w:sz w:val="24"/>
          <w:szCs w:val="24"/>
        </w:rPr>
      </w:pPr>
      <w:r w:rsidRPr="00050D92">
        <w:rPr>
          <w:color w:val="000000" w:themeColor="text1"/>
          <w:sz w:val="24"/>
          <w:szCs w:val="24"/>
        </w:rPr>
        <w:t>Revision of the student teaching listing requirements for art education concentration from 10 hours total of SEC 490 to 10 hours total selected from two of the following:  ELED 490 (5 hours), MGE 490 (5 hours), or SEC 490 (5 hours).</w:t>
      </w:r>
    </w:p>
    <w:p w:rsidR="00050D92" w:rsidRPr="00050D92" w:rsidRDefault="00050D92" w:rsidP="00050D92">
      <w:pPr>
        <w:rPr>
          <w:color w:val="000000" w:themeColor="text1"/>
          <w:sz w:val="24"/>
          <w:szCs w:val="24"/>
        </w:rPr>
      </w:pPr>
    </w:p>
    <w:p w:rsidR="00050D92" w:rsidRPr="00050D92" w:rsidRDefault="00050D92" w:rsidP="00050D92">
      <w:pPr>
        <w:rPr>
          <w:b/>
          <w:color w:val="000000" w:themeColor="text1"/>
          <w:sz w:val="24"/>
          <w:szCs w:val="24"/>
        </w:rPr>
      </w:pPr>
      <w:r w:rsidRPr="00050D92">
        <w:rPr>
          <w:b/>
          <w:color w:val="000000" w:themeColor="text1"/>
          <w:sz w:val="24"/>
          <w:szCs w:val="24"/>
        </w:rPr>
        <w:t>3.</w:t>
      </w:r>
      <w:r w:rsidRPr="00050D92">
        <w:rPr>
          <w:b/>
          <w:color w:val="000000" w:themeColor="text1"/>
          <w:sz w:val="24"/>
          <w:szCs w:val="24"/>
        </w:rPr>
        <w:tab/>
        <w:t>Detailed program description: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5040"/>
      </w:tblGrid>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 xml:space="preserve">BA Visual Studies, </w:t>
            </w:r>
            <w:proofErr w:type="gramStart"/>
            <w:r w:rsidRPr="00050D92">
              <w:rPr>
                <w:color w:val="000000" w:themeColor="text1"/>
                <w:sz w:val="24"/>
                <w:szCs w:val="24"/>
              </w:rPr>
              <w:t>studio track</w:t>
            </w:r>
            <w:proofErr w:type="gramEnd"/>
            <w:r w:rsidRPr="00050D92">
              <w:rPr>
                <w:color w:val="000000" w:themeColor="text1"/>
                <w:sz w:val="24"/>
                <w:szCs w:val="24"/>
              </w:rPr>
              <w:t xml:space="preserve">                  Hrs.                                                                                                          </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Proposed BA Visual Studies, studio track       Hrs.</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130 Design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130 Design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131 3-D Design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131 3-D Design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140 Drawing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140 Drawing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105 History of Art to 1300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105 History of Art to 1300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106 History of Art since 1300</w:t>
            </w:r>
            <w:r w:rsidRPr="00050D92">
              <w:rPr>
                <w:b/>
                <w:color w:val="000000" w:themeColor="text1"/>
                <w:sz w:val="24"/>
                <w:szCs w:val="24"/>
              </w:rPr>
              <w:t xml:space="preserve">      </w:t>
            </w:r>
            <w:r w:rsidRPr="00050D92">
              <w:rPr>
                <w:color w:val="000000" w:themeColor="text1"/>
                <w:sz w:val="24"/>
                <w:szCs w:val="24"/>
              </w:rPr>
              <w:t xml:space="preserve">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106 History of Art since 1300</w:t>
            </w:r>
            <w:r w:rsidRPr="00050D92">
              <w:rPr>
                <w:b/>
                <w:color w:val="000000" w:themeColor="text1"/>
                <w:sz w:val="24"/>
                <w:szCs w:val="24"/>
              </w:rPr>
              <w:t xml:space="preserve">      </w:t>
            </w:r>
            <w:r w:rsidRPr="00050D92">
              <w:rPr>
                <w:color w:val="000000" w:themeColor="text1"/>
                <w:sz w:val="24"/>
                <w:szCs w:val="24"/>
              </w:rPr>
              <w:t xml:space="preserve">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2 upper-level elective art history courses        6</w:t>
            </w:r>
          </w:p>
          <w:p w:rsidR="00050D92" w:rsidRPr="00050D92" w:rsidRDefault="00050D92" w:rsidP="005E3D25">
            <w:pPr>
              <w:rPr>
                <w:color w:val="000000" w:themeColor="text1"/>
                <w:sz w:val="24"/>
                <w:szCs w:val="24"/>
              </w:rPr>
            </w:pPr>
            <w:r w:rsidRPr="00050D92">
              <w:rPr>
                <w:color w:val="000000" w:themeColor="text1"/>
                <w:sz w:val="24"/>
                <w:szCs w:val="24"/>
              </w:rPr>
              <w:t xml:space="preserve">ART 300, 301, 302, 303, 312, 313, 314, 325, 334, 390, 401, 403, 405, 407, 445, 494, </w:t>
            </w:r>
          </w:p>
          <w:p w:rsidR="00050D92" w:rsidRPr="00050D92" w:rsidRDefault="00050D92" w:rsidP="005E3D25">
            <w:pPr>
              <w:rPr>
                <w:color w:val="000000" w:themeColor="text1"/>
                <w:sz w:val="24"/>
                <w:szCs w:val="24"/>
              </w:rPr>
            </w:pPr>
            <w:r w:rsidRPr="00050D92">
              <w:rPr>
                <w:color w:val="000000" w:themeColor="text1"/>
                <w:sz w:val="24"/>
                <w:szCs w:val="24"/>
              </w:rPr>
              <w:t>PHIL 305</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2 upper-level elective art history courses             6</w:t>
            </w:r>
          </w:p>
          <w:p w:rsidR="00050D92" w:rsidRPr="00050D92" w:rsidRDefault="00050D92" w:rsidP="005E3D25">
            <w:pPr>
              <w:rPr>
                <w:color w:val="000000" w:themeColor="text1"/>
                <w:sz w:val="24"/>
                <w:szCs w:val="24"/>
              </w:rPr>
            </w:pPr>
            <w:r w:rsidRPr="00050D92">
              <w:rPr>
                <w:b/>
                <w:color w:val="000000" w:themeColor="text1"/>
                <w:sz w:val="24"/>
                <w:szCs w:val="24"/>
              </w:rPr>
              <w:t>ART 305</w:t>
            </w:r>
            <w:r w:rsidRPr="00050D92">
              <w:rPr>
                <w:color w:val="000000" w:themeColor="text1"/>
                <w:sz w:val="24"/>
                <w:szCs w:val="24"/>
              </w:rPr>
              <w:t xml:space="preserve">, 312, 313, 314, </w:t>
            </w:r>
            <w:r w:rsidRPr="00050D92">
              <w:rPr>
                <w:b/>
                <w:color w:val="000000" w:themeColor="text1"/>
                <w:sz w:val="24"/>
                <w:szCs w:val="24"/>
              </w:rPr>
              <w:t>315, 316</w:t>
            </w:r>
            <w:r w:rsidRPr="00050D92">
              <w:rPr>
                <w:color w:val="000000" w:themeColor="text1"/>
                <w:sz w:val="24"/>
                <w:szCs w:val="24"/>
              </w:rPr>
              <w:t>, 325, 334,</w:t>
            </w:r>
            <w:r w:rsidRPr="00050D92">
              <w:rPr>
                <w:b/>
                <w:color w:val="000000" w:themeColor="text1"/>
                <w:sz w:val="24"/>
                <w:szCs w:val="24"/>
              </w:rPr>
              <w:t xml:space="preserve"> </w:t>
            </w:r>
            <w:r w:rsidRPr="00050D92">
              <w:rPr>
                <w:color w:val="000000" w:themeColor="text1"/>
                <w:sz w:val="24"/>
                <w:szCs w:val="24"/>
              </w:rPr>
              <w:t xml:space="preserve">390, 401, 403, 405, 407, </w:t>
            </w:r>
            <w:r w:rsidRPr="00050D92">
              <w:rPr>
                <w:b/>
                <w:color w:val="000000" w:themeColor="text1"/>
                <w:sz w:val="24"/>
                <w:szCs w:val="24"/>
              </w:rPr>
              <w:t>408, 409, 410</w:t>
            </w:r>
            <w:r w:rsidRPr="00050D92">
              <w:rPr>
                <w:color w:val="000000" w:themeColor="text1"/>
                <w:sz w:val="24"/>
                <w:szCs w:val="24"/>
              </w:rPr>
              <w:t xml:space="preserve">, 445, 494, </w:t>
            </w:r>
          </w:p>
          <w:p w:rsidR="00050D92" w:rsidRPr="00050D92" w:rsidRDefault="00050D92" w:rsidP="005E3D25">
            <w:pPr>
              <w:rPr>
                <w:color w:val="000000" w:themeColor="text1"/>
                <w:sz w:val="24"/>
                <w:szCs w:val="24"/>
              </w:rPr>
            </w:pPr>
            <w:r w:rsidRPr="00050D92">
              <w:rPr>
                <w:color w:val="000000" w:themeColor="text1"/>
                <w:sz w:val="24"/>
                <w:szCs w:val="24"/>
              </w:rPr>
              <w:t>PHIL 305</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Any three of the following basic studios         9</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 xml:space="preserve">Any three of the following basic studios              9      </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 xml:space="preserve">ART 220 Ceramics  </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 xml:space="preserve">ART 220 Ceramics  </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231 Graphic Design</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231 Graphic Design</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240 Drawing</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 xml:space="preserve">ART 240 Drawing                          </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243 Digital Media</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243 Digital Media</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250 Printmaking</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250 Printmaking</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260 Painting</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260 Painting</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270 Sculpture</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270 Sculpture</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280 Weaving</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280 Weaving</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2 upper-level elective studio courses               6</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2 upper-level elective studio courses                   6</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lastRenderedPageBreak/>
              <w:t>3 upper-level studio courses in one medium    9</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3 upper-level studio courses in one medium        9</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432 Portfolio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432 Portfolio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434 Capstone Seminar                            1</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434 Capstone Seminar                                 1</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Total semester hours                                      49</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Total semester hours                                           49</w:t>
            </w:r>
          </w:p>
        </w:tc>
      </w:tr>
    </w:tbl>
    <w:p w:rsidR="00050D92" w:rsidRPr="00050D92" w:rsidRDefault="00050D92" w:rsidP="00050D92">
      <w:pPr>
        <w:rPr>
          <w:b/>
          <w:color w:val="000000" w:themeColor="text1"/>
          <w:sz w:val="24"/>
          <w:szCs w:val="24"/>
        </w:rPr>
      </w:pPr>
    </w:p>
    <w:p w:rsidR="00050D92" w:rsidRPr="00050D92" w:rsidRDefault="00050D92" w:rsidP="00050D92">
      <w:pPr>
        <w:rPr>
          <w:b/>
          <w:color w:val="000000" w:themeColor="text1"/>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88"/>
        <w:gridCol w:w="5040"/>
      </w:tblGrid>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BA Visual Studies, Art Ed. concentration</w:t>
            </w:r>
          </w:p>
          <w:p w:rsidR="00050D92" w:rsidRPr="00050D92" w:rsidRDefault="00050D92" w:rsidP="005E3D25">
            <w:pPr>
              <w:rPr>
                <w:color w:val="000000" w:themeColor="text1"/>
                <w:sz w:val="24"/>
                <w:szCs w:val="24"/>
              </w:rPr>
            </w:pPr>
            <w:r w:rsidRPr="00050D92">
              <w:rPr>
                <w:color w:val="000000" w:themeColor="text1"/>
                <w:sz w:val="24"/>
                <w:szCs w:val="24"/>
              </w:rPr>
              <w:t xml:space="preserve">                                                                    Hrs.</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BA Visual Studies, Art Ed. concentration</w:t>
            </w:r>
          </w:p>
          <w:p w:rsidR="00050D92" w:rsidRPr="00050D92" w:rsidRDefault="00050D92" w:rsidP="005E3D25">
            <w:pPr>
              <w:rPr>
                <w:b/>
                <w:color w:val="000000" w:themeColor="text1"/>
                <w:sz w:val="24"/>
                <w:szCs w:val="24"/>
              </w:rPr>
            </w:pPr>
            <w:r w:rsidRPr="00050D92">
              <w:rPr>
                <w:color w:val="000000" w:themeColor="text1"/>
                <w:sz w:val="24"/>
                <w:szCs w:val="24"/>
              </w:rPr>
              <w:t xml:space="preserve"> (proposed)                                                       Hrs.</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130 Design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130 Design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131 3-D Design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131 3-D Design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140 Drawing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 xml:space="preserve">ART 140 Drawing                                                3   </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105 History of Art to 1300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105 History of Art to 1300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106 History of Art since 1300</w:t>
            </w:r>
            <w:r w:rsidRPr="00050D92">
              <w:rPr>
                <w:b/>
                <w:color w:val="000000" w:themeColor="text1"/>
                <w:sz w:val="24"/>
                <w:szCs w:val="24"/>
              </w:rPr>
              <w:t xml:space="preserve">      </w:t>
            </w:r>
            <w:r w:rsidRPr="00050D92">
              <w:rPr>
                <w:color w:val="000000" w:themeColor="text1"/>
                <w:sz w:val="24"/>
                <w:szCs w:val="24"/>
              </w:rPr>
              <w:t xml:space="preserve">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106 History of Art since 1300</w:t>
            </w:r>
            <w:r w:rsidRPr="00050D92">
              <w:rPr>
                <w:b/>
                <w:color w:val="000000" w:themeColor="text1"/>
                <w:sz w:val="24"/>
                <w:szCs w:val="24"/>
              </w:rPr>
              <w:t xml:space="preserve">      </w:t>
            </w:r>
            <w:r w:rsidRPr="00050D92">
              <w:rPr>
                <w:color w:val="000000" w:themeColor="text1"/>
                <w:sz w:val="24"/>
                <w:szCs w:val="24"/>
              </w:rPr>
              <w:t xml:space="preserve">               3</w:t>
            </w:r>
          </w:p>
        </w:tc>
      </w:tr>
      <w:tr w:rsidR="00050D92" w:rsidRPr="00050D92" w:rsidTr="005E3D25">
        <w:tc>
          <w:tcPr>
            <w:tcW w:w="4788" w:type="dxa"/>
          </w:tcPr>
          <w:p w:rsidR="00050D92" w:rsidRPr="00050D92" w:rsidRDefault="00050D92" w:rsidP="005E3D25">
            <w:pPr>
              <w:rPr>
                <w:b/>
                <w:color w:val="000000" w:themeColor="text1"/>
                <w:sz w:val="24"/>
                <w:szCs w:val="24"/>
              </w:rPr>
            </w:pPr>
            <w:r w:rsidRPr="00050D92">
              <w:rPr>
                <w:color w:val="000000" w:themeColor="text1"/>
                <w:sz w:val="24"/>
                <w:szCs w:val="24"/>
              </w:rPr>
              <w:t>ART 325 Art of Asia, Africa, Americas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325 Art of Asia, Africa, Americas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1 upper level art history elective                3</w:t>
            </w:r>
          </w:p>
          <w:p w:rsidR="00050D92" w:rsidRPr="00050D92" w:rsidRDefault="00050D92" w:rsidP="005E3D25">
            <w:pPr>
              <w:rPr>
                <w:color w:val="000000" w:themeColor="text1"/>
                <w:sz w:val="24"/>
                <w:szCs w:val="24"/>
              </w:rPr>
            </w:pPr>
            <w:r w:rsidRPr="00050D92">
              <w:rPr>
                <w:color w:val="000000" w:themeColor="text1"/>
                <w:sz w:val="24"/>
                <w:szCs w:val="24"/>
              </w:rPr>
              <w:t>ART 300, 301, 302, 303, 312, 313, 314, 334, 390, 401, 403, 405, 407, 445, 494, PHIL 305</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1 upper level art history elective                          3</w:t>
            </w:r>
          </w:p>
          <w:p w:rsidR="00050D92" w:rsidRPr="00050D92" w:rsidRDefault="00050D92" w:rsidP="005E3D25">
            <w:pPr>
              <w:rPr>
                <w:color w:val="000000" w:themeColor="text1"/>
                <w:sz w:val="24"/>
                <w:szCs w:val="24"/>
              </w:rPr>
            </w:pPr>
            <w:r w:rsidRPr="00050D92">
              <w:rPr>
                <w:b/>
                <w:color w:val="000000" w:themeColor="text1"/>
                <w:sz w:val="24"/>
                <w:szCs w:val="24"/>
              </w:rPr>
              <w:t>ART 305</w:t>
            </w:r>
            <w:r w:rsidRPr="00050D92">
              <w:rPr>
                <w:color w:val="000000" w:themeColor="text1"/>
                <w:sz w:val="24"/>
                <w:szCs w:val="24"/>
              </w:rPr>
              <w:t xml:space="preserve">, 312, 313, 314, </w:t>
            </w:r>
            <w:r w:rsidRPr="00050D92">
              <w:rPr>
                <w:b/>
                <w:color w:val="000000" w:themeColor="text1"/>
                <w:sz w:val="24"/>
                <w:szCs w:val="24"/>
              </w:rPr>
              <w:t>315, 316,</w:t>
            </w:r>
            <w:r w:rsidRPr="00050D92">
              <w:rPr>
                <w:color w:val="000000" w:themeColor="text1"/>
                <w:sz w:val="24"/>
                <w:szCs w:val="24"/>
              </w:rPr>
              <w:t xml:space="preserve"> 334,</w:t>
            </w:r>
            <w:r w:rsidRPr="00050D92">
              <w:rPr>
                <w:b/>
                <w:color w:val="000000" w:themeColor="text1"/>
                <w:sz w:val="24"/>
                <w:szCs w:val="24"/>
              </w:rPr>
              <w:t xml:space="preserve"> </w:t>
            </w:r>
            <w:r w:rsidRPr="00050D92">
              <w:rPr>
                <w:color w:val="000000" w:themeColor="text1"/>
                <w:sz w:val="24"/>
                <w:szCs w:val="24"/>
              </w:rPr>
              <w:t xml:space="preserve">390, 401, 403, 405, 407, </w:t>
            </w:r>
            <w:r w:rsidRPr="00050D92">
              <w:rPr>
                <w:b/>
                <w:color w:val="000000" w:themeColor="text1"/>
                <w:sz w:val="24"/>
                <w:szCs w:val="24"/>
              </w:rPr>
              <w:t>408, 409, 410</w:t>
            </w:r>
            <w:r w:rsidRPr="00050D92">
              <w:rPr>
                <w:color w:val="000000" w:themeColor="text1"/>
                <w:sz w:val="24"/>
                <w:szCs w:val="24"/>
              </w:rPr>
              <w:t>, 445, 494, PHIL 305</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240                                                     3</w:t>
            </w:r>
          </w:p>
        </w:tc>
        <w:tc>
          <w:tcPr>
            <w:tcW w:w="5040" w:type="dxa"/>
          </w:tcPr>
          <w:p w:rsidR="00050D92" w:rsidRPr="00050D92" w:rsidRDefault="00050D92" w:rsidP="005E3D25">
            <w:pPr>
              <w:rPr>
                <w:b/>
                <w:color w:val="000000" w:themeColor="text1"/>
                <w:sz w:val="24"/>
                <w:szCs w:val="24"/>
              </w:rPr>
            </w:pPr>
            <w:r w:rsidRPr="00050D92">
              <w:rPr>
                <w:color w:val="000000" w:themeColor="text1"/>
                <w:sz w:val="24"/>
                <w:szCs w:val="24"/>
              </w:rPr>
              <w:t xml:space="preserve">ART 240                                                              3                                            </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340                                                     3</w:t>
            </w:r>
          </w:p>
        </w:tc>
        <w:tc>
          <w:tcPr>
            <w:tcW w:w="5040" w:type="dxa"/>
          </w:tcPr>
          <w:p w:rsidR="00050D92" w:rsidRPr="00050D92" w:rsidRDefault="00050D92" w:rsidP="005E3D25">
            <w:pPr>
              <w:rPr>
                <w:b/>
                <w:color w:val="000000" w:themeColor="text1"/>
                <w:sz w:val="24"/>
                <w:szCs w:val="24"/>
              </w:rPr>
            </w:pPr>
            <w:r w:rsidRPr="00050D92">
              <w:rPr>
                <w:color w:val="000000" w:themeColor="text1"/>
                <w:sz w:val="24"/>
                <w:szCs w:val="24"/>
              </w:rPr>
              <w:t>ART 340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Choose six of the following basic studios 18</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Choose six of the following basic studios         18</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 xml:space="preserve">ART 220 Ceramics  </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 xml:space="preserve">ART 220 Ceramics  </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231 Graphic Design</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231 Graphic Design</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243 Digital Media</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243 Digital Media</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250 Printmaking</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250 Printmaking</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260 Painting</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260 Painting</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270 Sculpture</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270 Sculpture</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280 Weaving</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280 Weaving</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3 upper level studio elective courses                9</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3 upper level studio elective courses                   9</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311 Found. of Art Ed. &amp; Methods I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ART 311 Found. of Art Ed. &amp; Methods I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411 Found. of Art Ed. &amp; Methods II       3</w:t>
            </w:r>
          </w:p>
        </w:tc>
        <w:tc>
          <w:tcPr>
            <w:tcW w:w="5040" w:type="dxa"/>
          </w:tcPr>
          <w:p w:rsidR="00050D92" w:rsidRPr="00050D92" w:rsidRDefault="00050D92" w:rsidP="005E3D25">
            <w:pPr>
              <w:rPr>
                <w:b/>
                <w:color w:val="000000" w:themeColor="text1"/>
                <w:sz w:val="24"/>
                <w:szCs w:val="24"/>
              </w:rPr>
            </w:pPr>
            <w:r w:rsidRPr="00050D92">
              <w:rPr>
                <w:color w:val="000000" w:themeColor="text1"/>
                <w:sz w:val="24"/>
                <w:szCs w:val="24"/>
              </w:rPr>
              <w:t>ART 411 Found. of Art Ed. &amp; Methods II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413 Found. of Art Ed. &amp; Methods III     3</w:t>
            </w:r>
          </w:p>
        </w:tc>
        <w:tc>
          <w:tcPr>
            <w:tcW w:w="5040" w:type="dxa"/>
          </w:tcPr>
          <w:p w:rsidR="00050D92" w:rsidRPr="00050D92" w:rsidRDefault="00050D92" w:rsidP="005E3D25">
            <w:pPr>
              <w:rPr>
                <w:b/>
                <w:color w:val="000000" w:themeColor="text1"/>
                <w:sz w:val="24"/>
                <w:szCs w:val="24"/>
              </w:rPr>
            </w:pPr>
            <w:r w:rsidRPr="00050D92">
              <w:rPr>
                <w:color w:val="000000" w:themeColor="text1"/>
                <w:sz w:val="24"/>
                <w:szCs w:val="24"/>
              </w:rPr>
              <w:t>ART 413 Found. of Art Ed. &amp; Methods III         3</w:t>
            </w:r>
          </w:p>
        </w:tc>
      </w:tr>
      <w:tr w:rsidR="00050D92" w:rsidRPr="00050D92" w:rsidTr="005E3D25">
        <w:trPr>
          <w:trHeight w:val="269"/>
        </w:trPr>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ART 490                                                           3</w:t>
            </w:r>
          </w:p>
        </w:tc>
        <w:tc>
          <w:tcPr>
            <w:tcW w:w="5040" w:type="dxa"/>
          </w:tcPr>
          <w:p w:rsidR="00050D92" w:rsidRPr="00050D92" w:rsidRDefault="00050D92" w:rsidP="005E3D25">
            <w:pPr>
              <w:rPr>
                <w:b/>
                <w:color w:val="000000" w:themeColor="text1"/>
                <w:sz w:val="24"/>
                <w:szCs w:val="24"/>
              </w:rPr>
            </w:pPr>
            <w:r w:rsidRPr="00050D92">
              <w:rPr>
                <w:color w:val="000000" w:themeColor="text1"/>
                <w:sz w:val="24"/>
                <w:szCs w:val="24"/>
              </w:rPr>
              <w:t>ART 490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EDU 250                                                          3</w:t>
            </w:r>
          </w:p>
        </w:tc>
        <w:tc>
          <w:tcPr>
            <w:tcW w:w="5040" w:type="dxa"/>
          </w:tcPr>
          <w:p w:rsidR="00050D92" w:rsidRPr="00050D92" w:rsidRDefault="00050D92" w:rsidP="005E3D25">
            <w:pPr>
              <w:rPr>
                <w:b/>
                <w:color w:val="000000" w:themeColor="text1"/>
                <w:sz w:val="24"/>
                <w:szCs w:val="24"/>
              </w:rPr>
            </w:pPr>
            <w:r w:rsidRPr="00050D92">
              <w:rPr>
                <w:color w:val="000000" w:themeColor="text1"/>
                <w:sz w:val="24"/>
                <w:szCs w:val="24"/>
              </w:rPr>
              <w:t>EDU 250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PSY 310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PSY 310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EXED 330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EXED 330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EDU 489                                                          3</w:t>
            </w:r>
          </w:p>
        </w:tc>
        <w:tc>
          <w:tcPr>
            <w:tcW w:w="5040" w:type="dxa"/>
          </w:tcPr>
          <w:p w:rsidR="00050D92" w:rsidRPr="00050D92" w:rsidRDefault="00050D92" w:rsidP="005E3D25">
            <w:pPr>
              <w:rPr>
                <w:color w:val="000000" w:themeColor="text1"/>
                <w:sz w:val="24"/>
                <w:szCs w:val="24"/>
              </w:rPr>
            </w:pPr>
            <w:r w:rsidRPr="00050D92">
              <w:rPr>
                <w:color w:val="000000" w:themeColor="text1"/>
                <w:sz w:val="24"/>
                <w:szCs w:val="24"/>
              </w:rPr>
              <w:t>EDU 489                                                              3</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SEC 490                                                         10</w:t>
            </w:r>
          </w:p>
        </w:tc>
        <w:tc>
          <w:tcPr>
            <w:tcW w:w="5040" w:type="dxa"/>
          </w:tcPr>
          <w:p w:rsidR="00050D92" w:rsidRPr="00050D92" w:rsidRDefault="00050D92" w:rsidP="005E3D25">
            <w:pPr>
              <w:rPr>
                <w:b/>
                <w:color w:val="000000" w:themeColor="text1"/>
                <w:sz w:val="24"/>
                <w:szCs w:val="24"/>
              </w:rPr>
            </w:pPr>
            <w:r w:rsidRPr="00050D92">
              <w:rPr>
                <w:b/>
                <w:color w:val="000000" w:themeColor="text1"/>
                <w:sz w:val="24"/>
                <w:szCs w:val="24"/>
              </w:rPr>
              <w:t xml:space="preserve">Choose two of three, 5 hours each for a total of   10 hours: SEC 490, ELED 490, MGE 490  </w:t>
            </w:r>
            <w:r w:rsidRPr="00050D92">
              <w:rPr>
                <w:color w:val="000000" w:themeColor="text1"/>
                <w:sz w:val="24"/>
                <w:szCs w:val="24"/>
              </w:rPr>
              <w:t xml:space="preserve">                                                           </w:t>
            </w:r>
          </w:p>
        </w:tc>
      </w:tr>
      <w:tr w:rsidR="00050D92" w:rsidRPr="00050D92" w:rsidTr="005E3D25">
        <w:tc>
          <w:tcPr>
            <w:tcW w:w="4788" w:type="dxa"/>
          </w:tcPr>
          <w:p w:rsidR="00050D92" w:rsidRPr="00050D92" w:rsidRDefault="00050D92" w:rsidP="005E3D25">
            <w:pPr>
              <w:rPr>
                <w:color w:val="000000" w:themeColor="text1"/>
                <w:sz w:val="24"/>
                <w:szCs w:val="24"/>
              </w:rPr>
            </w:pPr>
            <w:r w:rsidRPr="00050D92">
              <w:rPr>
                <w:color w:val="000000" w:themeColor="text1"/>
                <w:sz w:val="24"/>
                <w:szCs w:val="24"/>
              </w:rPr>
              <w:t>Total semester hours                                     88</w:t>
            </w:r>
          </w:p>
        </w:tc>
        <w:tc>
          <w:tcPr>
            <w:tcW w:w="5040" w:type="dxa"/>
          </w:tcPr>
          <w:p w:rsidR="00050D92" w:rsidRPr="00050D92" w:rsidRDefault="00050D92" w:rsidP="005E3D25">
            <w:pPr>
              <w:rPr>
                <w:b/>
                <w:color w:val="000000" w:themeColor="text1"/>
                <w:sz w:val="24"/>
                <w:szCs w:val="24"/>
              </w:rPr>
            </w:pPr>
            <w:r w:rsidRPr="00050D92">
              <w:rPr>
                <w:color w:val="000000" w:themeColor="text1"/>
                <w:sz w:val="24"/>
                <w:szCs w:val="24"/>
              </w:rPr>
              <w:t>Total semester hours                                     88</w:t>
            </w:r>
          </w:p>
        </w:tc>
      </w:tr>
    </w:tbl>
    <w:p w:rsidR="00050D92" w:rsidRPr="00050D92" w:rsidRDefault="00050D92" w:rsidP="00050D92">
      <w:pPr>
        <w:ind w:left="720" w:hanging="720"/>
        <w:rPr>
          <w:b/>
          <w:color w:val="000000" w:themeColor="text1"/>
          <w:sz w:val="24"/>
          <w:szCs w:val="24"/>
        </w:rPr>
      </w:pPr>
    </w:p>
    <w:p w:rsidR="00050D92" w:rsidRPr="00050D92" w:rsidRDefault="00050D92" w:rsidP="00050D92">
      <w:pPr>
        <w:ind w:left="720" w:hanging="720"/>
        <w:rPr>
          <w:b/>
          <w:color w:val="000000" w:themeColor="text1"/>
          <w:sz w:val="24"/>
          <w:szCs w:val="24"/>
        </w:rPr>
      </w:pPr>
    </w:p>
    <w:p w:rsidR="00050D92" w:rsidRPr="00050D92" w:rsidRDefault="00050D92" w:rsidP="00050D92">
      <w:pPr>
        <w:ind w:left="720" w:hanging="720"/>
        <w:rPr>
          <w:b/>
          <w:color w:val="000000" w:themeColor="text1"/>
          <w:sz w:val="24"/>
          <w:szCs w:val="24"/>
        </w:rPr>
      </w:pPr>
      <w:r w:rsidRPr="00050D92">
        <w:rPr>
          <w:b/>
          <w:color w:val="000000" w:themeColor="text1"/>
          <w:sz w:val="24"/>
          <w:szCs w:val="24"/>
        </w:rPr>
        <w:t>4.</w:t>
      </w:r>
      <w:r w:rsidRPr="00050D92">
        <w:rPr>
          <w:b/>
          <w:color w:val="000000" w:themeColor="text1"/>
          <w:sz w:val="24"/>
          <w:szCs w:val="24"/>
        </w:rPr>
        <w:tab/>
        <w:t>Rationale for the proposed program change:</w:t>
      </w:r>
    </w:p>
    <w:p w:rsidR="00050D92" w:rsidRPr="00050D92" w:rsidRDefault="00050D92" w:rsidP="00050D92">
      <w:pPr>
        <w:pStyle w:val="ListParagraph"/>
        <w:numPr>
          <w:ilvl w:val="0"/>
          <w:numId w:val="3"/>
        </w:numPr>
        <w:rPr>
          <w:color w:val="000000" w:themeColor="text1"/>
        </w:rPr>
      </w:pPr>
      <w:r w:rsidRPr="00050D92">
        <w:rPr>
          <w:color w:val="000000" w:themeColor="text1"/>
        </w:rPr>
        <w:t>Newly approved art history courses cover the topics found in ART 300, 301, 302, 303, making these courses unnecessary for our majors.</w:t>
      </w:r>
    </w:p>
    <w:p w:rsidR="00050D92" w:rsidRPr="00050D92" w:rsidRDefault="00050D92" w:rsidP="00050D92">
      <w:pPr>
        <w:pStyle w:val="ListParagraph"/>
        <w:numPr>
          <w:ilvl w:val="0"/>
          <w:numId w:val="3"/>
        </w:numPr>
        <w:rPr>
          <w:color w:val="000000" w:themeColor="text1"/>
        </w:rPr>
      </w:pPr>
      <w:r w:rsidRPr="00050D92">
        <w:rPr>
          <w:color w:val="000000" w:themeColor="text1"/>
        </w:rPr>
        <w:lastRenderedPageBreak/>
        <w:t xml:space="preserve">The department has had a series of art history courses individually approved but neglected to revise the program concentrations they were intended to serve. This action will ensure students in both Studio and Art Education Concentrations see all the upper level art history electives available to them via the </w:t>
      </w:r>
      <w:proofErr w:type="spellStart"/>
      <w:r w:rsidRPr="00050D92">
        <w:rPr>
          <w:color w:val="000000" w:themeColor="text1"/>
        </w:rPr>
        <w:t>iCAP</w:t>
      </w:r>
      <w:proofErr w:type="spellEnd"/>
      <w:r w:rsidRPr="00050D92">
        <w:rPr>
          <w:color w:val="000000" w:themeColor="text1"/>
        </w:rPr>
        <w:t xml:space="preserve"> audit system.</w:t>
      </w:r>
    </w:p>
    <w:p w:rsidR="00050D92" w:rsidRPr="00050D92" w:rsidRDefault="00050D92" w:rsidP="00050D92">
      <w:pPr>
        <w:pStyle w:val="ListParagraph"/>
        <w:numPr>
          <w:ilvl w:val="0"/>
          <w:numId w:val="3"/>
        </w:numPr>
        <w:rPr>
          <w:color w:val="000000" w:themeColor="text1"/>
        </w:rPr>
      </w:pPr>
      <w:r w:rsidRPr="00050D92">
        <w:rPr>
          <w:color w:val="000000" w:themeColor="text1"/>
        </w:rPr>
        <w:t xml:space="preserve">Art Education majors have been assigned to two of the three student teaching courses, SEC 490, ELED 490, or MGE 490 for a total of 10 hours. Currently </w:t>
      </w:r>
      <w:proofErr w:type="spellStart"/>
      <w:r w:rsidRPr="00050D92">
        <w:rPr>
          <w:color w:val="000000" w:themeColor="text1"/>
        </w:rPr>
        <w:t>iCAP</w:t>
      </w:r>
      <w:proofErr w:type="spellEnd"/>
      <w:r w:rsidRPr="00050D92">
        <w:rPr>
          <w:color w:val="000000" w:themeColor="text1"/>
        </w:rPr>
        <w:t xml:space="preserve"> recognizes 10 hours of SEC 490 only as appropriate.</w:t>
      </w:r>
    </w:p>
    <w:p w:rsidR="00050D92" w:rsidRPr="00050D92" w:rsidRDefault="00050D92" w:rsidP="00050D92">
      <w:pPr>
        <w:ind w:left="720" w:hanging="720"/>
        <w:rPr>
          <w:b/>
          <w:color w:val="000000" w:themeColor="text1"/>
          <w:sz w:val="24"/>
          <w:szCs w:val="24"/>
        </w:rPr>
      </w:pPr>
    </w:p>
    <w:p w:rsidR="00050D92" w:rsidRPr="00050D92" w:rsidRDefault="00050D92" w:rsidP="00050D92">
      <w:pPr>
        <w:rPr>
          <w:b/>
          <w:color w:val="000000" w:themeColor="text1"/>
          <w:sz w:val="24"/>
          <w:szCs w:val="24"/>
        </w:rPr>
      </w:pPr>
      <w:r w:rsidRPr="00050D92">
        <w:rPr>
          <w:b/>
          <w:color w:val="000000" w:themeColor="text1"/>
          <w:sz w:val="24"/>
          <w:szCs w:val="24"/>
        </w:rPr>
        <w:t>5.</w:t>
      </w:r>
      <w:r w:rsidRPr="00050D92">
        <w:rPr>
          <w:b/>
          <w:color w:val="000000" w:themeColor="text1"/>
          <w:sz w:val="24"/>
          <w:szCs w:val="24"/>
        </w:rPr>
        <w:tab/>
        <w:t xml:space="preserve">Proposed term for implementation and special provisions: </w:t>
      </w:r>
      <w:r w:rsidRPr="00050D92">
        <w:rPr>
          <w:color w:val="000000" w:themeColor="text1"/>
          <w:sz w:val="24"/>
          <w:szCs w:val="24"/>
        </w:rPr>
        <w:t>Fall 2011</w:t>
      </w:r>
    </w:p>
    <w:p w:rsidR="00050D92" w:rsidRPr="00050D92" w:rsidRDefault="00050D92" w:rsidP="00050D92">
      <w:pPr>
        <w:rPr>
          <w:b/>
          <w:color w:val="000000" w:themeColor="text1"/>
          <w:sz w:val="24"/>
          <w:szCs w:val="24"/>
        </w:rPr>
      </w:pPr>
    </w:p>
    <w:p w:rsidR="00050D92" w:rsidRPr="00050D92" w:rsidRDefault="00050D92" w:rsidP="00050D92">
      <w:pPr>
        <w:rPr>
          <w:b/>
          <w:color w:val="000000" w:themeColor="text1"/>
          <w:sz w:val="24"/>
          <w:szCs w:val="24"/>
        </w:rPr>
      </w:pPr>
      <w:r w:rsidRPr="00050D92">
        <w:rPr>
          <w:b/>
          <w:color w:val="000000" w:themeColor="text1"/>
          <w:sz w:val="24"/>
          <w:szCs w:val="24"/>
        </w:rPr>
        <w:t>6.</w:t>
      </w:r>
      <w:r w:rsidRPr="00050D92">
        <w:rPr>
          <w:b/>
          <w:color w:val="000000" w:themeColor="text1"/>
          <w:sz w:val="24"/>
          <w:szCs w:val="24"/>
        </w:rPr>
        <w:tab/>
        <w:t>Dates of prior committee approvals:</w:t>
      </w:r>
    </w:p>
    <w:p w:rsidR="00050D92" w:rsidRPr="00050D92" w:rsidRDefault="00050D92" w:rsidP="00050D92">
      <w:pPr>
        <w:rPr>
          <w:b/>
          <w:color w:val="000000" w:themeColor="text1"/>
          <w:sz w:val="24"/>
          <w:szCs w:val="24"/>
        </w:rPr>
      </w:pPr>
    </w:p>
    <w:p w:rsidR="00050D92" w:rsidRPr="00050D92" w:rsidRDefault="00050D92" w:rsidP="00050D92">
      <w:pPr>
        <w:rPr>
          <w:color w:val="000000" w:themeColor="text1"/>
          <w:sz w:val="24"/>
          <w:szCs w:val="24"/>
        </w:rPr>
      </w:pPr>
      <w:r w:rsidRPr="00050D92">
        <w:rPr>
          <w:b/>
          <w:color w:val="000000" w:themeColor="text1"/>
          <w:sz w:val="24"/>
          <w:szCs w:val="24"/>
        </w:rPr>
        <w:tab/>
      </w:r>
      <w:r w:rsidRPr="00050D92">
        <w:rPr>
          <w:color w:val="000000" w:themeColor="text1"/>
          <w:sz w:val="24"/>
          <w:szCs w:val="24"/>
        </w:rPr>
        <w:t>Art Department/Division:</w:t>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Pr>
          <w:color w:val="000000" w:themeColor="text1"/>
          <w:sz w:val="24"/>
          <w:szCs w:val="24"/>
        </w:rPr>
        <w:t>0</w:t>
      </w:r>
      <w:r w:rsidRPr="00050D92">
        <w:rPr>
          <w:color w:val="000000" w:themeColor="text1"/>
          <w:sz w:val="24"/>
          <w:szCs w:val="24"/>
        </w:rPr>
        <w:t>1/31/2011</w:t>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p>
    <w:p w:rsidR="00050D92" w:rsidRPr="00050D92" w:rsidRDefault="00050D92" w:rsidP="00050D92">
      <w:pPr>
        <w:rPr>
          <w:color w:val="000000" w:themeColor="text1"/>
          <w:sz w:val="24"/>
          <w:szCs w:val="24"/>
        </w:rPr>
      </w:pPr>
      <w:r w:rsidRPr="00050D92">
        <w:rPr>
          <w:color w:val="000000" w:themeColor="text1"/>
          <w:sz w:val="24"/>
          <w:szCs w:val="24"/>
        </w:rPr>
        <w:tab/>
        <w:t>Potter College Curriculum Committee</w:t>
      </w:r>
      <w:r w:rsidRPr="00050D92">
        <w:rPr>
          <w:color w:val="000000" w:themeColor="text1"/>
          <w:sz w:val="24"/>
          <w:szCs w:val="24"/>
        </w:rPr>
        <w:tab/>
      </w:r>
      <w:r w:rsidRPr="00050D92">
        <w:rPr>
          <w:color w:val="000000" w:themeColor="text1"/>
          <w:sz w:val="24"/>
          <w:szCs w:val="24"/>
        </w:rPr>
        <w:tab/>
      </w:r>
      <w:r>
        <w:rPr>
          <w:color w:val="000000" w:themeColor="text1"/>
          <w:sz w:val="24"/>
          <w:szCs w:val="24"/>
        </w:rPr>
        <w:t>0</w:t>
      </w:r>
      <w:r w:rsidRPr="00050D92">
        <w:rPr>
          <w:color w:val="000000" w:themeColor="text1"/>
          <w:sz w:val="24"/>
          <w:szCs w:val="24"/>
        </w:rPr>
        <w:t>3/03/2011</w:t>
      </w:r>
    </w:p>
    <w:p w:rsidR="00050D92" w:rsidRPr="00050D92" w:rsidRDefault="00050D92" w:rsidP="00050D92">
      <w:pPr>
        <w:rPr>
          <w:color w:val="000000" w:themeColor="text1"/>
          <w:sz w:val="24"/>
          <w:szCs w:val="24"/>
        </w:rPr>
      </w:pPr>
    </w:p>
    <w:p w:rsidR="00050D92" w:rsidRPr="00050D92" w:rsidRDefault="00050D92" w:rsidP="00050D92">
      <w:pPr>
        <w:rPr>
          <w:color w:val="000000" w:themeColor="text1"/>
          <w:sz w:val="24"/>
          <w:szCs w:val="24"/>
        </w:rPr>
      </w:pPr>
      <w:r w:rsidRPr="00050D92">
        <w:rPr>
          <w:color w:val="000000" w:themeColor="text1"/>
          <w:sz w:val="24"/>
          <w:szCs w:val="24"/>
        </w:rPr>
        <w:tab/>
        <w:t>Professional Education Council (if applicable)</w:t>
      </w:r>
      <w:r w:rsidRPr="00050D92">
        <w:rPr>
          <w:color w:val="000000" w:themeColor="text1"/>
          <w:sz w:val="24"/>
          <w:szCs w:val="24"/>
        </w:rPr>
        <w:tab/>
      </w:r>
      <w:r>
        <w:rPr>
          <w:color w:val="000000" w:themeColor="text1"/>
          <w:sz w:val="24"/>
          <w:szCs w:val="24"/>
        </w:rPr>
        <w:t>03/16/2011</w:t>
      </w:r>
    </w:p>
    <w:p w:rsidR="00050D92" w:rsidRPr="00050D92" w:rsidRDefault="00050D92" w:rsidP="00050D92">
      <w:pPr>
        <w:rPr>
          <w:color w:val="000000" w:themeColor="text1"/>
          <w:sz w:val="24"/>
          <w:szCs w:val="24"/>
        </w:rPr>
      </w:pPr>
      <w:r w:rsidRPr="00050D92">
        <w:rPr>
          <w:color w:val="000000" w:themeColor="text1"/>
          <w:sz w:val="24"/>
          <w:szCs w:val="24"/>
        </w:rPr>
        <w:tab/>
      </w:r>
      <w:r w:rsidRPr="00050D92">
        <w:rPr>
          <w:color w:val="000000" w:themeColor="text1"/>
          <w:sz w:val="24"/>
          <w:szCs w:val="24"/>
        </w:rPr>
        <w:tab/>
      </w:r>
    </w:p>
    <w:p w:rsidR="00050D92" w:rsidRPr="00050D92" w:rsidRDefault="00050D92" w:rsidP="00050D92">
      <w:pPr>
        <w:rPr>
          <w:color w:val="000000" w:themeColor="text1"/>
          <w:sz w:val="24"/>
          <w:szCs w:val="24"/>
        </w:rPr>
      </w:pPr>
      <w:r w:rsidRPr="00050D92">
        <w:rPr>
          <w:color w:val="000000" w:themeColor="text1"/>
          <w:sz w:val="24"/>
          <w:szCs w:val="24"/>
        </w:rPr>
        <w:tab/>
        <w:t>Undergraduate Curriculum Committee</w:t>
      </w:r>
      <w:r w:rsidRPr="00050D92">
        <w:rPr>
          <w:color w:val="000000" w:themeColor="text1"/>
          <w:sz w:val="24"/>
          <w:szCs w:val="24"/>
        </w:rPr>
        <w:tab/>
      </w:r>
      <w:r w:rsidRPr="00050D92">
        <w:rPr>
          <w:color w:val="000000" w:themeColor="text1"/>
          <w:sz w:val="24"/>
          <w:szCs w:val="24"/>
        </w:rPr>
        <w:tab/>
      </w:r>
    </w:p>
    <w:p w:rsidR="00050D92" w:rsidRPr="00050D92" w:rsidRDefault="00050D92" w:rsidP="00050D92">
      <w:pPr>
        <w:rPr>
          <w:color w:val="000000" w:themeColor="text1"/>
          <w:sz w:val="24"/>
          <w:szCs w:val="24"/>
        </w:rPr>
      </w:pPr>
    </w:p>
    <w:p w:rsidR="00050D92" w:rsidRPr="00050D92" w:rsidRDefault="00050D92" w:rsidP="00050D92">
      <w:pPr>
        <w:rPr>
          <w:color w:val="000000" w:themeColor="text1"/>
          <w:sz w:val="24"/>
          <w:szCs w:val="24"/>
        </w:rPr>
      </w:pPr>
      <w:r w:rsidRPr="00050D92">
        <w:rPr>
          <w:color w:val="000000" w:themeColor="text1"/>
          <w:sz w:val="24"/>
          <w:szCs w:val="24"/>
        </w:rPr>
        <w:tab/>
        <w:t>University Senate</w:t>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r w:rsidRPr="00050D92">
        <w:rPr>
          <w:color w:val="000000" w:themeColor="text1"/>
          <w:sz w:val="24"/>
          <w:szCs w:val="24"/>
        </w:rPr>
        <w:tab/>
      </w:r>
    </w:p>
    <w:p w:rsidR="00050D92" w:rsidRPr="00050D92" w:rsidRDefault="00050D92" w:rsidP="00050D92">
      <w:pPr>
        <w:rPr>
          <w:color w:val="000000" w:themeColor="text1"/>
          <w:sz w:val="24"/>
          <w:szCs w:val="24"/>
        </w:rPr>
      </w:pPr>
    </w:p>
    <w:p w:rsidR="00050D92" w:rsidRPr="00050D92" w:rsidRDefault="00050D92" w:rsidP="00050D92">
      <w:pPr>
        <w:rPr>
          <w:b/>
          <w:color w:val="000000" w:themeColor="text1"/>
          <w:sz w:val="24"/>
          <w:szCs w:val="24"/>
          <w:u w:val="single"/>
        </w:rPr>
      </w:pPr>
      <w:r w:rsidRPr="00050D92">
        <w:rPr>
          <w:b/>
          <w:color w:val="000000" w:themeColor="text1"/>
          <w:sz w:val="24"/>
          <w:szCs w:val="24"/>
        </w:rPr>
        <w:t>Attachment:  Program Inventory Form</w:t>
      </w:r>
    </w:p>
    <w:p w:rsidR="00050D92" w:rsidRPr="00050D92" w:rsidRDefault="00050D92" w:rsidP="00050D92">
      <w:pPr>
        <w:rPr>
          <w:b/>
          <w:color w:val="000000" w:themeColor="text1"/>
          <w:sz w:val="24"/>
          <w:szCs w:val="24"/>
          <w:u w:val="single"/>
        </w:rPr>
      </w:pPr>
    </w:p>
    <w:p w:rsidR="00050D92" w:rsidRPr="00050D92" w:rsidRDefault="00050D92" w:rsidP="00050D92">
      <w:pPr>
        <w:rPr>
          <w:color w:val="000000" w:themeColor="text1"/>
          <w:sz w:val="24"/>
          <w:szCs w:val="24"/>
        </w:rPr>
      </w:pPr>
    </w:p>
    <w:p w:rsidR="00050D92" w:rsidRPr="00050D92" w:rsidRDefault="00050D92" w:rsidP="00050D92">
      <w:pPr>
        <w:rPr>
          <w:color w:val="000000" w:themeColor="text1"/>
          <w:sz w:val="24"/>
          <w:szCs w:val="24"/>
        </w:rPr>
      </w:pPr>
    </w:p>
    <w:p w:rsidR="00E04636" w:rsidRPr="00050D92" w:rsidRDefault="00E04636">
      <w:pPr>
        <w:rPr>
          <w:sz w:val="24"/>
          <w:szCs w:val="24"/>
        </w:rPr>
      </w:pPr>
    </w:p>
    <w:sectPr w:rsidR="00E04636" w:rsidRPr="00050D92" w:rsidSect="00A545B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5A94F0B"/>
    <w:multiLevelType w:val="hybridMultilevel"/>
    <w:tmpl w:val="57F00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0FB2BDF"/>
    <w:multiLevelType w:val="hybridMultilevel"/>
    <w:tmpl w:val="A20C5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1F8C"/>
    <w:rsid w:val="00034610"/>
    <w:rsid w:val="00050D92"/>
    <w:rsid w:val="003546DE"/>
    <w:rsid w:val="006717C1"/>
    <w:rsid w:val="00D17B22"/>
    <w:rsid w:val="00D613DB"/>
    <w:rsid w:val="00E04636"/>
    <w:rsid w:val="00FE1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1F8C"/>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F8C"/>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FE1F8C"/>
    <w:pPr>
      <w:tabs>
        <w:tab w:val="center" w:pos="4320"/>
        <w:tab w:val="right" w:pos="8640"/>
      </w:tabs>
    </w:pPr>
  </w:style>
  <w:style w:type="character" w:customStyle="1" w:styleId="HeaderChar">
    <w:name w:val="Header Char"/>
    <w:basedOn w:val="DefaultParagraphFont"/>
    <w:link w:val="Header"/>
    <w:uiPriority w:val="99"/>
    <w:semiHidden/>
    <w:rsid w:val="00FE1F8C"/>
    <w:rPr>
      <w:rFonts w:ascii="Times New Roman" w:eastAsia="Times New Roman" w:hAnsi="Times New Roman" w:cs="Times New Roman"/>
      <w:sz w:val="20"/>
      <w:szCs w:val="20"/>
    </w:rPr>
  </w:style>
  <w:style w:type="table" w:styleId="TableGrid">
    <w:name w:val="Table Grid"/>
    <w:basedOn w:val="TableNormal"/>
    <w:uiPriority w:val="59"/>
    <w:rsid w:val="00FE1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E1F8C"/>
    <w:rPr>
      <w:color w:val="0000FF" w:themeColor="hyperlink"/>
      <w:u w:val="single"/>
    </w:rPr>
  </w:style>
  <w:style w:type="paragraph" w:styleId="ListParagraph">
    <w:name w:val="List Paragraph"/>
    <w:basedOn w:val="Normal"/>
    <w:rsid w:val="00050D92"/>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316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nt.oglesbee@wku.edu" TargetMode="External"/><Relationship Id="rId5" Type="http://schemas.openxmlformats.org/officeDocument/2006/relationships/hyperlink" Target="mailto:brent.oglesbee@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6822</Characters>
  <Application>Microsoft Office Word</Application>
  <DocSecurity>0</DocSecurity>
  <Lines>56</Lines>
  <Paragraphs>16</Paragraphs>
  <ScaleCrop>false</ScaleCrop>
  <Company>Western Kentucky University</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Microcomputing</cp:lastModifiedBy>
  <cp:revision>2</cp:revision>
  <dcterms:created xsi:type="dcterms:W3CDTF">2011-04-22T15:43:00Z</dcterms:created>
  <dcterms:modified xsi:type="dcterms:W3CDTF">2011-04-22T15:43:00Z</dcterms:modified>
</cp:coreProperties>
</file>