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59" w:rsidRPr="00D323F9" w:rsidRDefault="00650159" w:rsidP="00D323F9">
      <w:pPr>
        <w:jc w:val="center"/>
        <w:rPr>
          <w:rFonts w:ascii="Times New Roman" w:hAnsi="Times New Roman" w:cs="Times New Roman"/>
          <w:b/>
          <w:sz w:val="28"/>
        </w:rPr>
      </w:pPr>
      <w:r w:rsidRPr="00D323F9">
        <w:rPr>
          <w:rFonts w:ascii="Times New Roman" w:hAnsi="Times New Roman" w:cs="Times New Roman"/>
          <w:b/>
          <w:sz w:val="28"/>
        </w:rPr>
        <w:t>WKU Climbing to Greater Heights 2018-2028 Goals and Strategies</w:t>
      </w:r>
    </w:p>
    <w:p w:rsidR="00650159" w:rsidRDefault="00BF68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see the online document for the overview text and introductions to each section:</w:t>
      </w:r>
    </w:p>
    <w:p w:rsidR="00BF6865" w:rsidRDefault="00BF6865">
      <w:pPr>
        <w:rPr>
          <w:rFonts w:ascii="Times New Roman" w:hAnsi="Times New Roman" w:cs="Times New Roman"/>
          <w:sz w:val="24"/>
        </w:rPr>
      </w:pPr>
      <w:hyperlink r:id="rId6" w:history="1">
        <w:r w:rsidRPr="00C749AC">
          <w:rPr>
            <w:rStyle w:val="Hyperlink"/>
            <w:rFonts w:ascii="Times New Roman" w:hAnsi="Times New Roman" w:cs="Times New Roman"/>
            <w:sz w:val="24"/>
          </w:rPr>
          <w:t>https://www.wku.edu/strategicplan/</w:t>
        </w:r>
      </w:hyperlink>
    </w:p>
    <w:p w:rsidR="00BF6865" w:rsidRPr="00BF6865" w:rsidRDefault="00BF6865">
      <w:pPr>
        <w:rPr>
          <w:rFonts w:ascii="Times New Roman" w:hAnsi="Times New Roman" w:cs="Times New Roman"/>
          <w:sz w:val="24"/>
        </w:rPr>
      </w:pPr>
    </w:p>
    <w:p w:rsidR="00650159" w:rsidRPr="00027D3F" w:rsidRDefault="00650159">
      <w:pPr>
        <w:rPr>
          <w:rFonts w:ascii="Times New Roman" w:hAnsi="Times New Roman" w:cs="Times New Roman"/>
          <w:b/>
          <w:sz w:val="24"/>
          <w:u w:val="single"/>
        </w:rPr>
      </w:pPr>
      <w:r w:rsidRPr="00027D3F">
        <w:rPr>
          <w:rFonts w:ascii="Times New Roman" w:hAnsi="Times New Roman" w:cs="Times New Roman"/>
          <w:b/>
          <w:sz w:val="24"/>
          <w:u w:val="single"/>
        </w:rPr>
        <w:t>OUR STUDENTS</w:t>
      </w:r>
    </w:p>
    <w:p w:rsidR="00FB6F23" w:rsidRPr="00FB6F23" w:rsidRDefault="00FB6F23" w:rsidP="00027D3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057C4">
        <w:rPr>
          <w:rFonts w:ascii="Times New Roman" w:hAnsi="Times New Roman" w:cs="Times New Roman"/>
          <w:b/>
        </w:rPr>
        <w:t>Goal 1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Affordability &amp; Accessibility</w:t>
      </w:r>
      <w:r>
        <w:rPr>
          <w:rFonts w:ascii="Times New Roman" w:hAnsi="Times New Roman" w:cs="Times New Roman"/>
          <w:b/>
        </w:rPr>
        <w:t xml:space="preserve">: </w:t>
      </w:r>
      <w:r w:rsidRPr="00FB6F23">
        <w:rPr>
          <w:rFonts w:ascii="Times New Roman" w:hAnsi="Times New Roman" w:cs="Times New Roman"/>
          <w:b/>
        </w:rPr>
        <w:t>Ensure the WKU Experience remains</w:t>
      </w:r>
      <w:r w:rsidRPr="00FB6F23">
        <w:rPr>
          <w:rFonts w:ascii="Times New Roman" w:hAnsi="Times New Roman" w:cs="Times New Roman"/>
          <w:b/>
        </w:rPr>
        <w:t xml:space="preserve"> </w:t>
      </w:r>
      <w:r w:rsidRPr="00FB6F23">
        <w:rPr>
          <w:rFonts w:ascii="Times New Roman" w:hAnsi="Times New Roman" w:cs="Times New Roman"/>
          <w:b/>
        </w:rPr>
        <w:t>affordable and accessible to every qualified</w:t>
      </w:r>
      <w:r w:rsidRPr="00FB6F23">
        <w:rPr>
          <w:rFonts w:ascii="Times New Roman" w:hAnsi="Times New Roman" w:cs="Times New Roman"/>
          <w:b/>
        </w:rPr>
        <w:t xml:space="preserve"> </w:t>
      </w:r>
      <w:r w:rsidRPr="00FB6F23">
        <w:rPr>
          <w:rFonts w:ascii="Times New Roman" w:hAnsi="Times New Roman" w:cs="Times New Roman"/>
          <w:b/>
        </w:rPr>
        <w:t>student</w:t>
      </w:r>
    </w:p>
    <w:p w:rsidR="00FB6F23" w:rsidRPr="00FB6F23" w:rsidRDefault="00FB6F23" w:rsidP="00027D3F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057C4">
        <w:rPr>
          <w:rFonts w:ascii="Times New Roman" w:hAnsi="Times New Roman" w:cs="Times New Roman"/>
          <w:b/>
        </w:rPr>
        <w:t>Goal 2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 Diverse Body of Students</w:t>
      </w:r>
      <w:r>
        <w:rPr>
          <w:rFonts w:ascii="Times New Roman" w:hAnsi="Times New Roman" w:cs="Times New Roman"/>
          <w:b/>
        </w:rPr>
        <w:t xml:space="preserve">: </w:t>
      </w:r>
      <w:r w:rsidRPr="00FB6F23">
        <w:rPr>
          <w:rFonts w:ascii="Times New Roman" w:hAnsi="Times New Roman" w:cs="Times New Roman"/>
          <w:b/>
        </w:rPr>
        <w:t>Enroll a diverse body of regional and global</w:t>
      </w:r>
      <w:r w:rsidRPr="00FB6F23">
        <w:rPr>
          <w:rFonts w:ascii="Times New Roman" w:hAnsi="Times New Roman" w:cs="Times New Roman"/>
          <w:b/>
        </w:rPr>
        <w:t xml:space="preserve"> </w:t>
      </w:r>
      <w:r w:rsidRPr="00FB6F23">
        <w:rPr>
          <w:rFonts w:ascii="Times New Roman" w:hAnsi="Times New Roman" w:cs="Times New Roman"/>
          <w:b/>
        </w:rPr>
        <w:t>undergraduate, graduate, and nontraditional</w:t>
      </w:r>
      <w:r w:rsidRPr="00FB6F23">
        <w:rPr>
          <w:rFonts w:ascii="Times New Roman" w:hAnsi="Times New Roman" w:cs="Times New Roman"/>
          <w:b/>
        </w:rPr>
        <w:t xml:space="preserve"> </w:t>
      </w:r>
      <w:r w:rsidRPr="00FB6F23">
        <w:rPr>
          <w:rFonts w:ascii="Times New Roman" w:hAnsi="Times New Roman" w:cs="Times New Roman"/>
          <w:b/>
        </w:rPr>
        <w:t>students who are fully prepared for a rigorous, fulfilling college experience at WKU</w:t>
      </w:r>
    </w:p>
    <w:p w:rsidR="00FB6F23" w:rsidRPr="00FB6F23" w:rsidRDefault="00FB6F23" w:rsidP="00027D3F">
      <w:pPr>
        <w:pBdr>
          <w:bottom w:val="single" w:sz="4" w:space="1" w:color="auto"/>
        </w:pBdr>
        <w:rPr>
          <w:b/>
        </w:rPr>
      </w:pPr>
      <w:r w:rsidRPr="00E057C4">
        <w:rPr>
          <w:rFonts w:ascii="Times New Roman" w:hAnsi="Times New Roman" w:cs="Times New Roman"/>
          <w:b/>
        </w:rPr>
        <w:t>Goal 3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Completion &amp; Success</w:t>
      </w:r>
      <w:r>
        <w:rPr>
          <w:rFonts w:ascii="Times New Roman" w:hAnsi="Times New Roman" w:cs="Times New Roman"/>
          <w:b/>
        </w:rPr>
        <w:t xml:space="preserve">: </w:t>
      </w:r>
      <w:r w:rsidRPr="00FB6F23">
        <w:rPr>
          <w:rFonts w:ascii="Times New Roman" w:hAnsi="Times New Roman" w:cs="Times New Roman"/>
          <w:b/>
        </w:rPr>
        <w:t>Ensure WKU student completion and success</w:t>
      </w:r>
      <w:r w:rsidRPr="00FB6F23">
        <w:rPr>
          <w:b/>
        </w:rPr>
        <w:t xml:space="preserve"> </w:t>
      </w:r>
    </w:p>
    <w:p w:rsidR="00FB6F23" w:rsidRPr="00917A58" w:rsidRDefault="00FB6F23" w:rsidP="00027D3F">
      <w:pPr>
        <w:pBdr>
          <w:bottom w:val="single" w:sz="4" w:space="1" w:color="auto"/>
        </w:pBdr>
        <w:rPr>
          <w:b/>
        </w:rPr>
      </w:pPr>
      <w:r w:rsidRPr="00E057C4">
        <w:rPr>
          <w:rFonts w:ascii="Times New Roman" w:hAnsi="Times New Roman" w:cs="Times New Roman"/>
          <w:b/>
        </w:rPr>
        <w:t>Goal 4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Diversity, Equity, and Inclusion</w:t>
      </w:r>
      <w:r>
        <w:rPr>
          <w:rFonts w:ascii="Times New Roman" w:hAnsi="Times New Roman" w:cs="Times New Roman"/>
          <w:b/>
        </w:rPr>
        <w:t xml:space="preserve">: </w:t>
      </w:r>
      <w:r w:rsidRPr="00917A58">
        <w:rPr>
          <w:rFonts w:ascii="Times New Roman" w:hAnsi="Times New Roman" w:cs="Times New Roman"/>
          <w:b/>
        </w:rPr>
        <w:t>Enact and practice all aspects of WKU’s</w:t>
      </w:r>
      <w:r w:rsidRPr="00917A58">
        <w:rPr>
          <w:rFonts w:ascii="Times New Roman" w:hAnsi="Times New Roman" w:cs="Times New Roman"/>
          <w:b/>
        </w:rPr>
        <w:t xml:space="preserve"> </w:t>
      </w:r>
      <w:r w:rsidRPr="00917A58">
        <w:rPr>
          <w:rFonts w:ascii="Times New Roman" w:hAnsi="Times New Roman" w:cs="Times New Roman"/>
          <w:b/>
        </w:rPr>
        <w:t>Diversity, Equity, and Inclusion plan</w:t>
      </w:r>
      <w:r w:rsidRPr="00917A58">
        <w:rPr>
          <w:b/>
        </w:rPr>
        <w:t xml:space="preserve"> </w:t>
      </w:r>
    </w:p>
    <w:p w:rsidR="00027D3F" w:rsidRDefault="00027D3F" w:rsidP="00027D3F">
      <w:pPr>
        <w:pBdr>
          <w:bottom w:val="single" w:sz="4" w:space="1" w:color="auto"/>
        </w:pBdr>
        <w:rPr>
          <w:b/>
        </w:rPr>
      </w:pPr>
      <w:r w:rsidRPr="00E057C4">
        <w:rPr>
          <w:rFonts w:ascii="Times New Roman" w:hAnsi="Times New Roman" w:cs="Times New Roman"/>
          <w:b/>
        </w:rPr>
        <w:t>Goal 5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Preparation for the Global Stage</w:t>
      </w:r>
      <w:r>
        <w:rPr>
          <w:rFonts w:ascii="Times New Roman" w:hAnsi="Times New Roman" w:cs="Times New Roman"/>
          <w:b/>
        </w:rPr>
        <w:t xml:space="preserve">: </w:t>
      </w:r>
      <w:r w:rsidRPr="00027D3F">
        <w:rPr>
          <w:rFonts w:ascii="Times New Roman" w:hAnsi="Times New Roman" w:cs="Times New Roman"/>
          <w:b/>
        </w:rPr>
        <w:t>Prepare students for career and life in a</w:t>
      </w:r>
      <w:r w:rsidRPr="00027D3F">
        <w:rPr>
          <w:rFonts w:ascii="Times New Roman" w:hAnsi="Times New Roman" w:cs="Times New Roman"/>
          <w:b/>
        </w:rPr>
        <w:t xml:space="preserve"> </w:t>
      </w:r>
      <w:r w:rsidRPr="00027D3F">
        <w:rPr>
          <w:rFonts w:ascii="Times New Roman" w:hAnsi="Times New Roman" w:cs="Times New Roman"/>
          <w:b/>
        </w:rPr>
        <w:t>global context</w:t>
      </w:r>
      <w:r w:rsidRPr="00650159">
        <w:rPr>
          <w:b/>
        </w:rPr>
        <w:t xml:space="preserve"> </w:t>
      </w:r>
    </w:p>
    <w:p w:rsidR="00D323F9" w:rsidRDefault="00D323F9" w:rsidP="00027D3F">
      <w:pPr>
        <w:rPr>
          <w:rFonts w:ascii="Times New Roman" w:hAnsi="Times New Roman" w:cs="Times New Roman"/>
          <w:b/>
        </w:rPr>
      </w:pPr>
    </w:p>
    <w:p w:rsidR="00027D3F" w:rsidRPr="006D271E" w:rsidRDefault="00027D3F" w:rsidP="00027D3F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1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Affordability &amp; Accessibility</w:t>
      </w:r>
      <w:r>
        <w:rPr>
          <w:rFonts w:ascii="Times New Roman" w:hAnsi="Times New Roman" w:cs="Times New Roman"/>
          <w:b/>
        </w:rPr>
        <w:t xml:space="preserve">: </w:t>
      </w:r>
      <w:r w:rsidRPr="006D271E">
        <w:rPr>
          <w:rFonts w:ascii="Times New Roman" w:hAnsi="Times New Roman" w:cs="Times New Roman"/>
          <w:i/>
        </w:rPr>
        <w:t>Ensure the WKU Experience remains</w:t>
      </w:r>
      <w:r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affordable and accessible to every qualified</w:t>
      </w:r>
      <w:r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student</w:t>
      </w:r>
      <w:r w:rsidRPr="006D271E">
        <w:rPr>
          <w:rFonts w:ascii="Times New Roman" w:hAnsi="Times New Roman" w:cs="Times New Roman"/>
          <w:i/>
        </w:rPr>
        <w:t>.</w:t>
      </w:r>
    </w:p>
    <w:p w:rsidR="00027D3F" w:rsidRPr="00E057C4" w:rsidRDefault="00027D3F" w:rsidP="00027D3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Incorporate student need and other factors into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financial aid decision-making, and shift to a net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tuition revenue posture.</w:t>
      </w:r>
    </w:p>
    <w:p w:rsidR="00027D3F" w:rsidRPr="00E057C4" w:rsidRDefault="00027D3F" w:rsidP="00027D3F">
      <w:pPr>
        <w:ind w:firstLine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Create the WKU Opportunity Fund through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private philanthropy and giving.</w:t>
      </w:r>
    </w:p>
    <w:p w:rsidR="00027D3F" w:rsidRDefault="00027D3F" w:rsidP="00027D3F">
      <w:pPr>
        <w:rPr>
          <w:rFonts w:ascii="Times New Roman" w:hAnsi="Times New Roman" w:cs="Times New Roman"/>
          <w:b/>
        </w:rPr>
      </w:pPr>
    </w:p>
    <w:p w:rsidR="00027D3F" w:rsidRPr="006D271E" w:rsidRDefault="00027D3F" w:rsidP="00027D3F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2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 Diverse Body of Students</w:t>
      </w:r>
      <w:r>
        <w:rPr>
          <w:rFonts w:ascii="Times New Roman" w:hAnsi="Times New Roman" w:cs="Times New Roman"/>
          <w:b/>
        </w:rPr>
        <w:t xml:space="preserve">: </w:t>
      </w:r>
      <w:r w:rsidRPr="006D271E">
        <w:rPr>
          <w:rFonts w:ascii="Times New Roman" w:hAnsi="Times New Roman" w:cs="Times New Roman"/>
          <w:i/>
        </w:rPr>
        <w:t>Enroll a diverse body of regional and global</w:t>
      </w:r>
      <w:r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undergraduate, graduate, and nontraditional</w:t>
      </w:r>
      <w:r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students who are fully prepared for a rigorous, fulfilling college experience at WKU</w:t>
      </w:r>
      <w:r w:rsidRPr="006D271E">
        <w:rPr>
          <w:rFonts w:ascii="Times New Roman" w:hAnsi="Times New Roman" w:cs="Times New Roman"/>
          <w:i/>
        </w:rPr>
        <w:t>.</w:t>
      </w:r>
    </w:p>
    <w:p w:rsidR="00027D3F" w:rsidRPr="00E057C4" w:rsidRDefault="00027D3F" w:rsidP="00027D3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Work with regional K-12 and Community College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educational systems to provide educational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opportunities through outreach; recruit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undergraduate students who are college-ready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who want to be members of the WKU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family; and prepare Personal and Professional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Development Plans for each WKU student.</w:t>
      </w:r>
    </w:p>
    <w:p w:rsidR="00027D3F" w:rsidRPr="00E057C4" w:rsidRDefault="00027D3F" w:rsidP="00027D3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Establish regional, national, and international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conduits for attracting undergraduate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graduate students.</w:t>
      </w:r>
    </w:p>
    <w:p w:rsidR="00027D3F" w:rsidRPr="00E057C4" w:rsidRDefault="00027D3F" w:rsidP="00027D3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Ensure access to WKU for under-represented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student populations through a targeted attraction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recruitment plan.</w:t>
      </w:r>
    </w:p>
    <w:p w:rsidR="00027D3F" w:rsidRPr="00E057C4" w:rsidRDefault="00027D3F" w:rsidP="00027D3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Set honest and realistic costs of college on which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entrants can rely when planning their WKU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Career.</w:t>
      </w:r>
    </w:p>
    <w:p w:rsidR="00027D3F" w:rsidRPr="00E057C4" w:rsidRDefault="00027D3F" w:rsidP="00027D3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lastRenderedPageBreak/>
        <w:t>Strategy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5 Engage deans and department chairs in a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comprehensive academic program review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ensure WKU has an appropriate mix of study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options and efficiently deploys scarce resources.</w:t>
      </w:r>
    </w:p>
    <w:p w:rsidR="00027D3F" w:rsidRPr="00E057C4" w:rsidRDefault="00027D3F" w:rsidP="00027D3F">
      <w:pPr>
        <w:rPr>
          <w:rFonts w:ascii="Times New Roman" w:hAnsi="Times New Roman" w:cs="Times New Roman"/>
        </w:rPr>
      </w:pPr>
    </w:p>
    <w:p w:rsidR="00027D3F" w:rsidRPr="00F03F51" w:rsidRDefault="00027D3F" w:rsidP="00BF6865">
      <w:pPr>
        <w:keepNext/>
        <w:keepLines/>
        <w:rPr>
          <w:rFonts w:ascii="Times New Roman" w:hAnsi="Times New Roman" w:cs="Times New Roman"/>
          <w:i/>
        </w:rPr>
      </w:pPr>
      <w:r w:rsidRPr="00E057C4">
        <w:rPr>
          <w:rFonts w:ascii="Times New Roman" w:hAnsi="Times New Roman" w:cs="Times New Roman"/>
          <w:b/>
        </w:rPr>
        <w:t>Goal 3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Completion &amp; Success</w:t>
      </w:r>
      <w:r>
        <w:rPr>
          <w:rFonts w:ascii="Times New Roman" w:hAnsi="Times New Roman" w:cs="Times New Roman"/>
          <w:b/>
        </w:rPr>
        <w:t xml:space="preserve">: </w:t>
      </w:r>
      <w:r w:rsidRPr="00F03F51">
        <w:rPr>
          <w:rFonts w:ascii="Times New Roman" w:hAnsi="Times New Roman" w:cs="Times New Roman"/>
          <w:i/>
        </w:rPr>
        <w:t>Ensure WKU student completion and success</w:t>
      </w:r>
      <w:r w:rsidRPr="00F03F51">
        <w:rPr>
          <w:rFonts w:ascii="Times New Roman" w:hAnsi="Times New Roman" w:cs="Times New Roman"/>
          <w:i/>
        </w:rPr>
        <w:t>.</w:t>
      </w:r>
    </w:p>
    <w:p w:rsidR="00027D3F" w:rsidRPr="00E057C4" w:rsidRDefault="00027D3F" w:rsidP="00BF6865">
      <w:pPr>
        <w:keepNext/>
        <w:keepLines/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F0B9F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Create a Comprehensive Advising Program (CAP)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involving generalist and specialist advisors,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trained faculty, and other support staff to assist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each student with creation of an individualized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Personal and Professional Development Plan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that will serve as a guide for the pursuit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completion of a four-year degree that leads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 successful career or entrance into graduate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School.</w:t>
      </w:r>
    </w:p>
    <w:p w:rsidR="00027D3F" w:rsidRPr="00E057C4" w:rsidRDefault="00027D3F" w:rsidP="00EF0B9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F0B9F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Develop a peer mentoring system.</w:t>
      </w:r>
    </w:p>
    <w:p w:rsidR="00027D3F" w:rsidRDefault="00027D3F" w:rsidP="00027D3F">
      <w:pPr>
        <w:rPr>
          <w:rFonts w:ascii="Times New Roman" w:hAnsi="Times New Roman" w:cs="Times New Roman"/>
          <w:b/>
        </w:rPr>
      </w:pPr>
    </w:p>
    <w:p w:rsidR="00027D3F" w:rsidRPr="006D271E" w:rsidRDefault="00027D3F" w:rsidP="00027D3F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4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Diversity, Equity, and Inclusion</w:t>
      </w:r>
      <w:r w:rsidR="00EF0B9F">
        <w:rPr>
          <w:rFonts w:ascii="Times New Roman" w:hAnsi="Times New Roman" w:cs="Times New Roman"/>
          <w:b/>
        </w:rPr>
        <w:t xml:space="preserve">: </w:t>
      </w:r>
      <w:r w:rsidRPr="006D271E">
        <w:rPr>
          <w:rFonts w:ascii="Times New Roman" w:hAnsi="Times New Roman" w:cs="Times New Roman"/>
          <w:i/>
        </w:rPr>
        <w:t>Enact and practice all aspects of WKU’s</w:t>
      </w:r>
      <w:r w:rsidR="00EF0B9F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Diversity, Equity, and Inclusion plan</w:t>
      </w:r>
      <w:r w:rsidR="00EF0B9F" w:rsidRPr="006D271E">
        <w:rPr>
          <w:rFonts w:ascii="Times New Roman" w:hAnsi="Times New Roman" w:cs="Times New Roman"/>
          <w:i/>
        </w:rPr>
        <w:t>.</w:t>
      </w:r>
    </w:p>
    <w:p w:rsidR="00027D3F" w:rsidRPr="00E057C4" w:rsidRDefault="00027D3F" w:rsidP="00EF0B9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F0B9F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Institute the Diversity, Equity, and Inclusion Plan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 xml:space="preserve">for years 1-5 of the strategic </w:t>
      </w:r>
      <w:proofErr w:type="gramStart"/>
      <w:r w:rsidRPr="00E057C4">
        <w:rPr>
          <w:rFonts w:ascii="Times New Roman" w:hAnsi="Times New Roman" w:cs="Times New Roman"/>
        </w:rPr>
        <w:t>plan</w:t>
      </w:r>
      <w:proofErr w:type="gramEnd"/>
      <w:r w:rsidRPr="00E057C4">
        <w:rPr>
          <w:rFonts w:ascii="Times New Roman" w:hAnsi="Times New Roman" w:cs="Times New Roman"/>
        </w:rPr>
        <w:t>; review, assess,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reconfigure as needed and re-institute for years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6-10 of the strategic plan.</w:t>
      </w:r>
    </w:p>
    <w:p w:rsidR="00027D3F" w:rsidRPr="00E057C4" w:rsidRDefault="00027D3F" w:rsidP="00EF0B9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F0B9F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Work with the associate provost for global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learning and with faculty and staff to continue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expand off-campus and on-campus educational</w:t>
      </w:r>
      <w:r>
        <w:rPr>
          <w:rFonts w:ascii="Times New Roman" w:hAnsi="Times New Roman" w:cs="Times New Roman"/>
        </w:rPr>
        <w:t xml:space="preserve"> o</w:t>
      </w:r>
      <w:r w:rsidRPr="00E057C4">
        <w:rPr>
          <w:rFonts w:ascii="Times New Roman" w:hAnsi="Times New Roman" w:cs="Times New Roman"/>
        </w:rPr>
        <w:t>pportunities.</w:t>
      </w:r>
    </w:p>
    <w:p w:rsidR="00027D3F" w:rsidRDefault="00027D3F" w:rsidP="00027D3F">
      <w:pPr>
        <w:rPr>
          <w:rFonts w:ascii="Times New Roman" w:hAnsi="Times New Roman" w:cs="Times New Roman"/>
          <w:b/>
        </w:rPr>
      </w:pPr>
    </w:p>
    <w:p w:rsidR="00027D3F" w:rsidRPr="00EF0B9F" w:rsidRDefault="00027D3F" w:rsidP="00027D3F">
      <w:pPr>
        <w:rPr>
          <w:rFonts w:ascii="Times New Roman" w:hAnsi="Times New Roman" w:cs="Times New Roman"/>
          <w:b/>
        </w:rPr>
      </w:pPr>
      <w:r w:rsidRPr="00E057C4">
        <w:rPr>
          <w:rFonts w:ascii="Times New Roman" w:hAnsi="Times New Roman" w:cs="Times New Roman"/>
          <w:b/>
        </w:rPr>
        <w:t>Goal 5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Preparation for the Global Stage</w:t>
      </w:r>
      <w:r w:rsidR="00EF0B9F">
        <w:rPr>
          <w:rFonts w:ascii="Times New Roman" w:hAnsi="Times New Roman" w:cs="Times New Roman"/>
          <w:b/>
        </w:rPr>
        <w:t xml:space="preserve">: </w:t>
      </w:r>
      <w:bookmarkStart w:id="0" w:name="_GoBack"/>
      <w:r w:rsidRPr="001E45DC">
        <w:rPr>
          <w:rFonts w:ascii="Times New Roman" w:hAnsi="Times New Roman" w:cs="Times New Roman"/>
          <w:i/>
        </w:rPr>
        <w:t>Prepare students for career and life in a</w:t>
      </w:r>
      <w:r w:rsidR="00EF0B9F" w:rsidRPr="001E45DC">
        <w:rPr>
          <w:rFonts w:ascii="Times New Roman" w:hAnsi="Times New Roman" w:cs="Times New Roman"/>
          <w:i/>
        </w:rPr>
        <w:t xml:space="preserve"> </w:t>
      </w:r>
      <w:r w:rsidRPr="001E45DC">
        <w:rPr>
          <w:rFonts w:ascii="Times New Roman" w:hAnsi="Times New Roman" w:cs="Times New Roman"/>
          <w:i/>
        </w:rPr>
        <w:t>global context</w:t>
      </w:r>
      <w:r w:rsidR="00EF0B9F" w:rsidRPr="001E45DC">
        <w:rPr>
          <w:rFonts w:ascii="Times New Roman" w:hAnsi="Times New Roman" w:cs="Times New Roman"/>
          <w:i/>
        </w:rPr>
        <w:t>.</w:t>
      </w:r>
      <w:bookmarkEnd w:id="0"/>
    </w:p>
    <w:p w:rsidR="00027D3F" w:rsidRPr="00E057C4" w:rsidRDefault="00027D3F" w:rsidP="00EF0B9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F0B9F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Through the Colonnade Program, a student’s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degree program, and the Personal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Professional Development Plan, provide common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intellectual experiences and high-impact practices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to develop hard and soft skills as well as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cultivate good, productive citizens.</w:t>
      </w:r>
    </w:p>
    <w:p w:rsidR="00027D3F" w:rsidRPr="00E057C4" w:rsidRDefault="00027D3F" w:rsidP="00EF0B9F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F0B9F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Create and maintain the physical and virtual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structures that contribute to completion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success for all WKU students.</w:t>
      </w:r>
    </w:p>
    <w:p w:rsidR="00650159" w:rsidRDefault="00650159" w:rsidP="00650159"/>
    <w:p w:rsidR="00D323F9" w:rsidRDefault="00D323F9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650159" w:rsidRPr="00027D3F" w:rsidRDefault="00650159" w:rsidP="00650159">
      <w:pPr>
        <w:rPr>
          <w:rFonts w:ascii="Times New Roman" w:hAnsi="Times New Roman" w:cs="Times New Roman"/>
          <w:b/>
          <w:sz w:val="24"/>
          <w:u w:val="single"/>
        </w:rPr>
      </w:pPr>
      <w:r w:rsidRPr="00027D3F">
        <w:rPr>
          <w:rFonts w:ascii="Times New Roman" w:hAnsi="Times New Roman" w:cs="Times New Roman"/>
          <w:b/>
          <w:sz w:val="24"/>
          <w:u w:val="single"/>
        </w:rPr>
        <w:lastRenderedPageBreak/>
        <w:t>OUR HILL</w:t>
      </w:r>
    </w:p>
    <w:p w:rsidR="00D06289" w:rsidRPr="00D06289" w:rsidRDefault="00D06289" w:rsidP="00D06289">
      <w:pPr>
        <w:rPr>
          <w:rFonts w:ascii="Times New Roman" w:hAnsi="Times New Roman" w:cs="Times New Roman"/>
          <w:b/>
        </w:rPr>
      </w:pPr>
      <w:r w:rsidRPr="00D06289">
        <w:rPr>
          <w:rFonts w:ascii="Times New Roman" w:hAnsi="Times New Roman" w:cs="Times New Roman"/>
          <w:b/>
        </w:rPr>
        <w:t>Goal 1</w:t>
      </w:r>
      <w:r w:rsidRPr="00D06289">
        <w:rPr>
          <w:rFonts w:ascii="Times New Roman" w:hAnsi="Times New Roman" w:cs="Times New Roman"/>
          <w:b/>
        </w:rPr>
        <w:t>.</w:t>
      </w:r>
      <w:r w:rsidRPr="00D06289">
        <w:rPr>
          <w:rFonts w:ascii="Times New Roman" w:hAnsi="Times New Roman" w:cs="Times New Roman"/>
          <w:b/>
        </w:rPr>
        <w:t xml:space="preserve"> Policies &amp; Practices:  Establish policies and practices that promote a collegial work environment, overall employee wellness, stewardship of place, and an appreciation for WKU’s history and traditions.</w:t>
      </w:r>
    </w:p>
    <w:p w:rsidR="00D06289" w:rsidRPr="00D06289" w:rsidRDefault="00D06289" w:rsidP="00D06289">
      <w:pPr>
        <w:rPr>
          <w:rFonts w:ascii="Times New Roman" w:hAnsi="Times New Roman" w:cs="Times New Roman"/>
          <w:b/>
        </w:rPr>
      </w:pPr>
      <w:r w:rsidRPr="00D06289">
        <w:rPr>
          <w:rFonts w:ascii="Times New Roman" w:hAnsi="Times New Roman" w:cs="Times New Roman"/>
          <w:b/>
        </w:rPr>
        <w:t>Goal 2. Sustainable Budget Model: Implement a budget model that is sustainable, supports institutional priorities that ensure student success, and rewards strategic performance across the enterprise.</w:t>
      </w:r>
    </w:p>
    <w:p w:rsidR="00DD75D2" w:rsidRDefault="00DD75D2" w:rsidP="00DD75D2">
      <w:pPr>
        <w:rPr>
          <w:rFonts w:ascii="Times New Roman" w:hAnsi="Times New Roman" w:cs="Times New Roman"/>
          <w:b/>
        </w:rPr>
      </w:pPr>
      <w:r w:rsidRPr="00DD75D2">
        <w:rPr>
          <w:rFonts w:ascii="Times New Roman" w:hAnsi="Times New Roman" w:cs="Times New Roman"/>
          <w:b/>
        </w:rPr>
        <w:t>Goal 3. A Culture of Innovation: Increase faculty participation in programs offered through the Center for Innovative Teaching and Learning to build a culture of innovation through the use of current and emerging instructional technologies, and create specific programming to enhance teaching and active learning.</w:t>
      </w:r>
    </w:p>
    <w:p w:rsidR="00910BB5" w:rsidRPr="00910BB5" w:rsidRDefault="00910BB5" w:rsidP="00910BB5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10BB5">
        <w:rPr>
          <w:rFonts w:ascii="Times New Roman" w:hAnsi="Times New Roman" w:cs="Times New Roman"/>
          <w:b/>
        </w:rPr>
        <w:t>Goal 4. Research &amp; Creative Activities: Incentivize and support research and creative activities that promote student learning, expand university outreach and service, and bolster the regional economy.</w:t>
      </w:r>
    </w:p>
    <w:p w:rsidR="00910BB5" w:rsidRPr="00DD75D2" w:rsidRDefault="00910BB5" w:rsidP="00DD75D2">
      <w:pPr>
        <w:rPr>
          <w:rFonts w:ascii="Times New Roman" w:hAnsi="Times New Roman" w:cs="Times New Roman"/>
          <w:b/>
        </w:rPr>
      </w:pPr>
    </w:p>
    <w:p w:rsidR="00561DB0" w:rsidRPr="006D271E" w:rsidRDefault="00561DB0" w:rsidP="00D06289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1: Policies &amp; Practices</w:t>
      </w:r>
      <w:r w:rsidR="00D06289">
        <w:rPr>
          <w:rFonts w:ascii="Times New Roman" w:hAnsi="Times New Roman" w:cs="Times New Roman"/>
          <w:b/>
        </w:rPr>
        <w:t xml:space="preserve">:  </w:t>
      </w:r>
      <w:r w:rsidRPr="006D271E">
        <w:rPr>
          <w:rFonts w:ascii="Times New Roman" w:hAnsi="Times New Roman" w:cs="Times New Roman"/>
          <w:i/>
        </w:rPr>
        <w:t>Establish policies and practices that promote a collegial work environment, overall employee wellness, stewardship of place, and an appreciation for WKU’s history and traditions.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1</w:t>
      </w:r>
      <w:r w:rsidRPr="00E057C4">
        <w:rPr>
          <w:rFonts w:ascii="Times New Roman" w:hAnsi="Times New Roman" w:cs="Times New Roman"/>
        </w:rPr>
        <w:t xml:space="preserve"> Conduct a comprehensive market analysis of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employee salaries and benefits, and implement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necessary changes to merit increases, personnel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training, and support infrastructure.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2</w:t>
      </w:r>
      <w:r w:rsidRPr="00E057C4">
        <w:rPr>
          <w:rFonts w:ascii="Times New Roman" w:hAnsi="Times New Roman" w:cs="Times New Roman"/>
        </w:rPr>
        <w:t xml:space="preserve"> Provide employee services for financial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life planning, mental and physical fitness,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professional development.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3</w:t>
      </w:r>
      <w:r w:rsidRPr="00E057C4">
        <w:rPr>
          <w:rFonts w:ascii="Times New Roman" w:hAnsi="Times New Roman" w:cs="Times New Roman"/>
        </w:rPr>
        <w:t xml:space="preserve"> Adopt measures that promote sustainable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practices and efficient use of campus resources.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4</w:t>
      </w:r>
      <w:r w:rsidRPr="00E057C4">
        <w:rPr>
          <w:rFonts w:ascii="Times New Roman" w:hAnsi="Times New Roman" w:cs="Times New Roman"/>
        </w:rPr>
        <w:t xml:space="preserve"> Embrace and promote the rich history, symbols,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traditions that have served as the foundation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of the University since its establishment in 1906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among students, faculty, staff, alumni, and the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community.</w:t>
      </w:r>
    </w:p>
    <w:p w:rsidR="00561DB0" w:rsidRDefault="00561DB0" w:rsidP="00561DB0">
      <w:pPr>
        <w:rPr>
          <w:rFonts w:ascii="Times New Roman" w:hAnsi="Times New Roman" w:cs="Times New Roman"/>
          <w:b/>
        </w:rPr>
      </w:pPr>
    </w:p>
    <w:p w:rsidR="00561DB0" w:rsidRPr="006D271E" w:rsidRDefault="00561DB0" w:rsidP="00561DB0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2</w:t>
      </w:r>
      <w:r w:rsidR="00D06289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Sustainable Budget Model</w:t>
      </w:r>
      <w:r w:rsidR="00D06289">
        <w:rPr>
          <w:rFonts w:ascii="Times New Roman" w:hAnsi="Times New Roman" w:cs="Times New Roman"/>
          <w:b/>
        </w:rPr>
        <w:t xml:space="preserve">: </w:t>
      </w:r>
      <w:r w:rsidRPr="006D271E">
        <w:rPr>
          <w:rFonts w:ascii="Times New Roman" w:hAnsi="Times New Roman" w:cs="Times New Roman"/>
          <w:i/>
        </w:rPr>
        <w:t>Implement a budget model that is sustainable,</w:t>
      </w:r>
      <w:r w:rsidR="00D06289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supports institutional priorities that ensure</w:t>
      </w:r>
      <w:r w:rsidR="00D06289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student success, and rewards strategic</w:t>
      </w:r>
      <w:r w:rsidR="00D06289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performance across the enterprise</w:t>
      </w:r>
      <w:r w:rsidR="00D06289" w:rsidRPr="006D271E">
        <w:rPr>
          <w:rFonts w:ascii="Times New Roman" w:hAnsi="Times New Roman" w:cs="Times New Roman"/>
          <w:i/>
        </w:rPr>
        <w:t>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Base resource allocation decisions on actual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results, implementing a performance-based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financial model through the RAMP initiative.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Create compensation packages and institute a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reward system based on equity, responsibilities,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longevity, and strategic performance.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Design and implement a consistent, university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wide performance evaluation system to conduct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annual reviews.</w:t>
      </w:r>
    </w:p>
    <w:p w:rsidR="00561DB0" w:rsidRPr="00E057C4" w:rsidRDefault="00561DB0" w:rsidP="00D06289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06289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Review and establish greater standardization in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position descriptions for all employees.</w:t>
      </w:r>
    </w:p>
    <w:p w:rsidR="00561DB0" w:rsidRDefault="00561DB0" w:rsidP="00561DB0">
      <w:pPr>
        <w:rPr>
          <w:rFonts w:ascii="Times New Roman" w:hAnsi="Times New Roman" w:cs="Times New Roman"/>
          <w:b/>
        </w:rPr>
      </w:pPr>
    </w:p>
    <w:p w:rsidR="00561DB0" w:rsidRPr="006D271E" w:rsidRDefault="00561DB0" w:rsidP="00561DB0">
      <w:pPr>
        <w:rPr>
          <w:rFonts w:ascii="Times New Roman" w:hAnsi="Times New Roman" w:cs="Times New Roman"/>
          <w:i/>
        </w:rPr>
      </w:pPr>
      <w:r w:rsidRPr="00E057C4">
        <w:rPr>
          <w:rFonts w:ascii="Times New Roman" w:hAnsi="Times New Roman" w:cs="Times New Roman"/>
          <w:b/>
        </w:rPr>
        <w:t>Goal 3</w:t>
      </w:r>
      <w:r w:rsidR="00DD75D2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 Culture of Innovation</w:t>
      </w:r>
      <w:r w:rsidR="00DD75D2">
        <w:rPr>
          <w:rFonts w:ascii="Times New Roman" w:hAnsi="Times New Roman" w:cs="Times New Roman"/>
          <w:b/>
        </w:rPr>
        <w:t xml:space="preserve">: </w:t>
      </w:r>
      <w:r w:rsidRPr="006D271E">
        <w:rPr>
          <w:rFonts w:ascii="Times New Roman" w:hAnsi="Times New Roman" w:cs="Times New Roman"/>
          <w:i/>
        </w:rPr>
        <w:t>Increase faculty participation in programs</w:t>
      </w:r>
      <w:r w:rsidR="00DD75D2" w:rsidRPr="006D271E">
        <w:rPr>
          <w:rFonts w:ascii="Times New Roman" w:hAnsi="Times New Roman" w:cs="Times New Roman"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offered through the Center for Innovative</w:t>
      </w:r>
      <w:r w:rsidR="00DD75D2" w:rsidRPr="006D271E">
        <w:rPr>
          <w:rFonts w:ascii="Times New Roman" w:hAnsi="Times New Roman" w:cs="Times New Roman"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Teaching and Learning to build a culture of</w:t>
      </w:r>
      <w:r w:rsidR="00DD75D2" w:rsidRPr="006D271E">
        <w:rPr>
          <w:rFonts w:ascii="Times New Roman" w:hAnsi="Times New Roman" w:cs="Times New Roman"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innovation through the use of current and</w:t>
      </w:r>
      <w:r w:rsidR="00DD75D2" w:rsidRPr="006D271E">
        <w:rPr>
          <w:rFonts w:ascii="Times New Roman" w:hAnsi="Times New Roman" w:cs="Times New Roman"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emerging instructional technologies, and</w:t>
      </w:r>
      <w:r w:rsidR="00DD75D2" w:rsidRPr="006D271E">
        <w:rPr>
          <w:rFonts w:ascii="Times New Roman" w:hAnsi="Times New Roman" w:cs="Times New Roman"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create specific programming to enhance</w:t>
      </w:r>
      <w:r w:rsidR="00DD75D2" w:rsidRPr="006D271E">
        <w:rPr>
          <w:rFonts w:ascii="Times New Roman" w:hAnsi="Times New Roman" w:cs="Times New Roman"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teaching and active learning</w:t>
      </w:r>
      <w:r w:rsidR="00DD75D2" w:rsidRPr="006D271E">
        <w:rPr>
          <w:rFonts w:ascii="Times New Roman" w:hAnsi="Times New Roman" w:cs="Times New Roman"/>
          <w:i/>
        </w:rPr>
        <w:t>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Support and enhance the Colonnade Program,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working to tailor enrollments to students’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Personal and Professional Development Plans.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Review current teaching methodologies, integrate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appropriate best practices, support the requisite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physical structures and technologies, provide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ongoing training for faculty in pedagogy,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include evaluation of instruction in tenure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promotion reviews.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Facilitate high impact practices, immersive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learning in different cultures, process-learning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practices, and collaborative learning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instructional opportunities.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Schedule course offerings to maximize student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progression and completion.</w:t>
      </w:r>
    </w:p>
    <w:p w:rsidR="00561DB0" w:rsidRDefault="00561DB0" w:rsidP="00561DB0">
      <w:pPr>
        <w:rPr>
          <w:rFonts w:ascii="Times New Roman" w:hAnsi="Times New Roman" w:cs="Times New Roman"/>
          <w:b/>
        </w:rPr>
      </w:pPr>
    </w:p>
    <w:p w:rsidR="00561DB0" w:rsidRPr="006D271E" w:rsidRDefault="00561DB0" w:rsidP="00561DB0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4</w:t>
      </w:r>
      <w:r w:rsidR="00DD75D2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Research &amp; Creative Activities</w:t>
      </w:r>
      <w:r w:rsidR="00DD75D2">
        <w:rPr>
          <w:rFonts w:ascii="Times New Roman" w:hAnsi="Times New Roman" w:cs="Times New Roman"/>
          <w:b/>
        </w:rPr>
        <w:t xml:space="preserve">: </w:t>
      </w:r>
      <w:r w:rsidRPr="006D271E">
        <w:rPr>
          <w:rFonts w:ascii="Times New Roman" w:hAnsi="Times New Roman" w:cs="Times New Roman"/>
          <w:i/>
        </w:rPr>
        <w:t>Incentivize and support research and creative</w:t>
      </w:r>
      <w:r w:rsidR="00DD75D2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activities that promote student learning,</w:t>
      </w:r>
      <w:r w:rsidR="00DD75D2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expand university outreach and service, and</w:t>
      </w:r>
      <w:r w:rsidR="00DD75D2" w:rsidRPr="006D271E">
        <w:rPr>
          <w:rFonts w:ascii="Times New Roman" w:hAnsi="Times New Roman" w:cs="Times New Roman"/>
          <w:b/>
          <w:i/>
        </w:rPr>
        <w:t xml:space="preserve"> </w:t>
      </w:r>
      <w:r w:rsidRPr="006D271E">
        <w:rPr>
          <w:rFonts w:ascii="Times New Roman" w:hAnsi="Times New Roman" w:cs="Times New Roman"/>
          <w:i/>
        </w:rPr>
        <w:t>bolster the regional economy</w:t>
      </w:r>
      <w:r w:rsidR="00910BB5" w:rsidRPr="006D271E">
        <w:rPr>
          <w:rFonts w:ascii="Times New Roman" w:hAnsi="Times New Roman" w:cs="Times New Roman"/>
          <w:i/>
        </w:rPr>
        <w:t>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Create an Office of Undergraduate Research.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Bolster the stature and fiscal support of WKU’s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Graduate School, and strengthen its external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Reputation.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Include scholarly activities coupled with student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mentorship in hiring, annual review, the tenure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promotion process, merit pay allocations,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faculty workload decisions.</w:t>
      </w:r>
    </w:p>
    <w:p w:rsidR="00561DB0" w:rsidRPr="00E057C4" w:rsidRDefault="00561DB0" w:rsidP="00DD75D2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DD75D2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Increase fiscal resources, expand physical space,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enhance virtual support for student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faculty scholarly activities.</w:t>
      </w:r>
    </w:p>
    <w:p w:rsidR="00650159" w:rsidRDefault="00650159" w:rsidP="00650159"/>
    <w:p w:rsidR="00D323F9" w:rsidRDefault="00D323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50159" w:rsidRDefault="00027D3F" w:rsidP="006501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D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OUR COMMUNITY</w:t>
      </w:r>
      <w:r w:rsidR="004D4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BEYOND</w:t>
      </w:r>
    </w:p>
    <w:p w:rsidR="004D4DA4" w:rsidRPr="004D4DA4" w:rsidRDefault="004D4DA4" w:rsidP="004D4DA4">
      <w:pPr>
        <w:rPr>
          <w:rFonts w:ascii="Times New Roman" w:hAnsi="Times New Roman" w:cs="Times New Roman"/>
          <w:b/>
        </w:rPr>
      </w:pPr>
      <w:r w:rsidRPr="004D4DA4">
        <w:rPr>
          <w:rFonts w:ascii="Times New Roman" w:hAnsi="Times New Roman" w:cs="Times New Roman"/>
          <w:b/>
        </w:rPr>
        <w:t>Goal 1. A Regional Lighthouse: Establish WKU as a regional lighthouse to provide resources, attract talent, and nurture intellectual capital in the communities we serve.</w:t>
      </w:r>
    </w:p>
    <w:p w:rsidR="00EC7918" w:rsidRPr="00EC7918" w:rsidRDefault="00EC7918" w:rsidP="00EC791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C7918">
        <w:rPr>
          <w:rFonts w:ascii="Times New Roman" w:hAnsi="Times New Roman" w:cs="Times New Roman"/>
          <w:b/>
        </w:rPr>
        <w:t>Goal 2. Global Learning: Leverage WKU’s international reach to create a dynamic and diverse university community with robust global learning for every student.</w:t>
      </w:r>
    </w:p>
    <w:p w:rsidR="00EC7918" w:rsidRPr="00EC7918" w:rsidRDefault="00EC7918" w:rsidP="00EC791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C7918">
        <w:rPr>
          <w:rFonts w:ascii="Times New Roman" w:hAnsi="Times New Roman" w:cs="Times New Roman"/>
          <w:b/>
        </w:rPr>
        <w:t>Goal 3. Continuing Education: Facilitate continuing education, retraining, and degree completion, leveraging online resources and WKU’s regional campuses.</w:t>
      </w:r>
    </w:p>
    <w:p w:rsidR="00EC7918" w:rsidRPr="00EC7918" w:rsidRDefault="00EC7918" w:rsidP="00EC791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C7918">
        <w:rPr>
          <w:rFonts w:ascii="Times New Roman" w:hAnsi="Times New Roman" w:cs="Times New Roman"/>
          <w:b/>
        </w:rPr>
        <w:t>Goal 4. Quality of Life: Improve the quality of life regionally and support regional economic diversification.</w:t>
      </w:r>
    </w:p>
    <w:p w:rsidR="00EC7918" w:rsidRPr="00EC7918" w:rsidRDefault="00EC7918" w:rsidP="00EC791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C7918">
        <w:rPr>
          <w:rFonts w:ascii="Times New Roman" w:hAnsi="Times New Roman" w:cs="Times New Roman"/>
          <w:b/>
        </w:rPr>
        <w:t>Goal 5. Athletic Excellence: Support athletic excellence and the success of WKU student-athletes.</w:t>
      </w:r>
    </w:p>
    <w:p w:rsidR="00EC7918" w:rsidRPr="00EC7918" w:rsidRDefault="00EC7918" w:rsidP="00EC791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C7918">
        <w:rPr>
          <w:rFonts w:ascii="Times New Roman" w:hAnsi="Times New Roman" w:cs="Times New Roman"/>
          <w:b/>
        </w:rPr>
        <w:t>Goal 6: Alumni Ambassadors: Engage alumni as global ambassadors and cultivate ongoing relationships that last a lifetime.</w:t>
      </w:r>
    </w:p>
    <w:p w:rsidR="00EC7918" w:rsidRPr="00EC7918" w:rsidRDefault="00EC7918" w:rsidP="00EC791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EC7918">
        <w:rPr>
          <w:rFonts w:ascii="Times New Roman" w:hAnsi="Times New Roman" w:cs="Times New Roman"/>
          <w:b/>
        </w:rPr>
        <w:t>Goal 7. Investing in the Future: Energize and inspire individuals, foundations, and corporations to invest in the future of WKU and enable our climb to greater heights.</w:t>
      </w:r>
    </w:p>
    <w:p w:rsidR="008F64E3" w:rsidRDefault="008F64E3" w:rsidP="00650159">
      <w:pPr>
        <w:rPr>
          <w:b/>
          <w:u w:val="single"/>
        </w:rPr>
      </w:pPr>
    </w:p>
    <w:p w:rsidR="008F64E3" w:rsidRPr="000C5811" w:rsidRDefault="008F64E3" w:rsidP="008F64E3">
      <w:pPr>
        <w:rPr>
          <w:rFonts w:ascii="Times New Roman" w:hAnsi="Times New Roman" w:cs="Times New Roman"/>
          <w:i/>
        </w:rPr>
      </w:pPr>
      <w:r w:rsidRPr="00E057C4">
        <w:rPr>
          <w:rFonts w:ascii="Times New Roman" w:hAnsi="Times New Roman" w:cs="Times New Roman"/>
          <w:b/>
        </w:rPr>
        <w:t>Goal 1</w:t>
      </w:r>
      <w:r w:rsidR="004D4DA4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 Regional Lighthouse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Establish WKU as a regional lighthouse to</w:t>
      </w:r>
      <w:r w:rsidR="004D4DA4" w:rsidRPr="000C5811">
        <w:rPr>
          <w:rFonts w:ascii="Times New Roman" w:hAnsi="Times New Roman" w:cs="Times New Roman"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provide resources, attract talent, and nurture</w:t>
      </w:r>
      <w:r w:rsidR="004D4DA4" w:rsidRPr="000C5811">
        <w:rPr>
          <w:rFonts w:ascii="Times New Roman" w:hAnsi="Times New Roman" w:cs="Times New Roman"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intellectual capital in the communities</w:t>
      </w:r>
      <w:r w:rsidR="004D4DA4" w:rsidRPr="000C5811">
        <w:rPr>
          <w:rFonts w:ascii="Times New Roman" w:hAnsi="Times New Roman" w:cs="Times New Roman"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we serve</w:t>
      </w:r>
      <w:r w:rsidR="004D4DA4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Engage with the communities we serve to be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 resource and partner in finding innovative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solutions to social, economic, and other</w:t>
      </w:r>
      <w:r w:rsidR="004D4DA4">
        <w:rPr>
          <w:rFonts w:ascii="Times New Roman" w:hAnsi="Times New Roman" w:cs="Times New Roman"/>
        </w:rPr>
        <w:t xml:space="preserve"> C</w:t>
      </w:r>
      <w:r w:rsidRPr="00E057C4">
        <w:rPr>
          <w:rFonts w:ascii="Times New Roman" w:hAnsi="Times New Roman" w:cs="Times New Roman"/>
        </w:rPr>
        <w:t>hallenges.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Align university priorities with communities,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business and industry, educational institutions,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others to create mutually beneficial cultural,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environmental, scientific, and social opportunities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for all.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Nurture and attract intellectual capital that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elevates the economies of the region and the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Commonwealth.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Ensure that WKU students graduate with skills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to think critically, solve problems, and engage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effectively with others.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5 Transform the WKU Center for Research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Development into a true Innovation Campus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that engages corporations in collaborative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research, incubates faculty, staff, and student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ideas, cultivates and grows local businesses, and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provides a hub for entrepreneurial growth and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investment.</w:t>
      </w:r>
    </w:p>
    <w:p w:rsidR="008F64E3" w:rsidRDefault="008F64E3" w:rsidP="008F64E3">
      <w:pPr>
        <w:rPr>
          <w:rFonts w:ascii="Times New Roman" w:hAnsi="Times New Roman" w:cs="Times New Roman"/>
          <w:b/>
        </w:rPr>
      </w:pPr>
    </w:p>
    <w:p w:rsidR="008F64E3" w:rsidRPr="000C5811" w:rsidRDefault="008F64E3" w:rsidP="008F64E3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2</w:t>
      </w:r>
      <w:r w:rsidR="004D4DA4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Global Learning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Leverage WKU’s international reach to create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a dynamic and diverse university community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with robust global learning for every student</w:t>
      </w:r>
      <w:r w:rsidR="004D4DA4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EC7918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Continue to recruit, retain, and graduate a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student population from around the world,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integrate them completely into the WKU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Community.</w:t>
      </w:r>
    </w:p>
    <w:p w:rsidR="008F64E3" w:rsidRPr="00E057C4" w:rsidRDefault="008F64E3" w:rsidP="00EC7918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lastRenderedPageBreak/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Ensure that a world view and international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issues are intentionally incorporated across the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curriculum, preparing WKU graduates to enter a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competitive global workforce.</w:t>
      </w:r>
    </w:p>
    <w:p w:rsidR="008F64E3" w:rsidRDefault="008F64E3" w:rsidP="008F64E3">
      <w:pPr>
        <w:rPr>
          <w:rFonts w:ascii="Times New Roman" w:hAnsi="Times New Roman" w:cs="Times New Roman"/>
          <w:b/>
        </w:rPr>
      </w:pPr>
    </w:p>
    <w:p w:rsidR="008F64E3" w:rsidRPr="000C5811" w:rsidRDefault="008F64E3" w:rsidP="008F64E3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3</w:t>
      </w:r>
      <w:r w:rsidR="004D4DA4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Continuing Education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Facilitate continuing education, retraining,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and degree completion, leveraging online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resources and WKU’s regional campuses</w:t>
      </w:r>
      <w:r w:rsidR="00EC7918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Create multiple pathways for individuals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complete unfinished degrees.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Offer quality graduate programs to further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lifelong learning and retraining.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Provide certificate programs to match job market</w:t>
      </w:r>
      <w:r>
        <w:rPr>
          <w:rFonts w:ascii="Times New Roman" w:hAnsi="Times New Roman" w:cs="Times New Roman"/>
        </w:rPr>
        <w:t xml:space="preserve"> o</w:t>
      </w:r>
      <w:r w:rsidRPr="00E057C4">
        <w:rPr>
          <w:rFonts w:ascii="Times New Roman" w:hAnsi="Times New Roman" w:cs="Times New Roman"/>
        </w:rPr>
        <w:t>pportunities.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Strive for a diverse assemblage of people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ideas from hiring and recruiting to retaining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retraining.</w:t>
      </w:r>
    </w:p>
    <w:p w:rsidR="008F64E3" w:rsidRDefault="008F64E3" w:rsidP="008F64E3">
      <w:pPr>
        <w:rPr>
          <w:rFonts w:ascii="Times New Roman" w:hAnsi="Times New Roman" w:cs="Times New Roman"/>
          <w:b/>
        </w:rPr>
      </w:pPr>
    </w:p>
    <w:p w:rsidR="008F64E3" w:rsidRPr="000C5811" w:rsidRDefault="008F64E3" w:rsidP="008F64E3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4</w:t>
      </w:r>
      <w:r w:rsidR="004D4DA4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Quality of Life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Improve the quality of life regionally and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support regional economic diversification</w:t>
      </w:r>
      <w:r w:rsidR="004D4DA4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Provide opportunities for people of the region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be educated, entertained, assisted, and inspired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outside the classroom.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Facilitate the transferability of students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develop faculty and staff exchange opportunities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with other academic institutions.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Develop shared intellectual capital and viable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products through collaborations, internships,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other partnerships.</w:t>
      </w:r>
    </w:p>
    <w:p w:rsidR="008F64E3" w:rsidRDefault="008F64E3" w:rsidP="008F64E3">
      <w:pPr>
        <w:rPr>
          <w:rFonts w:ascii="Times New Roman" w:hAnsi="Times New Roman" w:cs="Times New Roman"/>
          <w:b/>
        </w:rPr>
      </w:pPr>
    </w:p>
    <w:p w:rsidR="008F64E3" w:rsidRPr="004D4DA4" w:rsidRDefault="008F64E3" w:rsidP="008F64E3">
      <w:pPr>
        <w:rPr>
          <w:rFonts w:ascii="Times New Roman" w:hAnsi="Times New Roman" w:cs="Times New Roman"/>
          <w:b/>
        </w:rPr>
      </w:pPr>
      <w:r w:rsidRPr="00E057C4">
        <w:rPr>
          <w:rFonts w:ascii="Times New Roman" w:hAnsi="Times New Roman" w:cs="Times New Roman"/>
          <w:b/>
        </w:rPr>
        <w:t>Goal 5</w:t>
      </w:r>
      <w:r w:rsidR="004D4DA4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Athletic Excellence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Support athletic excellence and the success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of WKU student-athletes</w:t>
      </w:r>
      <w:r w:rsidR="00EC7918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Promote academic excellence, student success,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individual achievement for all student</w:t>
      </w:r>
      <w:r>
        <w:rPr>
          <w:rFonts w:ascii="Times New Roman" w:hAnsi="Times New Roman" w:cs="Times New Roman"/>
        </w:rPr>
        <w:t xml:space="preserve"> a</w:t>
      </w:r>
      <w:r w:rsidRPr="00E057C4">
        <w:rPr>
          <w:rFonts w:ascii="Times New Roman" w:hAnsi="Times New Roman" w:cs="Times New Roman"/>
        </w:rPr>
        <w:t>thletes.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Recruit, retain and develop student-athletes,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coaches, and staff who enable WKU to compete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succeed at the highest levels.</w:t>
      </w:r>
    </w:p>
    <w:p w:rsidR="008F64E3" w:rsidRDefault="008F64E3" w:rsidP="008F64E3">
      <w:pPr>
        <w:rPr>
          <w:rFonts w:ascii="Times New Roman" w:hAnsi="Times New Roman" w:cs="Times New Roman"/>
          <w:b/>
        </w:rPr>
      </w:pPr>
    </w:p>
    <w:p w:rsidR="008F64E3" w:rsidRPr="000C5811" w:rsidRDefault="008F64E3" w:rsidP="008F64E3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6: Alumni Ambassadors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Engage alumni as global ambassadors and</w:t>
      </w:r>
      <w:r w:rsidR="004D4DA4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cultivate ongoing relationships that last a</w:t>
      </w:r>
      <w:r w:rsidR="004D4DA4" w:rsidRPr="000C5811">
        <w:rPr>
          <w:rFonts w:ascii="Times New Roman" w:hAnsi="Times New Roman" w:cs="Times New Roman"/>
          <w:i/>
        </w:rPr>
        <w:t xml:space="preserve"> l</w:t>
      </w:r>
      <w:r w:rsidRPr="000C5811">
        <w:rPr>
          <w:rFonts w:ascii="Times New Roman" w:hAnsi="Times New Roman" w:cs="Times New Roman"/>
          <w:i/>
        </w:rPr>
        <w:t>ifetime</w:t>
      </w:r>
      <w:r w:rsidR="004D4DA4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Incorporate alumni into our comprehensive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advising program and into the development of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post-graduation professional development plans.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Bring alumni to campus to share their knowledge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engage alumni as part of our national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international educational travels.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Incorporate alumni into undergraduate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recruitment activities and as admissions</w:t>
      </w:r>
      <w:r>
        <w:rPr>
          <w:rFonts w:ascii="Times New Roman" w:hAnsi="Times New Roman" w:cs="Times New Roman"/>
        </w:rPr>
        <w:t xml:space="preserve"> a</w:t>
      </w:r>
      <w:r w:rsidRPr="00E057C4">
        <w:rPr>
          <w:rFonts w:ascii="Times New Roman" w:hAnsi="Times New Roman" w:cs="Times New Roman"/>
        </w:rPr>
        <w:t>mbassadors.</w:t>
      </w:r>
    </w:p>
    <w:p w:rsidR="008F64E3" w:rsidRPr="00E057C4" w:rsidRDefault="008F64E3" w:rsidP="004D4DA4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lastRenderedPageBreak/>
        <w:t>Strategy</w:t>
      </w:r>
      <w:r w:rsidR="004D4DA4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4 Create new opportunities for alumni to participate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 educational experiences and lifelong learning.</w:t>
      </w:r>
    </w:p>
    <w:p w:rsidR="008F64E3" w:rsidRDefault="008F64E3" w:rsidP="008F64E3">
      <w:pPr>
        <w:rPr>
          <w:rFonts w:ascii="Times New Roman" w:hAnsi="Times New Roman" w:cs="Times New Roman"/>
          <w:b/>
        </w:rPr>
      </w:pPr>
    </w:p>
    <w:p w:rsidR="008F64E3" w:rsidRPr="000C5811" w:rsidRDefault="008F64E3" w:rsidP="008F64E3">
      <w:pPr>
        <w:rPr>
          <w:rFonts w:ascii="Times New Roman" w:hAnsi="Times New Roman" w:cs="Times New Roman"/>
          <w:b/>
          <w:i/>
        </w:rPr>
      </w:pPr>
      <w:r w:rsidRPr="00E057C4">
        <w:rPr>
          <w:rFonts w:ascii="Times New Roman" w:hAnsi="Times New Roman" w:cs="Times New Roman"/>
          <w:b/>
        </w:rPr>
        <w:t>Goal 7</w:t>
      </w:r>
      <w:r w:rsidR="004D4DA4">
        <w:rPr>
          <w:rFonts w:ascii="Times New Roman" w:hAnsi="Times New Roman" w:cs="Times New Roman"/>
          <w:b/>
        </w:rPr>
        <w:t>.</w:t>
      </w:r>
      <w:r w:rsidRPr="00E057C4">
        <w:rPr>
          <w:rFonts w:ascii="Times New Roman" w:hAnsi="Times New Roman" w:cs="Times New Roman"/>
          <w:b/>
        </w:rPr>
        <w:t xml:space="preserve"> Investing in the Future</w:t>
      </w:r>
      <w:r w:rsidR="004D4DA4">
        <w:rPr>
          <w:rFonts w:ascii="Times New Roman" w:hAnsi="Times New Roman" w:cs="Times New Roman"/>
          <w:b/>
        </w:rPr>
        <w:t xml:space="preserve">: </w:t>
      </w:r>
      <w:r w:rsidRPr="000C5811">
        <w:rPr>
          <w:rFonts w:ascii="Times New Roman" w:hAnsi="Times New Roman" w:cs="Times New Roman"/>
          <w:i/>
        </w:rPr>
        <w:t>Energize and inspire individuals, foundations,</w:t>
      </w:r>
      <w:r w:rsidR="00EC7918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and corporations to invest in the future of</w:t>
      </w:r>
      <w:r w:rsidR="00EC7918" w:rsidRPr="000C5811">
        <w:rPr>
          <w:rFonts w:ascii="Times New Roman" w:hAnsi="Times New Roman" w:cs="Times New Roman"/>
          <w:b/>
          <w:i/>
        </w:rPr>
        <w:t xml:space="preserve"> </w:t>
      </w:r>
      <w:r w:rsidRPr="000C5811">
        <w:rPr>
          <w:rFonts w:ascii="Times New Roman" w:hAnsi="Times New Roman" w:cs="Times New Roman"/>
          <w:i/>
        </w:rPr>
        <w:t>WKU and enable our climb to greater heights</w:t>
      </w:r>
      <w:r w:rsidR="00EC7918" w:rsidRPr="000C5811">
        <w:rPr>
          <w:rFonts w:ascii="Times New Roman" w:hAnsi="Times New Roman" w:cs="Times New Roman"/>
          <w:i/>
        </w:rPr>
        <w:t>.</w:t>
      </w:r>
    </w:p>
    <w:p w:rsidR="008F64E3" w:rsidRPr="00E057C4" w:rsidRDefault="008F64E3" w:rsidP="00EC7918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C7918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1 Examine university-related foundations’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structures to determine if there are opportunities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for efficiency or simplification that will enhance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our ability to attract voluntary support and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eliminate confusion.</w:t>
      </w:r>
    </w:p>
    <w:p w:rsidR="008F64E3" w:rsidRPr="00E057C4" w:rsidRDefault="008F64E3" w:rsidP="00EC7918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C7918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2 Assemble the necessary volunteer structure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and involve deans and other senior leadership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in support of a comprehensive fundraising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campaign to support the University’s climb to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greater heights.</w:t>
      </w:r>
    </w:p>
    <w:p w:rsidR="008F64E3" w:rsidRPr="00E057C4" w:rsidRDefault="008F64E3" w:rsidP="00EC7918">
      <w:pPr>
        <w:ind w:left="720"/>
        <w:rPr>
          <w:rFonts w:ascii="Times New Roman" w:hAnsi="Times New Roman" w:cs="Times New Roman"/>
        </w:rPr>
      </w:pPr>
      <w:r w:rsidRPr="00E057C4">
        <w:rPr>
          <w:rFonts w:ascii="Times New Roman" w:hAnsi="Times New Roman" w:cs="Times New Roman"/>
        </w:rPr>
        <w:t>Strategy</w:t>
      </w:r>
      <w:r w:rsidR="00EC7918"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3 Align a new comprehensive Campus Master Plan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to guide strategic campus growth and facility</w:t>
      </w:r>
      <w:r>
        <w:rPr>
          <w:rFonts w:ascii="Times New Roman" w:hAnsi="Times New Roman" w:cs="Times New Roman"/>
        </w:rPr>
        <w:t xml:space="preserve"> </w:t>
      </w:r>
      <w:r w:rsidRPr="00E057C4">
        <w:rPr>
          <w:rFonts w:ascii="Times New Roman" w:hAnsi="Times New Roman" w:cs="Times New Roman"/>
        </w:rPr>
        <w:t>upgrades during the next decade.</w:t>
      </w:r>
    </w:p>
    <w:p w:rsidR="008F64E3" w:rsidRPr="00E057C4" w:rsidRDefault="008F64E3" w:rsidP="008F64E3">
      <w:pPr>
        <w:rPr>
          <w:rFonts w:ascii="Times New Roman" w:hAnsi="Times New Roman" w:cs="Times New Roman"/>
        </w:rPr>
      </w:pPr>
    </w:p>
    <w:p w:rsidR="008F64E3" w:rsidRPr="00027D3F" w:rsidRDefault="008F64E3" w:rsidP="00650159">
      <w:pPr>
        <w:rPr>
          <w:b/>
          <w:u w:val="single"/>
        </w:rPr>
      </w:pPr>
    </w:p>
    <w:sectPr w:rsidR="008F64E3" w:rsidRPr="00027D3F" w:rsidSect="000C58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66" w:rsidRDefault="008B7866" w:rsidP="000C5811">
      <w:pPr>
        <w:spacing w:after="0" w:line="240" w:lineRule="auto"/>
      </w:pPr>
      <w:r>
        <w:separator/>
      </w:r>
    </w:p>
  </w:endnote>
  <w:endnote w:type="continuationSeparator" w:id="0">
    <w:p w:rsidR="008B7866" w:rsidRDefault="008B7866" w:rsidP="000C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07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B0E" w:rsidRDefault="00864B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B0E" w:rsidRDefault="00864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66" w:rsidRDefault="008B7866" w:rsidP="000C5811">
      <w:pPr>
        <w:spacing w:after="0" w:line="240" w:lineRule="auto"/>
      </w:pPr>
      <w:r>
        <w:separator/>
      </w:r>
    </w:p>
  </w:footnote>
  <w:footnote w:type="continuationSeparator" w:id="0">
    <w:p w:rsidR="008B7866" w:rsidRDefault="008B7866" w:rsidP="000C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11" w:rsidRPr="000C5811" w:rsidRDefault="000C5811" w:rsidP="000C5811">
    <w:pPr>
      <w:jc w:val="center"/>
      <w:rPr>
        <w:rFonts w:ascii="Times New Roman" w:hAnsi="Times New Roman" w:cs="Times New Roman"/>
        <w:sz w:val="24"/>
      </w:rPr>
    </w:pPr>
    <w:r w:rsidRPr="000C5811">
      <w:rPr>
        <w:rFonts w:ascii="Times New Roman" w:hAnsi="Times New Roman" w:cs="Times New Roman"/>
        <w:sz w:val="24"/>
      </w:rPr>
      <w:t>WKU Climbing to Greater Heights 2018-2028 Goals and Strategies</w:t>
    </w:r>
  </w:p>
  <w:p w:rsidR="000C5811" w:rsidRDefault="000C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9"/>
    <w:rsid w:val="00027D3F"/>
    <w:rsid w:val="000C5811"/>
    <w:rsid w:val="001E45DC"/>
    <w:rsid w:val="004552F7"/>
    <w:rsid w:val="004D4DA4"/>
    <w:rsid w:val="00561DB0"/>
    <w:rsid w:val="00650159"/>
    <w:rsid w:val="006D271E"/>
    <w:rsid w:val="00864B0E"/>
    <w:rsid w:val="008B7866"/>
    <w:rsid w:val="008F64E3"/>
    <w:rsid w:val="00910BB5"/>
    <w:rsid w:val="00917A58"/>
    <w:rsid w:val="00A65A13"/>
    <w:rsid w:val="00BF6865"/>
    <w:rsid w:val="00D06289"/>
    <w:rsid w:val="00D323F9"/>
    <w:rsid w:val="00DD75D2"/>
    <w:rsid w:val="00EC7918"/>
    <w:rsid w:val="00EF0B9F"/>
    <w:rsid w:val="00F03F51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1906"/>
  <w15:chartTrackingRefBased/>
  <w15:docId w15:val="{7039B840-F80F-45AF-998F-4F5120F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8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5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11"/>
  </w:style>
  <w:style w:type="paragraph" w:styleId="Footer">
    <w:name w:val="footer"/>
    <w:basedOn w:val="Normal"/>
    <w:link w:val="FooterChar"/>
    <w:uiPriority w:val="99"/>
    <w:unhideWhenUsed/>
    <w:rsid w:val="000C5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ku.edu/strategicpla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Schulte, Bruce</dc:creator>
  <cp:keywords/>
  <dc:description/>
  <cp:lastModifiedBy>Schulte, Bruce</cp:lastModifiedBy>
  <cp:revision>12</cp:revision>
  <dcterms:created xsi:type="dcterms:W3CDTF">2019-08-22T13:10:00Z</dcterms:created>
  <dcterms:modified xsi:type="dcterms:W3CDTF">2019-08-22T13:56:00Z</dcterms:modified>
</cp:coreProperties>
</file>