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F7" w:rsidRDefault="005922F7" w:rsidP="005922F7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First Reading:</w:t>
      </w:r>
      <w:r>
        <w:rPr>
          <w:rFonts w:ascii="Times New Roman"/>
          <w:sz w:val="24"/>
          <w:szCs w:val="24"/>
        </w:rPr>
        <w:tab/>
        <w:t>November 11, 2014</w:t>
      </w:r>
      <w:r>
        <w:rPr>
          <w:rFonts w:ascii="Times New Roman"/>
          <w:sz w:val="24"/>
          <w:szCs w:val="24"/>
        </w:rPr>
        <w:tab/>
      </w:r>
    </w:p>
    <w:p w:rsidR="005922F7" w:rsidRDefault="005922F7" w:rsidP="005922F7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Second Reading: November 18, 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22F7" w:rsidRDefault="005922F7" w:rsidP="005922F7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Pass: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</w:p>
    <w:p w:rsidR="005922F7" w:rsidRDefault="005922F7" w:rsidP="005922F7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Other:</w:t>
      </w:r>
    </w:p>
    <w:p w:rsidR="005922F7" w:rsidRDefault="005922F7" w:rsidP="005922F7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5922F7" w:rsidRDefault="005922F7" w:rsidP="005922F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Resolution 9-14-F</w:t>
      </w:r>
      <w:r>
        <w:rPr>
          <w:rFonts w:ascii="Times New Roman"/>
          <w:sz w:val="24"/>
          <w:szCs w:val="24"/>
        </w:rPr>
        <w:tab/>
        <w:t xml:space="preserve">Resolution to Honor Dr. Patricia Minter </w:t>
      </w:r>
    </w:p>
    <w:p w:rsidR="005922F7" w:rsidRDefault="005922F7" w:rsidP="005922F7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5922F7" w:rsidRDefault="005922F7" w:rsidP="005922F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PURPOSE:</w:t>
      </w:r>
      <w:r>
        <w:rPr>
          <w:rFonts w:ascii="Times New Roman"/>
          <w:sz w:val="24"/>
          <w:szCs w:val="24"/>
        </w:rPr>
        <w:tab/>
        <w:t>For the Student Government Association of Western Kentucky University to thank and honor Dr. Patricia Minter for her service on the Board of Regents.</w:t>
      </w:r>
    </w:p>
    <w:p w:rsidR="005922F7" w:rsidRDefault="005922F7" w:rsidP="005922F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5922F7" w:rsidRDefault="005922F7" w:rsidP="005922F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The Board of Regents is the governing body of Western Kentucky University and makes important decisions that affect the lives of students, and</w:t>
      </w:r>
    </w:p>
    <w:p w:rsidR="005922F7" w:rsidRDefault="005922F7" w:rsidP="005922F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5922F7" w:rsidRDefault="005922F7" w:rsidP="005922F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Dr. Patricia Minter has served on the Board of Regents for seven years and decided not to seek another term, and</w:t>
      </w:r>
    </w:p>
    <w:p w:rsidR="005922F7" w:rsidRDefault="005922F7" w:rsidP="005922F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5922F7" w:rsidRDefault="005922F7" w:rsidP="005922F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 xml:space="preserve">Dr. Minter has repeatedly shown her dedication and care for this University, and </w:t>
      </w:r>
    </w:p>
    <w:p w:rsidR="005922F7" w:rsidRDefault="005922F7" w:rsidP="005922F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5922F7" w:rsidRDefault="005922F7" w:rsidP="005922F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Dr. Minter has always been a friend to students with the interests of the students, faculty, and staff at heart, and</w:t>
      </w:r>
    </w:p>
    <w:p w:rsidR="005922F7" w:rsidRDefault="005922F7" w:rsidP="005922F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5922F7" w:rsidRDefault="005922F7" w:rsidP="005922F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WHEREAS: </w:t>
      </w:r>
      <w:r>
        <w:rPr>
          <w:rFonts w:ascii="Times New Roman"/>
          <w:sz w:val="24"/>
          <w:szCs w:val="24"/>
        </w:rPr>
        <w:tab/>
        <w:t xml:space="preserve">The Student Government Association and the entire student body are truly thankful for the support provided by Dr. Minter. </w:t>
      </w:r>
    </w:p>
    <w:p w:rsidR="005922F7" w:rsidRDefault="005922F7" w:rsidP="005922F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5922F7" w:rsidRDefault="005922F7" w:rsidP="005922F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THEREFORE: </w:t>
      </w:r>
      <w:r>
        <w:rPr>
          <w:rFonts w:ascii="Times New Roman"/>
          <w:sz w:val="24"/>
          <w:szCs w:val="24"/>
        </w:rPr>
        <w:tab/>
        <w:t xml:space="preserve">Be it resolved that the Student Government Association of Western Kentucky University formally thank and honor Dr. Patricia Minter for her service on the Board of Regents. </w:t>
      </w:r>
    </w:p>
    <w:p w:rsidR="005922F7" w:rsidRDefault="005922F7" w:rsidP="005922F7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5922F7" w:rsidRDefault="005922F7" w:rsidP="005922F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AUTHORS: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Seth Church</w:t>
      </w:r>
    </w:p>
    <w:p w:rsidR="005922F7" w:rsidRDefault="005922F7" w:rsidP="005922F7">
      <w:pPr>
        <w:pStyle w:val="Default"/>
        <w:ind w:left="1440" w:righ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Nicki Taylor</w:t>
      </w:r>
    </w:p>
    <w:p w:rsidR="005922F7" w:rsidRDefault="005922F7" w:rsidP="005922F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Jay Todd Richey</w:t>
      </w:r>
    </w:p>
    <w:p w:rsidR="005922F7" w:rsidRDefault="005922F7" w:rsidP="005922F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Barrett Greenwell</w:t>
      </w:r>
    </w:p>
    <w:p w:rsidR="005922F7" w:rsidRDefault="005922F7" w:rsidP="005922F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5922F7" w:rsidRDefault="005922F7" w:rsidP="005922F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SPONSOR:</w:t>
      </w:r>
      <w:r>
        <w:rPr>
          <w:rFonts w:ascii="Times New Roman"/>
          <w:sz w:val="24"/>
          <w:szCs w:val="24"/>
        </w:rPr>
        <w:tab/>
        <w:t>All Standing and Ad Hoc Committees</w:t>
      </w:r>
    </w:p>
    <w:p w:rsidR="005922F7" w:rsidRDefault="005922F7" w:rsidP="005922F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5922F7" w:rsidRDefault="005922F7" w:rsidP="005922F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CONTACTS: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Dr. Patricia Minter</w:t>
      </w:r>
    </w:p>
    <w:p w:rsidR="005922F7" w:rsidRDefault="005922F7" w:rsidP="005922F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Margaret Crowder</w:t>
      </w:r>
    </w:p>
    <w:p w:rsidR="005922F7" w:rsidRDefault="005922F7" w:rsidP="005922F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Gary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Ransdell</w:t>
      </w:r>
      <w:proofErr w:type="spellEnd"/>
    </w:p>
    <w:p w:rsidR="005922F7" w:rsidRDefault="005922F7" w:rsidP="005922F7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  <w:lang w:val="sv-SE"/>
        </w:rPr>
        <w:t>J. David Porter</w:t>
      </w:r>
    </w:p>
    <w:p w:rsidR="00D45C6D" w:rsidRDefault="00D45C6D">
      <w:bookmarkStart w:id="0" w:name="_GoBack"/>
      <w:bookmarkEnd w:id="0"/>
    </w:p>
    <w:sectPr w:rsidR="00D4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F7"/>
    <w:rsid w:val="005922F7"/>
    <w:rsid w:val="00D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CDD68-7207-4CF2-B0A1-83CE5AF9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2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Hazelip, Sarah</dc:creator>
  <cp:keywords/>
  <dc:description/>
  <cp:lastModifiedBy>Hazelip, Sarah</cp:lastModifiedBy>
  <cp:revision>1</cp:revision>
  <dcterms:created xsi:type="dcterms:W3CDTF">2015-01-27T22:30:00Z</dcterms:created>
  <dcterms:modified xsi:type="dcterms:W3CDTF">2015-01-27T22:30:00Z</dcterms:modified>
</cp:coreProperties>
</file>