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87966" w14:textId="77777777" w:rsidR="000323F6" w:rsidRDefault="000323F6" w:rsidP="000323F6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First Reading: March 16, 2021</w:t>
      </w:r>
    </w:p>
    <w:p w14:paraId="0D25FF05" w14:textId="77777777" w:rsidR="000323F6" w:rsidRDefault="000323F6" w:rsidP="000323F6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Second Reading: </w:t>
      </w:r>
    </w:p>
    <w:p w14:paraId="05B528CE" w14:textId="77777777" w:rsidR="000323F6" w:rsidRDefault="000323F6" w:rsidP="000323F6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Pass: </w:t>
      </w:r>
    </w:p>
    <w:p w14:paraId="11EB0CFA" w14:textId="77777777" w:rsidR="000323F6" w:rsidRDefault="000323F6" w:rsidP="000323F6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Fail: </w:t>
      </w:r>
    </w:p>
    <w:p w14:paraId="015D97C2" w14:textId="77777777" w:rsidR="000323F6" w:rsidRDefault="000323F6" w:rsidP="000323F6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Other: </w:t>
      </w:r>
    </w:p>
    <w:p w14:paraId="7E93A525" w14:textId="77777777" w:rsidR="000323F6" w:rsidRDefault="000323F6" w:rsidP="000323F6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Bill 13-21-S. Amending the Student Government Association Bylaws </w:t>
      </w:r>
    </w:p>
    <w:p w14:paraId="01337B13" w14:textId="77777777" w:rsidR="000323F6" w:rsidRDefault="000323F6" w:rsidP="000323F6">
      <w:p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PURPOSE:</w:t>
      </w:r>
      <w:r>
        <w:rPr>
          <w:rFonts w:asciiTheme="minorHAnsi" w:hAnsiTheme="minorHAnsi" w:cstheme="minorHAnsi"/>
          <w:color w:val="000000"/>
        </w:rPr>
        <w:t xml:space="preserve"> For the Student Government Association Senate of Western Kentucky University to amend the Bylaws. </w:t>
      </w:r>
    </w:p>
    <w:p w14:paraId="2F0545DF" w14:textId="77777777" w:rsidR="000323F6" w:rsidRDefault="000323F6" w:rsidP="000323F6">
      <w:p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WHEREAS:</w:t>
      </w:r>
      <w:r>
        <w:rPr>
          <w:rFonts w:asciiTheme="minorHAnsi" w:hAnsiTheme="minorHAnsi" w:cstheme="minorHAnsi"/>
          <w:color w:val="000000"/>
        </w:rPr>
        <w:t xml:space="preserve"> The previous Bylaws were ill-organized and referencing the wrong sections of the Constitution; and </w:t>
      </w:r>
    </w:p>
    <w:p w14:paraId="785637CD" w14:textId="77777777" w:rsidR="000323F6" w:rsidRDefault="000323F6" w:rsidP="000323F6">
      <w:p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WHEREAS:</w:t>
      </w:r>
      <w:r>
        <w:rPr>
          <w:rFonts w:asciiTheme="minorHAnsi" w:hAnsiTheme="minorHAnsi" w:cstheme="minorHAnsi"/>
          <w:color w:val="000000"/>
        </w:rPr>
        <w:t xml:space="preserve"> The President of the Student Government Association moved for the creation of an ad-hoc Bylaws Review Committee whose purpose was to review and propose any needed amendments to the document. The Senate approved the formation of the committee; and </w:t>
      </w:r>
    </w:p>
    <w:p w14:paraId="1EA7BD3B" w14:textId="77777777" w:rsidR="000323F6" w:rsidRDefault="000323F6" w:rsidP="000323F6">
      <w:p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WHEREAS:</w:t>
      </w:r>
      <w:r>
        <w:rPr>
          <w:rFonts w:asciiTheme="minorHAnsi" w:hAnsiTheme="minorHAnsi" w:cstheme="minorHAnsi"/>
          <w:color w:val="000000"/>
        </w:rPr>
        <w:t xml:space="preserve"> The Senate and Judicial Council sent members of their respective bodies to deliberate on committee matters over the course of the previous months; and </w:t>
      </w:r>
    </w:p>
    <w:p w14:paraId="24134525" w14:textId="77777777" w:rsidR="000323F6" w:rsidRDefault="000323F6" w:rsidP="000323F6">
      <w:p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WHEREAS:</w:t>
      </w:r>
      <w:r>
        <w:rPr>
          <w:rFonts w:asciiTheme="minorHAnsi" w:hAnsiTheme="minorHAnsi" w:cstheme="minorHAnsi"/>
          <w:color w:val="000000"/>
        </w:rPr>
        <w:t xml:space="preserve"> The Ad-Hoc Bylaws Review Committee brainstormed, debated, and changed the Bylaws with unanimous approval of the final document; and </w:t>
      </w:r>
    </w:p>
    <w:p w14:paraId="12506593" w14:textId="77777777" w:rsidR="000323F6" w:rsidRDefault="000323F6" w:rsidP="000323F6">
      <w:p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WHEREAS:</w:t>
      </w:r>
      <w:r>
        <w:rPr>
          <w:rFonts w:asciiTheme="minorHAnsi" w:hAnsiTheme="minorHAnsi" w:cstheme="minorHAnsi"/>
          <w:color w:val="000000"/>
        </w:rPr>
        <w:t xml:space="preserve"> The amended document is attached below. </w:t>
      </w:r>
    </w:p>
    <w:p w14:paraId="315576AB" w14:textId="77777777" w:rsidR="000323F6" w:rsidRDefault="000323F6" w:rsidP="000323F6">
      <w:p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THEREFORE: </w:t>
      </w:r>
      <w:r>
        <w:rPr>
          <w:rFonts w:asciiTheme="minorHAnsi" w:hAnsiTheme="minorHAnsi" w:cstheme="minorHAnsi"/>
          <w:color w:val="000000"/>
        </w:rPr>
        <w:t>Be it resolved that the Student Government Association Senate of Western Kentucky University will amend the Bylaws. </w:t>
      </w:r>
    </w:p>
    <w:p w14:paraId="36B655CA" w14:textId="77777777" w:rsidR="000323F6" w:rsidRDefault="000323F6" w:rsidP="000323F6">
      <w:p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AUTHORS:</w:t>
      </w:r>
      <w:r>
        <w:rPr>
          <w:rFonts w:asciiTheme="minorHAnsi" w:hAnsiTheme="minorHAnsi" w:cstheme="minorHAnsi"/>
          <w:color w:val="000000"/>
        </w:rPr>
        <w:t xml:space="preserve"> Dawson </w:t>
      </w:r>
      <w:proofErr w:type="spellStart"/>
      <w:r>
        <w:rPr>
          <w:rFonts w:asciiTheme="minorHAnsi" w:hAnsiTheme="minorHAnsi" w:cstheme="minorHAnsi"/>
          <w:color w:val="000000"/>
        </w:rPr>
        <w:t>McCoun</w:t>
      </w:r>
      <w:proofErr w:type="spellEnd"/>
      <w:r>
        <w:rPr>
          <w:rFonts w:asciiTheme="minorHAnsi" w:hAnsiTheme="minorHAnsi" w:cstheme="minorHAnsi"/>
          <w:color w:val="000000"/>
        </w:rPr>
        <w:t>, Senator-at-Large and Chair of Bylaws Review Committee </w:t>
      </w:r>
    </w:p>
    <w:p w14:paraId="0C05EDCB" w14:textId="77777777" w:rsidR="000323F6" w:rsidRDefault="000323F6" w:rsidP="000323F6">
      <w:p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Addison </w:t>
      </w:r>
      <w:proofErr w:type="spellStart"/>
      <w:r>
        <w:rPr>
          <w:rFonts w:asciiTheme="minorHAnsi" w:hAnsiTheme="minorHAnsi" w:cstheme="minorHAnsi"/>
          <w:color w:val="000000"/>
        </w:rPr>
        <w:t>McCoun</w:t>
      </w:r>
      <w:proofErr w:type="spellEnd"/>
      <w:r>
        <w:rPr>
          <w:rFonts w:asciiTheme="minorHAnsi" w:hAnsiTheme="minorHAnsi" w:cstheme="minorHAnsi"/>
          <w:color w:val="000000"/>
        </w:rPr>
        <w:t>, Senator-at-Large </w:t>
      </w:r>
    </w:p>
    <w:p w14:paraId="5A803C31" w14:textId="77777777" w:rsidR="000323F6" w:rsidRDefault="000323F6" w:rsidP="000323F6">
      <w:p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Shelby Robertson, Speaker of the Senate </w:t>
      </w:r>
    </w:p>
    <w:p w14:paraId="04920D87" w14:textId="77777777" w:rsidR="000323F6" w:rsidRDefault="000323F6" w:rsidP="000323F6">
      <w:p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Erika </w:t>
      </w:r>
      <w:proofErr w:type="spellStart"/>
      <w:r>
        <w:rPr>
          <w:rFonts w:asciiTheme="minorHAnsi" w:hAnsiTheme="minorHAnsi" w:cstheme="minorHAnsi"/>
          <w:color w:val="000000"/>
        </w:rPr>
        <w:t>Puhakka</w:t>
      </w:r>
      <w:proofErr w:type="spellEnd"/>
      <w:r>
        <w:rPr>
          <w:rFonts w:asciiTheme="minorHAnsi" w:hAnsiTheme="minorHAnsi" w:cstheme="minorHAnsi"/>
          <w:color w:val="000000"/>
        </w:rPr>
        <w:t>, Chief Justice of the Judicial Council </w:t>
      </w:r>
    </w:p>
    <w:p w14:paraId="721DB2D5" w14:textId="77777777" w:rsidR="000323F6" w:rsidRDefault="000323F6" w:rsidP="000323F6">
      <w:p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Jason </w:t>
      </w:r>
      <w:proofErr w:type="spellStart"/>
      <w:r>
        <w:rPr>
          <w:rFonts w:asciiTheme="minorHAnsi" w:hAnsiTheme="minorHAnsi" w:cstheme="minorHAnsi"/>
          <w:color w:val="000000"/>
        </w:rPr>
        <w:t>Herlick</w:t>
      </w:r>
      <w:proofErr w:type="spellEnd"/>
      <w:r>
        <w:rPr>
          <w:rFonts w:asciiTheme="minorHAnsi" w:hAnsiTheme="minorHAnsi" w:cstheme="minorHAnsi"/>
          <w:color w:val="000000"/>
        </w:rPr>
        <w:t>, Associate Justice of the Judicial Council </w:t>
      </w:r>
    </w:p>
    <w:p w14:paraId="78627775" w14:textId="77777777" w:rsidR="000323F6" w:rsidRDefault="000323F6" w:rsidP="000323F6">
      <w:p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Lexi Mayne, Associate Justice of the Judicial Council </w:t>
      </w:r>
    </w:p>
    <w:p w14:paraId="748DBADD" w14:textId="77777777" w:rsidR="000323F6" w:rsidRDefault="000323F6" w:rsidP="000323F6">
      <w:p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lastRenderedPageBreak/>
        <w:t>SPONSORS:</w:t>
      </w:r>
      <w:r>
        <w:rPr>
          <w:rFonts w:asciiTheme="minorHAnsi" w:hAnsiTheme="minorHAnsi" w:cstheme="minorHAnsi"/>
          <w:color w:val="000000"/>
        </w:rPr>
        <w:t xml:space="preserve"> Bylaws Review Committee </w:t>
      </w:r>
    </w:p>
    <w:p w14:paraId="7C4697C2" w14:textId="77777777" w:rsidR="000323F6" w:rsidRDefault="000323F6" w:rsidP="000323F6">
      <w:p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CONTACTS</w:t>
      </w:r>
      <w:r>
        <w:rPr>
          <w:rFonts w:asciiTheme="minorHAnsi" w:hAnsiTheme="minorHAnsi" w:cstheme="minorHAnsi"/>
          <w:color w:val="000000"/>
        </w:rPr>
        <w:t>: N/A</w:t>
      </w:r>
    </w:p>
    <w:p w14:paraId="6E960454" w14:textId="77777777" w:rsidR="00346CF3" w:rsidRDefault="000323F6"/>
    <w:sectPr w:rsidR="00346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F6"/>
    <w:rsid w:val="000323F6"/>
    <w:rsid w:val="000827D7"/>
    <w:rsid w:val="00370306"/>
    <w:rsid w:val="004A0B1D"/>
    <w:rsid w:val="00A334D8"/>
    <w:rsid w:val="00BE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02ACD"/>
  <w15:chartTrackingRefBased/>
  <w15:docId w15:val="{2C01EAEB-1E65-4798-BF77-98818C65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3F6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8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Jamison Moorehead</dc:creator>
  <cp:keywords/>
  <dc:description/>
  <cp:lastModifiedBy>Jamison Moorehead</cp:lastModifiedBy>
  <cp:revision>1</cp:revision>
  <dcterms:created xsi:type="dcterms:W3CDTF">2021-03-23T22:38:00Z</dcterms:created>
  <dcterms:modified xsi:type="dcterms:W3CDTF">2021-03-23T22:39:00Z</dcterms:modified>
</cp:coreProperties>
</file>