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 xml:space="preserve">First Reading: </w:t>
      </w:r>
      <w:r>
        <w:rPr>
          <w:rFonts w:asciiTheme="minorHAnsi" w:hAnsiTheme="minorHAnsi"/>
          <w:color w:val="000000"/>
        </w:rPr>
        <w:t>April 2</w:t>
      </w:r>
      <w:r w:rsidRPr="007D59C6">
        <w:rPr>
          <w:rFonts w:asciiTheme="minorHAnsi" w:hAnsiTheme="minorHAnsi"/>
          <w:color w:val="000000"/>
          <w:vertAlign w:val="superscript"/>
        </w:rPr>
        <w:t>nd</w:t>
      </w:r>
      <w:r>
        <w:rPr>
          <w:rFonts w:asciiTheme="minorHAnsi" w:hAnsiTheme="minorHAnsi"/>
          <w:color w:val="000000"/>
        </w:rPr>
        <w:t xml:space="preserve"> 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Second Reading: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Pass:</w:t>
      </w:r>
      <w:r>
        <w:rPr>
          <w:rFonts w:asciiTheme="minorHAnsi" w:hAnsiTheme="minorHAnsi"/>
          <w:color w:val="000000"/>
        </w:rPr>
        <w:t xml:space="preserve"> YES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Fail:</w:t>
      </w: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Other: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Resolution 4</w:t>
      </w:r>
      <w:r w:rsidRPr="002B5005">
        <w:rPr>
          <w:rFonts w:asciiTheme="minorHAnsi" w:hAnsiTheme="minorHAnsi"/>
          <w:color w:val="000000"/>
        </w:rPr>
        <w:t>-19-S: Resolution to Support Transparency and Accountability in University Decision-Making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PURPOSE: For the Student Government Association of Western Kentucky University to support transparency and accountability in university decision-making.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WHEREAS: The Dean of Potter College of Arts and Letters (PCAL), Dr. Larry Snyder, was recently forced to resign on unknown terms, in a disrespectful manner, and in a time of uncertainty in the continuation of college programs amongst university cuts, and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WHEREAS: This sudden change leaves PCAL without an administrator to defend programs and question university cuts, and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WHEREAS: Dean Snyder was an outspoken defender of university programs throughout the Comprehensive Academic Program Evaluation (CAPE) process and with its impending cuts. This gives students, faculty, and staff alike a fear of retribution if speaking out against university changes and administrative decisions, and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 xml:space="preserve">WHEREAS: Last semester, many non-tenure eligible faculty were left uncertain about their employment status at the university due to an unexpected announcement by Provost </w:t>
      </w:r>
      <w:proofErr w:type="spellStart"/>
      <w:r w:rsidRPr="002B5005">
        <w:rPr>
          <w:rFonts w:asciiTheme="minorHAnsi" w:hAnsiTheme="minorHAnsi"/>
          <w:color w:val="000000"/>
        </w:rPr>
        <w:t>Ballman</w:t>
      </w:r>
      <w:proofErr w:type="spellEnd"/>
      <w:r w:rsidRPr="002B5005">
        <w:rPr>
          <w:rFonts w:asciiTheme="minorHAnsi" w:hAnsiTheme="minorHAnsi"/>
          <w:color w:val="000000"/>
        </w:rPr>
        <w:t>, and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WHEREAS:  </w:t>
      </w:r>
      <w:r w:rsidRPr="00F032EA">
        <w:rPr>
          <w:rFonts w:asciiTheme="minorHAnsi" w:hAnsiTheme="minorHAnsi"/>
          <w:color w:val="000000"/>
        </w:rPr>
        <w:t xml:space="preserve">Student voices on the matter were stifled when </w:t>
      </w:r>
      <w:proofErr w:type="spellStart"/>
      <w:r w:rsidRPr="00F032EA">
        <w:rPr>
          <w:rFonts w:asciiTheme="minorHAnsi" w:hAnsiTheme="minorHAnsi"/>
          <w:color w:val="000000"/>
        </w:rPr>
        <w:t>chalkings</w:t>
      </w:r>
      <w:proofErr w:type="spellEnd"/>
      <w:r w:rsidRPr="00F032EA">
        <w:rPr>
          <w:rFonts w:asciiTheme="minorHAnsi" w:hAnsiTheme="minorHAnsi"/>
          <w:color w:val="000000"/>
        </w:rPr>
        <w:t xml:space="preserve"> around campus, including those reading “Tell Us Why,” were removed by the university, a violation of the students’ freedom of speech, and</w:t>
      </w: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WHEREAS: Top university officials need to provide explanations for such decisions, as well as implement such decisions in a clear and respectful manner that protects and ensures the dignity of those involved, and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THEREFORE: Be it resolved that the Student Government Association of Western Kentucky University support transparency and accountability in university decision-making.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 xml:space="preserve">AUTHOR: Conner </w:t>
      </w:r>
      <w:proofErr w:type="spellStart"/>
      <w:r w:rsidRPr="002B5005">
        <w:rPr>
          <w:rFonts w:asciiTheme="minorHAnsi" w:hAnsiTheme="minorHAnsi"/>
          <w:color w:val="000000"/>
        </w:rPr>
        <w:t>Hounshell</w:t>
      </w:r>
      <w:proofErr w:type="spellEnd"/>
      <w:r w:rsidRPr="002B5005">
        <w:rPr>
          <w:rFonts w:asciiTheme="minorHAnsi" w:hAnsiTheme="minorHAnsi"/>
          <w:color w:val="000000"/>
        </w:rPr>
        <w:t>, Senator</w:t>
      </w:r>
    </w:p>
    <w:p w:rsidR="00F032EA" w:rsidRPr="002B5005" w:rsidRDefault="00F032EA" w:rsidP="00F032EA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Kara Lowry, Senator</w:t>
      </w:r>
    </w:p>
    <w:p w:rsidR="00F032EA" w:rsidRPr="002B5005" w:rsidRDefault="00F032EA" w:rsidP="00F032EA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Mark Clark, Senator</w:t>
      </w:r>
    </w:p>
    <w:p w:rsidR="00F032EA" w:rsidRDefault="00F032EA" w:rsidP="00F032EA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 xml:space="preserve">Jacob </w:t>
      </w:r>
      <w:proofErr w:type="spellStart"/>
      <w:r w:rsidRPr="002B5005">
        <w:rPr>
          <w:rFonts w:asciiTheme="minorHAnsi" w:hAnsiTheme="minorHAnsi"/>
          <w:color w:val="000000"/>
        </w:rPr>
        <w:t>McAndrews</w:t>
      </w:r>
      <w:proofErr w:type="spellEnd"/>
      <w:r w:rsidRPr="002B5005">
        <w:rPr>
          <w:rFonts w:asciiTheme="minorHAnsi" w:hAnsiTheme="minorHAnsi"/>
          <w:color w:val="000000"/>
        </w:rPr>
        <w:t>, Student</w:t>
      </w:r>
    </w:p>
    <w:p w:rsidR="00F032EA" w:rsidRPr="002B5005" w:rsidRDefault="00F032EA" w:rsidP="00F032EA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</w:p>
    <w:p w:rsid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lastRenderedPageBreak/>
        <w:t>SPONSOR: Committee for Diversity and Inclusion</w:t>
      </w:r>
    </w:p>
    <w:p w:rsidR="00F032EA" w:rsidRPr="002B5005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213057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  <w:r w:rsidRPr="002B5005">
        <w:rPr>
          <w:rFonts w:asciiTheme="minorHAnsi" w:hAnsiTheme="minorHAnsi"/>
          <w:color w:val="000000"/>
        </w:rPr>
        <w:t>CONTACTS:</w:t>
      </w:r>
      <w:r w:rsidR="00F16C6E">
        <w:rPr>
          <w:rFonts w:asciiTheme="minorHAnsi" w:hAnsiTheme="minorHAnsi"/>
          <w:color w:val="000000"/>
        </w:rPr>
        <w:t xml:space="preserve"> Emily Houston, Student</w:t>
      </w: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Josh Knight, Graduate Student</w:t>
      </w: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Jay Wells, Student and Member of YDSA</w:t>
      </w: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p w:rsidR="00F16C6E" w:rsidRDefault="00F16C6E" w:rsidP="00F032EA">
      <w:pPr>
        <w:pStyle w:val="NormalWeb"/>
        <w:contextualSpacing/>
        <w:rPr>
          <w:rFonts w:asciiTheme="minorHAnsi" w:hAnsiTheme="minorHAnsi"/>
          <w:color w:val="000000"/>
        </w:rPr>
      </w:pPr>
      <w:bookmarkStart w:id="0" w:name="_GoBack"/>
      <w:bookmarkEnd w:id="0"/>
    </w:p>
    <w:p w:rsidR="00F032EA" w:rsidRPr="00F032EA" w:rsidRDefault="00F032EA" w:rsidP="00F032EA">
      <w:pPr>
        <w:pStyle w:val="NormalWeb"/>
        <w:contextualSpacing/>
        <w:rPr>
          <w:rFonts w:asciiTheme="minorHAnsi" w:hAnsiTheme="minorHAnsi"/>
          <w:color w:val="000000"/>
        </w:rPr>
      </w:pPr>
    </w:p>
    <w:sectPr w:rsidR="00F032EA" w:rsidRPr="00F032EA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213057"/>
    <w:rsid w:val="00284295"/>
    <w:rsid w:val="00327E63"/>
    <w:rsid w:val="003416BB"/>
    <w:rsid w:val="003B4634"/>
    <w:rsid w:val="003C3066"/>
    <w:rsid w:val="003D46BD"/>
    <w:rsid w:val="003E4798"/>
    <w:rsid w:val="004214FB"/>
    <w:rsid w:val="00482D3B"/>
    <w:rsid w:val="004E68D1"/>
    <w:rsid w:val="004E6A30"/>
    <w:rsid w:val="00623B7F"/>
    <w:rsid w:val="00651113"/>
    <w:rsid w:val="00696BE7"/>
    <w:rsid w:val="006D113C"/>
    <w:rsid w:val="006D203B"/>
    <w:rsid w:val="00806AF2"/>
    <w:rsid w:val="00843640"/>
    <w:rsid w:val="0084692B"/>
    <w:rsid w:val="00855623"/>
    <w:rsid w:val="00887159"/>
    <w:rsid w:val="008D512C"/>
    <w:rsid w:val="008E2A2D"/>
    <w:rsid w:val="008E653B"/>
    <w:rsid w:val="009F42A0"/>
    <w:rsid w:val="00B30169"/>
    <w:rsid w:val="00B661D8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F032EA"/>
    <w:rsid w:val="00F16C6E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2019-04-03T18:23:00Z</dcterms:created>
  <dcterms:modified xsi:type="dcterms:W3CDTF">2019-04-03T18:23:00Z</dcterms:modified>
</cp:coreProperties>
</file>