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Seventeenth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Meeting of the Twenty-Second Senate - Tuesday,</w:t>
      </w:r>
      <w:r w:rsidDel="00000000" w:rsidR="00000000" w:rsidRPr="00000000">
        <w:rPr>
          <w:rFonts w:ascii="Times New Roman" w:cs="Times New Roman" w:eastAsia="Times New Roman" w:hAnsi="Times New Roman"/>
          <w:sz w:val="28"/>
          <w:szCs w:val="28"/>
          <w:rtl w:val="0"/>
        </w:rPr>
        <w:t xml:space="preserve"> January 31, 2023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4"/>
          <w:szCs w:val="24"/>
          <w:rtl w:val="0"/>
        </w:rPr>
        <w:t xml:space="preserve">Matthew Wininger, was the SGA President from 2021 - 2022. Wininger discussed his time at WKU and WKU SGA. Wininger stated his goal was to enrich the students  he served during his time as president. Wininger’s number and linkedin is below:</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(270)-202-2073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https://www.linkedin.com/in/matthew-wininger-864463170/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8">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5:07 PM on January 31st by Speaker of the Senate Julie Mishchuk. </w:t>
      </w:r>
    </w:p>
    <w:p w:rsidR="00000000" w:rsidDel="00000000" w:rsidP="00000000" w:rsidRDefault="00000000" w:rsidRPr="00000000" w14:paraId="00000009">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by Speaker Mishchuk. </w:t>
      </w:r>
    </w:p>
    <w:p w:rsidR="00000000" w:rsidDel="00000000" w:rsidP="00000000" w:rsidRDefault="00000000" w:rsidRPr="00000000" w14:paraId="0000000B">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met.</w:t>
      </w:r>
    </w:p>
    <w:p w:rsidR="00000000" w:rsidDel="00000000" w:rsidP="00000000" w:rsidRDefault="00000000" w:rsidRPr="00000000" w14:paraId="0000000C">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0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were approved. </w:t>
      </w:r>
    </w:p>
    <w:p w:rsidR="00000000" w:rsidDel="00000000" w:rsidP="00000000" w:rsidRDefault="00000000" w:rsidRPr="00000000" w14:paraId="0000000E">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w:t>
      </w:r>
      <w:r w:rsidDel="00000000" w:rsidR="00000000" w:rsidRPr="00000000">
        <w:rPr>
          <w:rtl w:val="0"/>
        </w:rPr>
      </w:r>
    </w:p>
    <w:p w:rsidR="00000000" w:rsidDel="00000000" w:rsidP="00000000" w:rsidRDefault="00000000" w:rsidRPr="00000000" w14:paraId="0000000F">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Pierce motioned to move  out of bylaws. </w:t>
      </w:r>
    </w:p>
    <w:p w:rsidR="00000000" w:rsidDel="00000000" w:rsidP="00000000" w:rsidRDefault="00000000" w:rsidRPr="00000000" w14:paraId="0000001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approved with unanimous voice vote. </w:t>
      </w:r>
    </w:p>
    <w:p w:rsidR="00000000" w:rsidDel="00000000" w:rsidP="00000000" w:rsidRDefault="00000000" w:rsidRPr="00000000" w14:paraId="0000001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Finch motioned to move bill 27-23-S from new business to unfinished business. </w:t>
      </w:r>
    </w:p>
    <w:p w:rsidR="00000000" w:rsidDel="00000000" w:rsidP="00000000" w:rsidRDefault="00000000" w:rsidRPr="00000000" w14:paraId="00000012">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1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motioned to move bill 28-23-S from new business to unfinished business and condensing debate on bill 27 and 28. </w:t>
      </w:r>
    </w:p>
    <w:p w:rsidR="00000000" w:rsidDel="00000000" w:rsidP="00000000" w:rsidRDefault="00000000" w:rsidRPr="00000000" w14:paraId="00000014">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1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motioned to move bill  Bill 29-23-S rom new business to unfinished business </w:t>
      </w:r>
    </w:p>
    <w:p w:rsidR="00000000" w:rsidDel="00000000" w:rsidP="00000000" w:rsidRDefault="00000000" w:rsidRPr="00000000" w14:paraId="00000016">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1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motioned to move back into </w:t>
      </w:r>
      <w:r w:rsidDel="00000000" w:rsidR="00000000" w:rsidRPr="00000000">
        <w:rPr>
          <w:rFonts w:ascii="Times New Roman" w:cs="Times New Roman" w:eastAsia="Times New Roman" w:hAnsi="Times New Roman"/>
          <w:sz w:val="24"/>
          <w:szCs w:val="24"/>
          <w:rtl w:val="0"/>
        </w:rPr>
        <w:t xml:space="preserve">by laws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Passed with unanimous voice vote.</w:t>
      </w:r>
    </w:p>
    <w:p w:rsidR="00000000" w:rsidDel="00000000" w:rsidP="00000000" w:rsidRDefault="00000000" w:rsidRPr="00000000" w14:paraId="00000019">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Speaker Mishchuk discussed the debate time’s success at the tournament held in St. Louis, MO. </w:t>
      </w:r>
    </w:p>
    <w:p w:rsidR="00000000" w:rsidDel="00000000" w:rsidP="00000000" w:rsidRDefault="00000000" w:rsidRPr="00000000" w14:paraId="0000001A">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Robinson reminded us that top dollar is due tonight!</w:t>
      </w:r>
    </w:p>
    <w:p w:rsidR="00000000" w:rsidDel="00000000" w:rsidP="00000000" w:rsidRDefault="00000000" w:rsidRPr="00000000" w14:paraId="0000001B">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discussed the WKU international fest occurring on February 15, 2023.</w:t>
      </w:r>
    </w:p>
    <w:p w:rsidR="00000000" w:rsidDel="00000000" w:rsidP="00000000" w:rsidRDefault="00000000" w:rsidRPr="00000000" w14:paraId="0000001C">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1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Bornefeld will send out Matthew Wininger number. </w:t>
      </w:r>
    </w:p>
    <w:p w:rsidR="00000000" w:rsidDel="00000000" w:rsidP="00000000" w:rsidRDefault="00000000" w:rsidRPr="00000000" w14:paraId="0000001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Encouragement for more speakers to come to campus. </w:t>
      </w:r>
    </w:p>
    <w:p w:rsidR="00000000" w:rsidDel="00000000" w:rsidP="00000000" w:rsidRDefault="00000000" w:rsidRPr="00000000" w14:paraId="0000002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amount of online class was also discussed. </w:t>
      </w:r>
    </w:p>
    <w:p w:rsidR="00000000" w:rsidDel="00000000" w:rsidP="00000000" w:rsidRDefault="00000000" w:rsidRPr="00000000" w14:paraId="00000021">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Senators agreed it would be helpful to have some more online courses. </w:t>
      </w:r>
    </w:p>
    <w:p w:rsidR="00000000" w:rsidDel="00000000" w:rsidP="00000000" w:rsidRDefault="00000000" w:rsidRPr="00000000" w14:paraId="00000022">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Feel free to send an email if you have further ideas. </w:t>
      </w:r>
    </w:p>
    <w:p w:rsidR="00000000" w:rsidDel="00000000" w:rsidP="00000000" w:rsidRDefault="00000000" w:rsidRPr="00000000" w14:paraId="00000023">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r w:rsidDel="00000000" w:rsidR="00000000" w:rsidRPr="00000000">
        <w:rPr>
          <w:rtl w:val="0"/>
        </w:rPr>
      </w:r>
    </w:p>
    <w:p w:rsidR="00000000" w:rsidDel="00000000" w:rsidP="00000000" w:rsidRDefault="00000000" w:rsidRPr="00000000" w14:paraId="0000002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Will be working to create a SGA linkedin. </w:t>
      </w:r>
    </w:p>
    <w:p w:rsidR="00000000" w:rsidDel="00000000" w:rsidP="00000000" w:rsidRDefault="00000000" w:rsidRPr="00000000" w14:paraId="00000025">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the chance to reach out for future opportunities. </w:t>
      </w:r>
    </w:p>
    <w:p w:rsidR="00000000" w:rsidDel="00000000" w:rsidP="00000000" w:rsidRDefault="00000000" w:rsidRPr="00000000" w14:paraId="00000026">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2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job! Keep doing stuff! </w:t>
      </w:r>
    </w:p>
    <w:p w:rsidR="00000000" w:rsidDel="00000000" w:rsidP="00000000" w:rsidRDefault="00000000" w:rsidRPr="00000000" w14:paraId="0000002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Shoutout to Juan Salvidor sic!</w:t>
      </w:r>
    </w:p>
    <w:p w:rsidR="00000000" w:rsidDel="00000000" w:rsidP="00000000" w:rsidRDefault="00000000" w:rsidRPr="00000000" w14:paraId="0000002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p>
    <w:p w:rsidR="00000000" w:rsidDel="00000000" w:rsidP="00000000" w:rsidRDefault="00000000" w:rsidRPr="00000000" w14:paraId="0000002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banquet planning.</w:t>
      </w:r>
    </w:p>
    <w:p w:rsidR="00000000" w:rsidDel="00000000" w:rsidP="00000000" w:rsidRDefault="00000000" w:rsidRPr="00000000" w14:paraId="0000002B">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the date is finalized it will be sent out. </w:t>
      </w:r>
    </w:p>
    <w:p w:rsidR="00000000" w:rsidDel="00000000" w:rsidP="00000000" w:rsidRDefault="00000000" w:rsidRPr="00000000" w14:paraId="0000002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w:t>
      </w:r>
    </w:p>
    <w:p w:rsidR="00000000" w:rsidDel="00000000" w:rsidP="00000000" w:rsidRDefault="00000000" w:rsidRPr="00000000" w14:paraId="0000002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w:t>
      </w:r>
      <w:r w:rsidDel="00000000" w:rsidR="00000000" w:rsidRPr="00000000">
        <w:rPr>
          <w:rFonts w:ascii="Times New Roman" w:cs="Times New Roman" w:eastAsia="Times New Roman" w:hAnsi="Times New Roman"/>
          <w:sz w:val="24"/>
          <w:szCs w:val="24"/>
          <w:rtl w:val="0"/>
        </w:rPr>
        <w:t xml:space="preserve">post</w:t>
      </w:r>
      <w:r w:rsidDel="00000000" w:rsidR="00000000" w:rsidRPr="00000000">
        <w:rPr>
          <w:rFonts w:ascii="Times New Roman" w:cs="Times New Roman" w:eastAsia="Times New Roman" w:hAnsi="Times New Roman"/>
          <w:sz w:val="24"/>
          <w:szCs w:val="24"/>
          <w:rtl w:val="0"/>
        </w:rPr>
        <w:t xml:space="preserve"> will be going up so students can apply. </w:t>
      </w:r>
    </w:p>
    <w:p w:rsidR="00000000" w:rsidDel="00000000" w:rsidP="00000000" w:rsidRDefault="00000000" w:rsidRPr="00000000" w14:paraId="0000002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a swipe will be occurring next week.</w:t>
      </w:r>
    </w:p>
    <w:p w:rsidR="00000000" w:rsidDel="00000000" w:rsidP="00000000" w:rsidRDefault="00000000" w:rsidRPr="00000000" w14:paraId="0000002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 aid is live! Encourage organizations to apply and let everyone know that it is open. </w:t>
      </w:r>
    </w:p>
    <w:p w:rsidR="00000000" w:rsidDel="00000000" w:rsidP="00000000" w:rsidRDefault="00000000" w:rsidRPr="00000000" w14:paraId="0000003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continue to encourage non SGA members to be active in your committees. </w:t>
      </w:r>
    </w:p>
    <w:p w:rsidR="00000000" w:rsidDel="00000000" w:rsidP="00000000" w:rsidRDefault="00000000" w:rsidRPr="00000000" w14:paraId="0000003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 to lock in February and March as it will be difficult to get things done in April.</w:t>
      </w:r>
    </w:p>
    <w:p w:rsidR="00000000" w:rsidDel="00000000" w:rsidP="00000000" w:rsidRDefault="00000000" w:rsidRPr="00000000" w14:paraId="0000003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to work on election outreach. </w:t>
      </w:r>
    </w:p>
    <w:p w:rsidR="00000000" w:rsidDel="00000000" w:rsidP="00000000" w:rsidRDefault="00000000" w:rsidRPr="00000000" w14:paraId="0000003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begin in March </w:t>
      </w:r>
    </w:p>
    <w:p w:rsidR="00000000" w:rsidDel="00000000" w:rsidP="00000000" w:rsidRDefault="00000000" w:rsidRPr="00000000" w14:paraId="00000034">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IT - Aniya Johnson</w:t>
      </w:r>
    </w:p>
    <w:p w:rsidR="00000000" w:rsidDel="00000000" w:rsidP="00000000" w:rsidRDefault="00000000" w:rsidRPr="00000000" w14:paraId="0000003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has been updated.</w:t>
      </w:r>
    </w:p>
    <w:p w:rsidR="00000000" w:rsidDel="00000000" w:rsidP="00000000" w:rsidRDefault="00000000" w:rsidRPr="00000000" w14:paraId="0000003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Minutes and archive are updated. </w:t>
      </w:r>
    </w:p>
    <w:p w:rsidR="00000000" w:rsidDel="00000000" w:rsidP="00000000" w:rsidRDefault="00000000" w:rsidRPr="00000000" w14:paraId="00000037">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Changed the header and added a new picture.</w:t>
      </w:r>
    </w:p>
    <w:p w:rsidR="00000000" w:rsidDel="00000000" w:rsidP="00000000" w:rsidRDefault="00000000" w:rsidRPr="00000000" w14:paraId="00000038">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Director of Enrollment and Student Experience – Donte’ Reed </w:t>
      </w:r>
    </w:p>
    <w:p w:rsidR="00000000" w:rsidDel="00000000" w:rsidP="00000000" w:rsidRDefault="00000000" w:rsidRPr="00000000" w14:paraId="00000039">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Enrollment and Student Experience Reed honored scholarship recipients. </w:t>
      </w:r>
    </w:p>
    <w:p w:rsidR="00000000" w:rsidDel="00000000" w:rsidP="00000000" w:rsidRDefault="00000000" w:rsidRPr="00000000" w14:paraId="0000003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scholarships for spring semester have been posted.</w:t>
      </w:r>
    </w:p>
    <w:p w:rsidR="00000000" w:rsidDel="00000000" w:rsidP="00000000" w:rsidRDefault="00000000" w:rsidRPr="00000000" w14:paraId="0000003B">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Speaker of the Senate – Julie Mishchuk </w:t>
      </w:r>
    </w:p>
    <w:p w:rsidR="00000000" w:rsidDel="00000000" w:rsidP="00000000" w:rsidRDefault="00000000" w:rsidRPr="00000000" w14:paraId="0000003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edits are being done properly. </w:t>
      </w:r>
    </w:p>
    <w:p w:rsidR="00000000" w:rsidDel="00000000" w:rsidP="00000000" w:rsidRDefault="00000000" w:rsidRPr="00000000" w14:paraId="0000003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cabinet does not need to be a sponsor of legislation. </w:t>
      </w:r>
    </w:p>
    <w:p w:rsidR="00000000" w:rsidDel="00000000" w:rsidP="00000000" w:rsidRDefault="00000000" w:rsidRPr="00000000" w14:paraId="0000003E">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more important to prioritize committees. </w:t>
      </w:r>
    </w:p>
    <w:p w:rsidR="00000000" w:rsidDel="00000000" w:rsidP="00000000" w:rsidRDefault="00000000" w:rsidRPr="00000000" w14:paraId="0000003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Purpose in writing of legislation should not have where the money is coming from should be in the first whereas clause. </w:t>
      </w:r>
    </w:p>
    <w:p w:rsidR="00000000" w:rsidDel="00000000" w:rsidP="00000000" w:rsidRDefault="00000000" w:rsidRPr="00000000" w14:paraId="0000004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thoroughly question and speak your mind during debate and nominations. </w:t>
      </w:r>
    </w:p>
    <w:p w:rsidR="00000000" w:rsidDel="00000000" w:rsidP="00000000" w:rsidRDefault="00000000" w:rsidRPr="00000000" w14:paraId="00000041">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Passing bills should be a thorough discussion. </w:t>
      </w:r>
    </w:p>
    <w:p w:rsidR="00000000" w:rsidDel="00000000" w:rsidP="00000000" w:rsidRDefault="00000000" w:rsidRPr="00000000" w14:paraId="0000004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going to organizations and talking to them about SGA.</w:t>
      </w:r>
    </w:p>
    <w:p w:rsidR="00000000" w:rsidDel="00000000" w:rsidP="00000000" w:rsidRDefault="00000000" w:rsidRPr="00000000" w14:paraId="0000004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more people that run it allows SGA to get an increase  in contacts.</w:t>
      </w:r>
    </w:p>
    <w:p w:rsidR="00000000" w:rsidDel="00000000" w:rsidP="00000000" w:rsidRDefault="00000000" w:rsidRPr="00000000" w14:paraId="00000044">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p>
    <w:p w:rsidR="00000000" w:rsidDel="00000000" w:rsidP="00000000" w:rsidRDefault="00000000" w:rsidRPr="00000000" w14:paraId="0000004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46">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 - Meghan Pierce</w:t>
      </w:r>
    </w:p>
    <w:p w:rsidR="00000000" w:rsidDel="00000000" w:rsidP="00000000" w:rsidRDefault="00000000" w:rsidRPr="00000000" w14:paraId="0000004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4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4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4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formatting of editing legislation will change to minimize issues. </w:t>
      </w:r>
    </w:p>
    <w:p w:rsidR="00000000" w:rsidDel="00000000" w:rsidP="00000000" w:rsidRDefault="00000000" w:rsidRPr="00000000" w14:paraId="0000004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has been a consolidation  of two of the bills today.</w:t>
      </w:r>
    </w:p>
    <w:p w:rsidR="00000000" w:rsidDel="00000000" w:rsidP="00000000" w:rsidRDefault="00000000" w:rsidRPr="00000000" w14:paraId="0000004C">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the bills pull from different funds. </w:t>
      </w:r>
    </w:p>
    <w:p w:rsidR="00000000" w:rsidDel="00000000" w:rsidP="00000000" w:rsidRDefault="00000000" w:rsidRPr="00000000" w14:paraId="0000004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Aidan Canizalez </w:t>
      </w:r>
    </w:p>
    <w:p w:rsidR="00000000" w:rsidDel="00000000" w:rsidP="00000000" w:rsidRDefault="00000000" w:rsidRPr="00000000" w14:paraId="0000004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Went over information for a poetry slam event. </w:t>
      </w:r>
    </w:p>
    <w:p w:rsidR="00000000" w:rsidDel="00000000" w:rsidP="00000000" w:rsidRDefault="00000000" w:rsidRPr="00000000" w14:paraId="0000004F">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bill tonight for $260.</w:t>
      </w:r>
    </w:p>
    <w:p w:rsidR="00000000" w:rsidDel="00000000" w:rsidP="00000000" w:rsidRDefault="00000000" w:rsidRPr="00000000" w14:paraId="0000005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Talks of a talent show were discussed. </w:t>
      </w:r>
    </w:p>
    <w:p w:rsidR="00000000" w:rsidDel="00000000" w:rsidP="00000000" w:rsidRDefault="00000000" w:rsidRPr="00000000" w14:paraId="00000051">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5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Narcan is becoming finalized. </w:t>
      </w:r>
    </w:p>
    <w:p w:rsidR="00000000" w:rsidDel="00000000" w:rsidP="00000000" w:rsidRDefault="00000000" w:rsidRPr="00000000" w14:paraId="0000005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resolution will be up next week. </w:t>
      </w:r>
    </w:p>
    <w:p w:rsidR="00000000" w:rsidDel="00000000" w:rsidP="00000000" w:rsidRDefault="00000000" w:rsidRPr="00000000" w14:paraId="0000005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Athletics to discuss spectating at basketball games.</w:t>
      </w:r>
    </w:p>
    <w:p w:rsidR="00000000" w:rsidDel="00000000" w:rsidP="00000000" w:rsidRDefault="00000000" w:rsidRPr="00000000" w14:paraId="00000055">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56">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for pollinator gardens will be up for debate next week.</w:t>
      </w:r>
    </w:p>
    <w:p w:rsidR="00000000" w:rsidDel="00000000" w:rsidP="00000000" w:rsidRDefault="00000000" w:rsidRPr="00000000" w14:paraId="00000057">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Juan Tomas </w:t>
      </w:r>
    </w:p>
    <w:p w:rsidR="00000000" w:rsidDel="00000000" w:rsidP="00000000" w:rsidRDefault="00000000" w:rsidRPr="00000000" w14:paraId="00000058">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Changed the weekly meetings to Tuesdays at 3:30 PM. People are invited to come and support. </w:t>
      </w:r>
    </w:p>
    <w:p w:rsidR="00000000" w:rsidDel="00000000" w:rsidP="00000000" w:rsidRDefault="00000000" w:rsidRPr="00000000" w14:paraId="00000059">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Black History Month begins tomorrow. </w:t>
      </w:r>
    </w:p>
    <w:p w:rsidR="00000000" w:rsidDel="00000000" w:rsidP="00000000" w:rsidRDefault="00000000" w:rsidRPr="00000000" w14:paraId="0000005A">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reaching out to potential speakers.</w:t>
      </w:r>
    </w:p>
    <w:p w:rsidR="00000000" w:rsidDel="00000000" w:rsidP="00000000" w:rsidRDefault="00000000" w:rsidRPr="00000000" w14:paraId="0000005B">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5C">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been working on advancing mental health week. </w:t>
      </w:r>
    </w:p>
    <w:p w:rsidR="00000000" w:rsidDel="00000000" w:rsidP="00000000" w:rsidRDefault="00000000" w:rsidRPr="00000000" w14:paraId="0000005D">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presenting a bill  soon for T-shirts from the counseling center. </w:t>
      </w:r>
    </w:p>
    <w:p w:rsidR="00000000" w:rsidDel="00000000" w:rsidP="00000000" w:rsidRDefault="00000000" w:rsidRPr="00000000" w14:paraId="0000005E">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Sydney Denney </w:t>
      </w:r>
    </w:p>
    <w:p w:rsidR="00000000" w:rsidDel="00000000" w:rsidP="00000000" w:rsidRDefault="00000000" w:rsidRPr="00000000" w14:paraId="0000005F">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student survey to see what students and the community want to see on campus.</w:t>
      </w:r>
    </w:p>
    <w:p w:rsidR="00000000" w:rsidDel="00000000" w:rsidP="00000000" w:rsidRDefault="00000000" w:rsidRPr="00000000" w14:paraId="00000060">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Meetings are Wednesday evenings at 5:30 PM. </w:t>
      </w:r>
    </w:p>
    <w:p w:rsidR="00000000" w:rsidDel="00000000" w:rsidP="00000000" w:rsidRDefault="00000000" w:rsidRPr="00000000" w14:paraId="00000061">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be sure to make sure legislation benefits a large number of people. </w:t>
      </w:r>
    </w:p>
    <w:p w:rsidR="00000000" w:rsidDel="00000000" w:rsidP="00000000" w:rsidRDefault="00000000" w:rsidRPr="00000000" w14:paraId="00000062">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motioned to move out of bylaws. </w:t>
      </w:r>
    </w:p>
    <w:p w:rsidR="00000000" w:rsidDel="00000000" w:rsidP="00000000" w:rsidRDefault="00000000" w:rsidRPr="00000000" w14:paraId="00000063">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Approved  with unanimous voice vote. </w:t>
      </w:r>
    </w:p>
    <w:p w:rsidR="00000000" w:rsidDel="00000000" w:rsidP="00000000" w:rsidRDefault="00000000" w:rsidRPr="00000000" w14:paraId="00000064">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motioned to nominate President Bornefeld to be the Coming Home King. </w:t>
      </w:r>
    </w:p>
    <w:p w:rsidR="00000000" w:rsidDel="00000000" w:rsidP="00000000" w:rsidRDefault="00000000" w:rsidRPr="00000000" w14:paraId="00000065">
      <w:pPr>
        <w:widowControl w:val="0"/>
        <w:numPr>
          <w:ilvl w:val="4"/>
          <w:numId w:val="1"/>
        </w:numPr>
        <w:spacing w:after="0" w:afterAutospacing="0" w:before="0" w:beforeAutospacing="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Approved with unanimous voice vote. </w:t>
      </w:r>
    </w:p>
    <w:p w:rsidR="00000000" w:rsidDel="00000000" w:rsidP="00000000" w:rsidRDefault="00000000" w:rsidRPr="00000000" w14:paraId="00000066">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motioned to move back into </w:t>
      </w:r>
      <w:r w:rsidDel="00000000" w:rsidR="00000000" w:rsidRPr="00000000">
        <w:rPr>
          <w:rFonts w:ascii="Times New Roman" w:cs="Times New Roman" w:eastAsia="Times New Roman" w:hAnsi="Times New Roman"/>
          <w:sz w:val="24"/>
          <w:szCs w:val="24"/>
          <w:rtl w:val="0"/>
        </w:rPr>
        <w:t xml:space="preserve">by laws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widowControl w:val="0"/>
        <w:numPr>
          <w:ilvl w:val="4"/>
          <w:numId w:val="1"/>
        </w:numPr>
        <w:spacing w:after="0" w:afterAutospacing="0" w:before="0" w:beforeAutospacing="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with unanimous voice vote. </w:t>
      </w:r>
    </w:p>
    <w:p w:rsidR="00000000" w:rsidDel="00000000" w:rsidP="00000000" w:rsidRDefault="00000000" w:rsidRPr="00000000" w14:paraId="00000068">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69">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SGA Representatives - Senator Liz Delozier, Senator Sydney Denney, Senator Will Hemenover.</w:t>
      </w:r>
    </w:p>
    <w:p w:rsidR="00000000" w:rsidDel="00000000" w:rsidP="00000000" w:rsidRDefault="00000000" w:rsidRPr="00000000" w14:paraId="0000006A">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w:t>
      </w:r>
    </w:p>
    <w:p w:rsidR="00000000" w:rsidDel="00000000" w:rsidP="00000000" w:rsidRDefault="00000000" w:rsidRPr="00000000" w14:paraId="0000006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w:t>
      </w:r>
    </w:p>
    <w:p w:rsidR="00000000" w:rsidDel="00000000" w:rsidP="00000000" w:rsidRDefault="00000000" w:rsidRPr="00000000" w14:paraId="0000006D">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first meeting was last Thursday. </w:t>
      </w:r>
    </w:p>
    <w:p w:rsidR="00000000" w:rsidDel="00000000" w:rsidP="00000000" w:rsidRDefault="00000000" w:rsidRPr="00000000" w14:paraId="0000006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lots of things from last semester.</w:t>
      </w:r>
    </w:p>
    <w:p w:rsidR="00000000" w:rsidDel="00000000" w:rsidP="00000000" w:rsidRDefault="00000000" w:rsidRPr="00000000" w14:paraId="0000006F">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Meetings are open for all students. </w:t>
      </w:r>
    </w:p>
    <w:p w:rsidR="00000000" w:rsidDel="00000000" w:rsidP="00000000" w:rsidRDefault="00000000" w:rsidRPr="00000000" w14:paraId="00000070">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w:t>
      </w:r>
    </w:p>
    <w:p w:rsidR="00000000" w:rsidDel="00000000" w:rsidP="00000000" w:rsidRDefault="00000000" w:rsidRPr="00000000" w14:paraId="0000007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2">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73">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Justin Goins </w:t>
      </w:r>
    </w:p>
    <w:p w:rsidR="00000000" w:rsidDel="00000000" w:rsidP="00000000" w:rsidRDefault="00000000" w:rsidRPr="00000000" w14:paraId="00000074">
      <w:pPr>
        <w:numPr>
          <w:ilvl w:val="2"/>
          <w:numId w:val="1"/>
        </w:numPr>
        <w:spacing w:after="240" w:before="24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5">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w:t>
      </w:r>
    </w:p>
    <w:p w:rsidR="00000000" w:rsidDel="00000000" w:rsidP="00000000" w:rsidRDefault="00000000" w:rsidRPr="00000000" w14:paraId="0000007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77">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79">
      <w:pPr>
        <w:numPr>
          <w:ilvl w:val="3"/>
          <w:numId w:val="1"/>
        </w:numPr>
        <w:spacing w:after="240" w:before="24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7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C">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Executive Committee –  Sam Kurtz</w:t>
      </w:r>
    </w:p>
    <w:p w:rsidR="00000000" w:rsidDel="00000000" w:rsidP="00000000" w:rsidRDefault="00000000" w:rsidRPr="00000000" w14:paraId="0000007D">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E">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University Curriculum Committee – Brett Phelps </w:t>
      </w:r>
    </w:p>
    <w:p w:rsidR="00000000" w:rsidDel="00000000" w:rsidP="00000000" w:rsidRDefault="00000000" w:rsidRPr="00000000" w14:paraId="0000007F">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0">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81">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2">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Ethan Huffaker</w:t>
      </w:r>
    </w:p>
    <w:p w:rsidR="00000000" w:rsidDel="00000000" w:rsidP="00000000" w:rsidRDefault="00000000" w:rsidRPr="00000000" w14:paraId="00000083">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85">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87">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8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8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 </w:t>
      </w:r>
    </w:p>
    <w:p w:rsidR="00000000" w:rsidDel="00000000" w:rsidP="00000000" w:rsidRDefault="00000000" w:rsidRPr="00000000" w14:paraId="0000008C">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University Athletic Committee- Matt Gadd, ShyAnte'e Williams </w:t>
      </w:r>
    </w:p>
    <w:p w:rsidR="00000000" w:rsidDel="00000000" w:rsidP="00000000" w:rsidRDefault="00000000" w:rsidRPr="00000000" w14:paraId="0000008D">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E">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Budget and Finance Committee - Caleb Collins </w:t>
      </w:r>
    </w:p>
    <w:p w:rsidR="00000000" w:rsidDel="00000000" w:rsidP="00000000" w:rsidRDefault="00000000" w:rsidRPr="00000000" w14:paraId="0000008F">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Spot recently filled.</w:t>
      </w:r>
    </w:p>
    <w:p w:rsidR="00000000" w:rsidDel="00000000" w:rsidP="00000000" w:rsidRDefault="00000000" w:rsidRPr="00000000" w14:paraId="00000090">
      <w:pPr>
        <w:numPr>
          <w:ilvl w:val="1"/>
          <w:numId w:val="1"/>
        </w:numPr>
        <w:spacing w:after="24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Swearing in </w:t>
      </w:r>
    </w:p>
    <w:p w:rsidR="00000000" w:rsidDel="00000000" w:rsidP="00000000" w:rsidRDefault="00000000" w:rsidRPr="00000000" w14:paraId="00000091">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92">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email and fill out the google form for nominations. </w:t>
      </w:r>
    </w:p>
    <w:p w:rsidR="00000000" w:rsidDel="00000000" w:rsidP="00000000" w:rsidRDefault="00000000" w:rsidRPr="00000000" w14:paraId="00000093">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94">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27-23-S. Funding for vouchers for the WKU Dental Hygiene Center, ID Center and Preston Center and Bill 28-23-S. Funding for vouchers for free teeth cleanings for WKU students through the WKU Dental Hygiene Clinic.</w:t>
      </w:r>
    </w:p>
    <w:p w:rsidR="00000000" w:rsidDel="00000000" w:rsidP="00000000" w:rsidRDefault="00000000" w:rsidRPr="00000000" w14:paraId="0000009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of staff Willett presented the bills. </w:t>
      </w:r>
    </w:p>
    <w:p w:rsidR="00000000" w:rsidDel="00000000" w:rsidP="00000000" w:rsidRDefault="00000000" w:rsidRPr="00000000" w14:paraId="00000096">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27 would allocate $2000 into the program. </w:t>
      </w:r>
    </w:p>
    <w:p w:rsidR="00000000" w:rsidDel="00000000" w:rsidP="00000000" w:rsidRDefault="00000000" w:rsidRPr="00000000" w14:paraId="00000097">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are immediately impacted by these pieces of legislation. </w:t>
      </w:r>
    </w:p>
    <w:p w:rsidR="00000000" w:rsidDel="00000000" w:rsidP="00000000" w:rsidRDefault="00000000" w:rsidRPr="00000000" w14:paraId="00000098">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28 would provide  more funding for dental vouchers. </w:t>
      </w:r>
    </w:p>
    <w:p w:rsidR="00000000" w:rsidDel="00000000" w:rsidP="00000000" w:rsidRDefault="00000000" w:rsidRPr="00000000" w14:paraId="00000099">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Canizalez made a motion to have the money come from legislative discretion. </w:t>
      </w:r>
    </w:p>
    <w:p w:rsidR="00000000" w:rsidDel="00000000" w:rsidP="00000000" w:rsidRDefault="00000000" w:rsidRPr="00000000" w14:paraId="0000009A">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friendly. </w:t>
      </w:r>
    </w:p>
    <w:p w:rsidR="00000000" w:rsidDel="00000000" w:rsidP="00000000" w:rsidRDefault="00000000" w:rsidRPr="00000000" w14:paraId="0000009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Canizalez provided a speech in affirmation explaining that he has personally seen an increase in people asking for vouchers.</w:t>
      </w:r>
    </w:p>
    <w:p w:rsidR="00000000" w:rsidDel="00000000" w:rsidP="00000000" w:rsidRDefault="00000000" w:rsidRPr="00000000" w14:paraId="0000009C">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 provided a speech in affirmation explaining that it is a great system for students studying dental health. </w:t>
      </w:r>
    </w:p>
    <w:p w:rsidR="00000000" w:rsidDel="00000000" w:rsidP="00000000" w:rsidRDefault="00000000" w:rsidRPr="00000000" w14:paraId="0000009D">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passed with unanimous voice vote. </w:t>
      </w:r>
    </w:p>
    <w:p w:rsidR="00000000" w:rsidDel="00000000" w:rsidP="00000000" w:rsidRDefault="00000000" w:rsidRPr="00000000" w14:paraId="0000009E">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29-23-S. Funding for SGA and the Talisman’s Poetry Mic Night</w:t>
      </w:r>
    </w:p>
    <w:p w:rsidR="00000000" w:rsidDel="00000000" w:rsidP="00000000" w:rsidRDefault="00000000" w:rsidRPr="00000000" w14:paraId="0000009F">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Canizalez and Senator Pierce presented the legislation. </w:t>
      </w:r>
    </w:p>
    <w:p w:rsidR="00000000" w:rsidDel="00000000" w:rsidP="00000000" w:rsidRDefault="00000000" w:rsidRPr="00000000" w14:paraId="000000A0">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Hardesty provided a speech in affirmation as it would provide a unique opportunity for students .</w:t>
      </w:r>
    </w:p>
    <w:p w:rsidR="00000000" w:rsidDel="00000000" w:rsidP="00000000" w:rsidRDefault="00000000" w:rsidRPr="00000000" w14:paraId="000000A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provided a speech in negation explaining that we do not have much in the budget. </w:t>
      </w:r>
    </w:p>
    <w:p w:rsidR="00000000" w:rsidDel="00000000" w:rsidP="00000000" w:rsidRDefault="00000000" w:rsidRPr="00000000" w14:paraId="000000A2">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Robinson provided a speech in affirmation as it would increase student involvement. </w:t>
      </w:r>
    </w:p>
    <w:p w:rsidR="00000000" w:rsidDel="00000000" w:rsidP="00000000" w:rsidRDefault="00000000" w:rsidRPr="00000000" w14:paraId="000000A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Padgett provided a speech in affirmation explaining the budget is in a really good place.</w:t>
      </w:r>
    </w:p>
    <w:p w:rsidR="00000000" w:rsidDel="00000000" w:rsidP="00000000" w:rsidRDefault="00000000" w:rsidRPr="00000000" w14:paraId="000000A4">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provided a speech in negation explaining there is $1,600 coming through the pipeline and there is a lack of explanation as to why the money is needed. </w:t>
      </w:r>
    </w:p>
    <w:p w:rsidR="00000000" w:rsidDel="00000000" w:rsidP="00000000" w:rsidRDefault="00000000" w:rsidRPr="00000000" w14:paraId="000000A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provided a speech in affirmation explaining that even though he will be asking for funding relatively soon he supports the bill.</w:t>
      </w:r>
    </w:p>
    <w:p w:rsidR="00000000" w:rsidDel="00000000" w:rsidP="00000000" w:rsidRDefault="00000000" w:rsidRPr="00000000" w14:paraId="000000A6">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provided a speech in affirmation explaining that SGA is not limited to legislation that involves money. </w:t>
      </w:r>
    </w:p>
    <w:p w:rsidR="00000000" w:rsidDel="00000000" w:rsidP="00000000" w:rsidRDefault="00000000" w:rsidRPr="00000000" w14:paraId="000000A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Farmer provided a speech in affirmation explaining it could help student mental health. </w:t>
      </w:r>
    </w:p>
    <w:p w:rsidR="00000000" w:rsidDel="00000000" w:rsidP="00000000" w:rsidRDefault="00000000" w:rsidRPr="00000000" w14:paraId="000000A8">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vote of 33 - 1 the bill passes. </w:t>
      </w:r>
    </w:p>
    <w:p w:rsidR="00000000" w:rsidDel="00000000" w:rsidP="00000000" w:rsidRDefault="00000000" w:rsidRPr="00000000" w14:paraId="000000A9">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AA">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AB">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DeLozier reminded the senate about office hours.</w:t>
      </w:r>
    </w:p>
    <w:p w:rsidR="00000000" w:rsidDel="00000000" w:rsidP="00000000" w:rsidRDefault="00000000" w:rsidRPr="00000000" w14:paraId="000000A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encouraged event attendance for office hours.</w:t>
      </w:r>
    </w:p>
    <w:p w:rsidR="00000000" w:rsidDel="00000000" w:rsidP="00000000" w:rsidRDefault="00000000" w:rsidRPr="00000000" w14:paraId="000000AD">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AE">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Hardesty called for adjournment.</w:t>
      </w:r>
    </w:p>
    <w:p w:rsidR="00000000" w:rsidDel="00000000" w:rsidP="00000000" w:rsidRDefault="00000000" w:rsidRPr="00000000" w14:paraId="000000AF">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The motion was seconded.</w:t>
      </w:r>
    </w:p>
    <w:p w:rsidR="00000000" w:rsidDel="00000000" w:rsidP="00000000" w:rsidRDefault="00000000" w:rsidRPr="00000000" w14:paraId="000000B0">
      <w:pPr>
        <w:widowControl w:val="0"/>
        <w:numPr>
          <w:ilvl w:val="1"/>
          <w:numId w:val="1"/>
        </w:numPr>
        <w:spacing w:after="24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Meeting was adjourned at 6:20 PM.</w:t>
      </w:r>
    </w:p>
    <w:sectPr>
      <w:headerReference r:id="rId7" w:type="default"/>
      <w:footerReference r:id="rId8"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matthew-wininger-864463170/"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