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noProof/>
          <w:sz w:val="32"/>
          <w:szCs w:val="22"/>
        </w:rPr>
        <w:drawing>
          <wp:inline distT="0" distB="0" distL="0" distR="0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:rsid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:rsidR="001F724E" w:rsidRPr="00793CCD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sz w:val="28"/>
          <w:szCs w:val="22"/>
        </w:rPr>
      </w:pPr>
      <w:r w:rsidRPr="00793CCD">
        <w:rPr>
          <w:sz w:val="28"/>
          <w:szCs w:val="22"/>
        </w:rPr>
        <w:t xml:space="preserve">Board of Regents ~ </w:t>
      </w:r>
      <w:r w:rsidR="00B27C09">
        <w:rPr>
          <w:sz w:val="28"/>
          <w:szCs w:val="22"/>
        </w:rPr>
        <w:t>Special Called</w:t>
      </w:r>
      <w:r w:rsidR="00B17DDB" w:rsidRPr="00793CCD">
        <w:rPr>
          <w:sz w:val="28"/>
          <w:szCs w:val="22"/>
        </w:rPr>
        <w:t xml:space="preserve"> Meeting</w:t>
      </w:r>
      <w:r w:rsidRPr="00793CCD">
        <w:rPr>
          <w:sz w:val="28"/>
          <w:szCs w:val="22"/>
        </w:rPr>
        <w:t xml:space="preserve"> </w:t>
      </w:r>
      <w:r w:rsidR="00600365">
        <w:rPr>
          <w:sz w:val="28"/>
          <w:szCs w:val="22"/>
        </w:rPr>
        <w:t>via Zoom</w:t>
      </w:r>
    </w:p>
    <w:p w:rsidR="001F724E" w:rsidRPr="00C3012C" w:rsidRDefault="00600365" w:rsidP="001F724E">
      <w:pPr>
        <w:widowControl w:val="0"/>
        <w:tabs>
          <w:tab w:val="center" w:pos="4320"/>
        </w:tabs>
        <w:spacing w:line="235" w:lineRule="auto"/>
        <w:jc w:val="center"/>
        <w:rPr>
          <w:b/>
          <w:sz w:val="18"/>
          <w:szCs w:val="22"/>
        </w:rPr>
      </w:pPr>
      <w:r>
        <w:rPr>
          <w:b/>
          <w:szCs w:val="22"/>
        </w:rPr>
        <w:t>May</w:t>
      </w:r>
      <w:r w:rsidR="00AF7933">
        <w:rPr>
          <w:b/>
          <w:szCs w:val="22"/>
        </w:rPr>
        <w:t xml:space="preserve"> </w:t>
      </w:r>
      <w:r w:rsidR="00B27C09">
        <w:rPr>
          <w:b/>
          <w:szCs w:val="22"/>
        </w:rPr>
        <w:t>27</w:t>
      </w:r>
      <w:r w:rsidR="00AF7933">
        <w:rPr>
          <w:b/>
          <w:szCs w:val="22"/>
        </w:rPr>
        <w:t>, 2020</w:t>
      </w:r>
      <w:r w:rsidR="00C83E39">
        <w:rPr>
          <w:b/>
          <w:szCs w:val="22"/>
        </w:rPr>
        <w:t xml:space="preserve"> – </w:t>
      </w:r>
      <w:r w:rsidR="00B27C09">
        <w:rPr>
          <w:b/>
          <w:szCs w:val="22"/>
        </w:rPr>
        <w:t>4:00 pm</w:t>
      </w:r>
      <w:r w:rsidR="00B17DDB">
        <w:rPr>
          <w:b/>
          <w:szCs w:val="22"/>
        </w:rPr>
        <w:t xml:space="preserve"> (CT)</w:t>
      </w:r>
    </w:p>
    <w:p w:rsidR="00600365" w:rsidRDefault="00600365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</w:p>
    <w:p w:rsidR="00600365" w:rsidRDefault="00600365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</w:p>
    <w:p w:rsidR="001F724E" w:rsidRPr="00793CCD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color w:val="CC0000"/>
          <w:sz w:val="32"/>
          <w:szCs w:val="22"/>
          <w:u w:val="single"/>
        </w:rPr>
      </w:pPr>
      <w:r w:rsidRPr="00793CCD">
        <w:rPr>
          <w:b/>
          <w:color w:val="CC0000"/>
          <w:sz w:val="32"/>
          <w:szCs w:val="22"/>
          <w:u w:val="single"/>
        </w:rPr>
        <w:t>AGENDA</w:t>
      </w:r>
    </w:p>
    <w:p w:rsidR="00AA752F" w:rsidRPr="00793CCD" w:rsidRDefault="00AA752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4756B" w:rsidRDefault="00E4756B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27C09" w:rsidRDefault="00B27C09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27C09" w:rsidRDefault="00B27C09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27C09" w:rsidRDefault="00B27C09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E206AF" w:rsidRPr="00AA752F" w:rsidRDefault="00E206AF" w:rsidP="00AA752F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50"/>
        <w:rPr>
          <w:b/>
          <w:color w:val="CC0000"/>
          <w:sz w:val="10"/>
          <w:szCs w:val="22"/>
          <w:u w:val="single"/>
        </w:rPr>
      </w:pPr>
    </w:p>
    <w:p w:rsidR="00B17DDB" w:rsidRPr="00793CCD" w:rsidRDefault="00B17DDB" w:rsidP="00AA752F">
      <w:pPr>
        <w:pStyle w:val="ListParagraph"/>
        <w:widowControl w:val="0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  <w:r w:rsidRPr="00793CCD">
        <w:rPr>
          <w:sz w:val="24"/>
          <w:szCs w:val="22"/>
        </w:rPr>
        <w:t xml:space="preserve">Call to Order </w:t>
      </w:r>
      <w:r w:rsidR="00260530" w:rsidRPr="00793CCD">
        <w:rPr>
          <w:i/>
          <w:sz w:val="24"/>
          <w:szCs w:val="22"/>
        </w:rPr>
        <w:t>(</w:t>
      </w:r>
      <w:r w:rsidR="00F17C23" w:rsidRPr="00793CCD">
        <w:rPr>
          <w:i/>
          <w:sz w:val="24"/>
          <w:szCs w:val="22"/>
        </w:rPr>
        <w:t>Mr. Frederick A. Higdon</w:t>
      </w:r>
      <w:r w:rsidR="00B17632" w:rsidRPr="00793CCD">
        <w:rPr>
          <w:i/>
          <w:sz w:val="24"/>
          <w:szCs w:val="22"/>
        </w:rPr>
        <w:t>, Chair</w:t>
      </w:r>
      <w:r w:rsidRPr="00793CCD">
        <w:rPr>
          <w:i/>
          <w:sz w:val="24"/>
          <w:szCs w:val="22"/>
        </w:rPr>
        <w:t>)</w:t>
      </w:r>
    </w:p>
    <w:p w:rsidR="00E619D6" w:rsidRPr="00793CCD" w:rsidRDefault="00E619D6" w:rsidP="00E619D6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2"/>
          <w:u w:val="single"/>
        </w:rPr>
      </w:pPr>
    </w:p>
    <w:p w:rsidR="0058429E" w:rsidRPr="00600365" w:rsidRDefault="00B17DDB" w:rsidP="00231C41">
      <w:pPr>
        <w:pStyle w:val="ListParagraph"/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  <w:u w:val="single"/>
        </w:rPr>
      </w:pPr>
      <w:r w:rsidRPr="00600365">
        <w:rPr>
          <w:sz w:val="24"/>
          <w:szCs w:val="22"/>
        </w:rPr>
        <w:t xml:space="preserve">Roll Call </w:t>
      </w:r>
      <w:r w:rsidR="00E4756B" w:rsidRPr="00600365">
        <w:rPr>
          <w:i/>
          <w:sz w:val="24"/>
          <w:szCs w:val="22"/>
        </w:rPr>
        <w:t>(</w:t>
      </w:r>
      <w:r w:rsidR="00AA3EBB" w:rsidRPr="00600365">
        <w:rPr>
          <w:i/>
          <w:sz w:val="24"/>
          <w:szCs w:val="22"/>
        </w:rPr>
        <w:t>Mr. David S. Brinkley</w:t>
      </w:r>
      <w:r w:rsidR="00E4756B" w:rsidRPr="00600365">
        <w:rPr>
          <w:i/>
          <w:sz w:val="24"/>
          <w:szCs w:val="22"/>
        </w:rPr>
        <w:t>, Secretary)</w:t>
      </w:r>
    </w:p>
    <w:p w:rsidR="00C0147C" w:rsidRPr="005C79C4" w:rsidRDefault="003833E3" w:rsidP="00DF58E4">
      <w:pPr>
        <w:pStyle w:val="ListParagraph"/>
        <w:tabs>
          <w:tab w:val="left" w:pos="312"/>
          <w:tab w:val="left" w:pos="4212"/>
        </w:tabs>
        <w:ind w:left="446" w:hanging="86"/>
        <w:rPr>
          <w:b/>
          <w:sz w:val="22"/>
          <w:szCs w:val="22"/>
        </w:rPr>
      </w:pPr>
      <w:r w:rsidRPr="005C79C4">
        <w:rPr>
          <w:i/>
          <w:sz w:val="22"/>
          <w:szCs w:val="22"/>
        </w:rPr>
        <w:t xml:space="preserve">     </w:t>
      </w:r>
      <w:r w:rsidR="008942B5" w:rsidRPr="005C79C4">
        <w:rPr>
          <w:sz w:val="22"/>
          <w:szCs w:val="22"/>
        </w:rPr>
        <w:tab/>
      </w:r>
      <w:r w:rsidR="00550C24" w:rsidRPr="005C79C4">
        <w:rPr>
          <w:sz w:val="22"/>
          <w:szCs w:val="22"/>
        </w:rPr>
        <w:t xml:space="preserve">   </w:t>
      </w:r>
      <w:r w:rsidR="008942B5" w:rsidRPr="005C79C4">
        <w:rPr>
          <w:b/>
          <w:sz w:val="22"/>
          <w:szCs w:val="22"/>
        </w:rPr>
        <w:t xml:space="preserve">   </w:t>
      </w:r>
    </w:p>
    <w:p w:rsidR="006248D2" w:rsidRPr="00DF58E4" w:rsidRDefault="006248D2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16"/>
          <w:szCs w:val="22"/>
        </w:rPr>
      </w:pPr>
    </w:p>
    <w:p w:rsidR="0038776F" w:rsidRPr="00B27C09" w:rsidRDefault="00AA3EBB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2"/>
        </w:rPr>
      </w:pPr>
      <w:r w:rsidRPr="00B27C09">
        <w:rPr>
          <w:b/>
          <w:sz w:val="28"/>
          <w:szCs w:val="22"/>
        </w:rPr>
        <w:t>FINANCE AND BUDGET</w:t>
      </w:r>
    </w:p>
    <w:p w:rsidR="0038776F" w:rsidRPr="00C954A5" w:rsidRDefault="0038776F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0"/>
          <w:szCs w:val="22"/>
        </w:rPr>
      </w:pPr>
    </w:p>
    <w:p w:rsidR="0038776F" w:rsidRDefault="0038776F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  <w:r>
        <w:rPr>
          <w:b/>
          <w:sz w:val="28"/>
          <w:szCs w:val="22"/>
        </w:rPr>
        <w:tab/>
      </w:r>
      <w:r w:rsidRPr="007772C8">
        <w:rPr>
          <w:b/>
          <w:szCs w:val="22"/>
          <w:u w:val="single"/>
        </w:rPr>
        <w:t>Action Item</w:t>
      </w:r>
      <w:r>
        <w:rPr>
          <w:b/>
          <w:szCs w:val="22"/>
          <w:u w:val="single"/>
        </w:rPr>
        <w:t>s</w:t>
      </w:r>
      <w:r w:rsidRPr="007772C8">
        <w:rPr>
          <w:b/>
          <w:szCs w:val="22"/>
        </w:rPr>
        <w:t>:</w:t>
      </w:r>
    </w:p>
    <w:p w:rsidR="00B311BC" w:rsidRDefault="00B311BC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 w:val="28"/>
          <w:szCs w:val="22"/>
        </w:rPr>
      </w:pPr>
    </w:p>
    <w:p w:rsidR="0060076B" w:rsidRDefault="00E77DCE" w:rsidP="0060076B">
      <w:pPr>
        <w:rPr>
          <w:sz w:val="22"/>
          <w:szCs w:val="24"/>
        </w:rPr>
      </w:pPr>
      <w:r>
        <w:rPr>
          <w:szCs w:val="24"/>
        </w:rPr>
        <w:tab/>
      </w:r>
      <w:r w:rsidR="0060076B" w:rsidRPr="00E77DCE">
        <w:rPr>
          <w:szCs w:val="24"/>
        </w:rPr>
        <w:t xml:space="preserve">FB-1   Approval of </w:t>
      </w:r>
      <w:r w:rsidRPr="00E77DCE">
        <w:rPr>
          <w:szCs w:val="24"/>
        </w:rPr>
        <w:t xml:space="preserve">the FY2020-21 Mandatory Student Fees Schedule </w:t>
      </w:r>
      <w:r w:rsidRPr="00E77DCE">
        <w:rPr>
          <w:b/>
          <w:sz w:val="20"/>
          <w:szCs w:val="24"/>
        </w:rPr>
        <w:t>[p 1]</w:t>
      </w:r>
      <w:r w:rsidR="0060076B" w:rsidRPr="00E77DCE">
        <w:rPr>
          <w:sz w:val="20"/>
          <w:szCs w:val="24"/>
        </w:rPr>
        <w:t xml:space="preserve"> </w:t>
      </w:r>
    </w:p>
    <w:p w:rsidR="0060076B" w:rsidRDefault="00E77DCE" w:rsidP="0060076B">
      <w:pPr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>
        <w:rPr>
          <w:sz w:val="22"/>
          <w:szCs w:val="24"/>
        </w:rPr>
        <w:tab/>
      </w:r>
      <w:r w:rsidR="0060076B" w:rsidRPr="00E77DCE">
        <w:rPr>
          <w:szCs w:val="24"/>
        </w:rPr>
        <w:t xml:space="preserve">FB-2   </w:t>
      </w:r>
      <w:r w:rsidRPr="00E77DCE">
        <w:rPr>
          <w:szCs w:val="24"/>
        </w:rPr>
        <w:t>Approval of the FY2020-21 Tuition Schedule</w:t>
      </w:r>
      <w:r w:rsidR="0060076B" w:rsidRPr="00E77DCE">
        <w:rPr>
          <w:szCs w:val="24"/>
        </w:rPr>
        <w:t xml:space="preserve"> </w:t>
      </w:r>
      <w:r w:rsidR="0060076B" w:rsidRPr="0036385A">
        <w:rPr>
          <w:b/>
          <w:sz w:val="20"/>
          <w:szCs w:val="24"/>
        </w:rPr>
        <w:t>[p</w:t>
      </w:r>
      <w:r w:rsidR="0060076B">
        <w:rPr>
          <w:b/>
          <w:sz w:val="20"/>
          <w:szCs w:val="24"/>
        </w:rPr>
        <w:t xml:space="preserve"> 2</w:t>
      </w:r>
      <w:r w:rsidR="0060076B" w:rsidRPr="0036385A">
        <w:rPr>
          <w:b/>
          <w:sz w:val="20"/>
          <w:szCs w:val="24"/>
        </w:rPr>
        <w:t>]</w:t>
      </w:r>
      <w:r w:rsidR="0060076B" w:rsidRPr="0036385A">
        <w:rPr>
          <w:b/>
          <w:sz w:val="20"/>
          <w:szCs w:val="24"/>
        </w:rPr>
        <w:tab/>
      </w:r>
    </w:p>
    <w:p w:rsidR="0060076B" w:rsidRDefault="00E77DCE" w:rsidP="0060076B">
      <w:pPr>
        <w:rPr>
          <w:b/>
          <w:sz w:val="20"/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 w:rsidR="0060076B" w:rsidRPr="00E77DCE">
        <w:rPr>
          <w:szCs w:val="24"/>
        </w:rPr>
        <w:t xml:space="preserve">FB-3  </w:t>
      </w:r>
      <w:r w:rsidR="00AF275D" w:rsidRPr="00E77DCE">
        <w:rPr>
          <w:szCs w:val="24"/>
        </w:rPr>
        <w:t xml:space="preserve"> </w:t>
      </w:r>
      <w:r w:rsidR="0060076B" w:rsidRPr="00E77DCE">
        <w:rPr>
          <w:szCs w:val="24"/>
        </w:rPr>
        <w:t xml:space="preserve">Approval of </w:t>
      </w:r>
      <w:r w:rsidRPr="00E77DCE">
        <w:rPr>
          <w:szCs w:val="24"/>
        </w:rPr>
        <w:t>the FY2020-21 Kentucky Educator Graduate Tuition Discount</w:t>
      </w:r>
      <w:r w:rsidR="0060076B" w:rsidRPr="00E77DCE">
        <w:rPr>
          <w:szCs w:val="24"/>
        </w:rPr>
        <w:t xml:space="preserve"> </w:t>
      </w:r>
      <w:r w:rsidR="0060076B" w:rsidRPr="0036385A">
        <w:rPr>
          <w:b/>
          <w:sz w:val="20"/>
          <w:szCs w:val="24"/>
        </w:rPr>
        <w:t xml:space="preserve">[p </w:t>
      </w:r>
      <w:r>
        <w:rPr>
          <w:b/>
          <w:sz w:val="20"/>
          <w:szCs w:val="24"/>
        </w:rPr>
        <w:t>3</w:t>
      </w:r>
      <w:r w:rsidR="0060076B" w:rsidRPr="0036385A">
        <w:rPr>
          <w:b/>
          <w:sz w:val="20"/>
          <w:szCs w:val="24"/>
        </w:rPr>
        <w:t>]</w:t>
      </w:r>
    </w:p>
    <w:p w:rsidR="00B27C09" w:rsidRDefault="00B27C09" w:rsidP="0060076B">
      <w:pPr>
        <w:rPr>
          <w:b/>
          <w:sz w:val="20"/>
          <w:szCs w:val="24"/>
        </w:rPr>
      </w:pPr>
    </w:p>
    <w:p w:rsidR="00B27C09" w:rsidRPr="0036385A" w:rsidRDefault="00B27C09" w:rsidP="0060076B">
      <w:pPr>
        <w:rPr>
          <w:b/>
          <w:sz w:val="20"/>
          <w:szCs w:val="24"/>
        </w:rPr>
      </w:pPr>
    </w:p>
    <w:p w:rsidR="009E550C" w:rsidRPr="00B27C09" w:rsidRDefault="006A32D2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 w:rsidRPr="00B27C09">
        <w:rPr>
          <w:b/>
          <w:sz w:val="28"/>
        </w:rPr>
        <w:t>ADJOURN</w:t>
      </w:r>
      <w:r w:rsidR="00C0147C" w:rsidRPr="00B27C09">
        <w:rPr>
          <w:b/>
          <w:szCs w:val="22"/>
        </w:rPr>
        <w:t xml:space="preserve">  </w:t>
      </w:r>
      <w:r w:rsidR="00C0147C" w:rsidRPr="00B27C09">
        <w:rPr>
          <w:b/>
          <w:szCs w:val="22"/>
        </w:rPr>
        <w:tab/>
      </w:r>
    </w:p>
    <w:p w:rsidR="00A50001" w:rsidRDefault="00A50001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</w:p>
    <w:p w:rsidR="00A50001" w:rsidRDefault="00A50001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szCs w:val="22"/>
        </w:rPr>
      </w:pPr>
      <w:r>
        <w:rPr>
          <w:b/>
          <w:szCs w:val="22"/>
        </w:rPr>
        <w:tab/>
      </w:r>
    </w:p>
    <w:p w:rsidR="00A50001" w:rsidRPr="00A50001" w:rsidRDefault="00A50001" w:rsidP="00B27C09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Cs/>
          <w:i/>
        </w:rPr>
      </w:pPr>
      <w:r>
        <w:rPr>
          <w:b/>
          <w:szCs w:val="22"/>
        </w:rPr>
        <w:tab/>
      </w:r>
    </w:p>
    <w:sectPr w:rsidR="00A50001" w:rsidRPr="00A50001" w:rsidSect="00782477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1152" w:footer="7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5E5"/>
    <w:multiLevelType w:val="hybridMultilevel"/>
    <w:tmpl w:val="42F4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44B"/>
    <w:multiLevelType w:val="hybridMultilevel"/>
    <w:tmpl w:val="50A42BA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5FB2D18"/>
    <w:multiLevelType w:val="hybridMultilevel"/>
    <w:tmpl w:val="5FEC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0891"/>
    <w:multiLevelType w:val="hybridMultilevel"/>
    <w:tmpl w:val="B5CA877A"/>
    <w:lvl w:ilvl="0" w:tplc="D59C4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35326"/>
    <w:multiLevelType w:val="hybridMultilevel"/>
    <w:tmpl w:val="BA50136E"/>
    <w:lvl w:ilvl="0" w:tplc="C78AB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B0F01"/>
    <w:multiLevelType w:val="hybridMultilevel"/>
    <w:tmpl w:val="9C06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5DBB"/>
    <w:multiLevelType w:val="hybridMultilevel"/>
    <w:tmpl w:val="1BF84AD2"/>
    <w:lvl w:ilvl="0" w:tplc="D2AC9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2836B65"/>
    <w:multiLevelType w:val="hybridMultilevel"/>
    <w:tmpl w:val="9DD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D27C9"/>
    <w:multiLevelType w:val="hybridMultilevel"/>
    <w:tmpl w:val="054A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2D65"/>
    <w:multiLevelType w:val="hybridMultilevel"/>
    <w:tmpl w:val="553E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70480C"/>
    <w:multiLevelType w:val="hybridMultilevel"/>
    <w:tmpl w:val="03B0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E5718"/>
    <w:multiLevelType w:val="hybridMultilevel"/>
    <w:tmpl w:val="6002B4EA"/>
    <w:lvl w:ilvl="0" w:tplc="21F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71FE5"/>
    <w:multiLevelType w:val="hybridMultilevel"/>
    <w:tmpl w:val="9B52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A5AD9"/>
    <w:multiLevelType w:val="hybridMultilevel"/>
    <w:tmpl w:val="DE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754BC"/>
    <w:multiLevelType w:val="hybridMultilevel"/>
    <w:tmpl w:val="EE7CC52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 w15:restartNumberingAfterBreak="0">
    <w:nsid w:val="36B62B83"/>
    <w:multiLevelType w:val="hybridMultilevel"/>
    <w:tmpl w:val="340AEC54"/>
    <w:lvl w:ilvl="0" w:tplc="FA30B3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4571CB"/>
    <w:multiLevelType w:val="multilevel"/>
    <w:tmpl w:val="4DFC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A161EAE"/>
    <w:multiLevelType w:val="hybridMultilevel"/>
    <w:tmpl w:val="666A73C2"/>
    <w:lvl w:ilvl="0" w:tplc="34FA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AD4"/>
    <w:multiLevelType w:val="hybridMultilevel"/>
    <w:tmpl w:val="80B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E2497"/>
    <w:multiLevelType w:val="hybridMultilevel"/>
    <w:tmpl w:val="1D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C7271"/>
    <w:multiLevelType w:val="hybridMultilevel"/>
    <w:tmpl w:val="EDBE5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C12FC0"/>
    <w:multiLevelType w:val="hybridMultilevel"/>
    <w:tmpl w:val="24ECD1E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4EBB3376"/>
    <w:multiLevelType w:val="hybridMultilevel"/>
    <w:tmpl w:val="B8262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31642"/>
    <w:multiLevelType w:val="hybridMultilevel"/>
    <w:tmpl w:val="4EB4D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63B8D"/>
    <w:multiLevelType w:val="hybridMultilevel"/>
    <w:tmpl w:val="E06AEAD4"/>
    <w:lvl w:ilvl="0" w:tplc="CAEAFBF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5" w15:restartNumberingAfterBreak="0">
    <w:nsid w:val="57BA53E7"/>
    <w:multiLevelType w:val="hybridMultilevel"/>
    <w:tmpl w:val="3A0C4AE2"/>
    <w:lvl w:ilvl="0" w:tplc="34FA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26382"/>
    <w:multiLevelType w:val="hybridMultilevel"/>
    <w:tmpl w:val="81702EB6"/>
    <w:lvl w:ilvl="0" w:tplc="6298FBD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3BB5204"/>
    <w:multiLevelType w:val="hybridMultilevel"/>
    <w:tmpl w:val="D4961458"/>
    <w:lvl w:ilvl="0" w:tplc="B6B48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94E91"/>
    <w:multiLevelType w:val="hybridMultilevel"/>
    <w:tmpl w:val="B6763A3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9" w15:restartNumberingAfterBreak="0">
    <w:nsid w:val="715D5CE2"/>
    <w:multiLevelType w:val="hybridMultilevel"/>
    <w:tmpl w:val="21FE78DE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30" w15:restartNumberingAfterBreak="0">
    <w:nsid w:val="725336C1"/>
    <w:multiLevelType w:val="hybridMultilevel"/>
    <w:tmpl w:val="9D1A7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5B207F"/>
    <w:multiLevelType w:val="hybridMultilevel"/>
    <w:tmpl w:val="3238E636"/>
    <w:lvl w:ilvl="0" w:tplc="C84CABB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A6CD6"/>
    <w:multiLevelType w:val="hybridMultilevel"/>
    <w:tmpl w:val="32007EAC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3" w15:restartNumberingAfterBreak="0">
    <w:nsid w:val="77107DFC"/>
    <w:multiLevelType w:val="hybridMultilevel"/>
    <w:tmpl w:val="142E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BC277F"/>
    <w:multiLevelType w:val="hybridMultilevel"/>
    <w:tmpl w:val="EDE2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1"/>
  </w:num>
  <w:num w:numId="4">
    <w:abstractNumId w:val="23"/>
  </w:num>
  <w:num w:numId="5">
    <w:abstractNumId w:val="16"/>
  </w:num>
  <w:num w:numId="6">
    <w:abstractNumId w:val="25"/>
  </w:num>
  <w:num w:numId="7">
    <w:abstractNumId w:val="3"/>
  </w:num>
  <w:num w:numId="8">
    <w:abstractNumId w:val="34"/>
  </w:num>
  <w:num w:numId="9">
    <w:abstractNumId w:val="17"/>
  </w:num>
  <w:num w:numId="10">
    <w:abstractNumId w:val="21"/>
  </w:num>
  <w:num w:numId="11">
    <w:abstractNumId w:val="30"/>
  </w:num>
  <w:num w:numId="12">
    <w:abstractNumId w:val="6"/>
  </w:num>
  <w:num w:numId="13">
    <w:abstractNumId w:val="29"/>
  </w:num>
  <w:num w:numId="14">
    <w:abstractNumId w:val="14"/>
  </w:num>
  <w:num w:numId="15">
    <w:abstractNumId w:val="11"/>
  </w:num>
  <w:num w:numId="16">
    <w:abstractNumId w:val="13"/>
  </w:num>
  <w:num w:numId="17">
    <w:abstractNumId w:val="22"/>
  </w:num>
  <w:num w:numId="18">
    <w:abstractNumId w:val="1"/>
  </w:num>
  <w:num w:numId="19">
    <w:abstractNumId w:val="1"/>
  </w:num>
  <w:num w:numId="20">
    <w:abstractNumId w:val="7"/>
  </w:num>
  <w:num w:numId="21">
    <w:abstractNumId w:val="8"/>
  </w:num>
  <w:num w:numId="22">
    <w:abstractNumId w:val="15"/>
  </w:num>
  <w:num w:numId="23">
    <w:abstractNumId w:val="33"/>
  </w:num>
  <w:num w:numId="24">
    <w:abstractNumId w:val="18"/>
  </w:num>
  <w:num w:numId="25">
    <w:abstractNumId w:val="28"/>
  </w:num>
  <w:num w:numId="26">
    <w:abstractNumId w:val="20"/>
  </w:num>
  <w:num w:numId="27">
    <w:abstractNumId w:val="10"/>
  </w:num>
  <w:num w:numId="28">
    <w:abstractNumId w:val="32"/>
  </w:num>
  <w:num w:numId="29">
    <w:abstractNumId w:val="0"/>
  </w:num>
  <w:num w:numId="30">
    <w:abstractNumId w:val="9"/>
  </w:num>
  <w:num w:numId="31">
    <w:abstractNumId w:val="19"/>
  </w:num>
  <w:num w:numId="32">
    <w:abstractNumId w:val="27"/>
  </w:num>
  <w:num w:numId="33">
    <w:abstractNumId w:val="5"/>
  </w:num>
  <w:num w:numId="34">
    <w:abstractNumId w:val="2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E"/>
    <w:rsid w:val="0000071E"/>
    <w:rsid w:val="00007AF9"/>
    <w:rsid w:val="00017CCD"/>
    <w:rsid w:val="00061A20"/>
    <w:rsid w:val="00067547"/>
    <w:rsid w:val="000711F8"/>
    <w:rsid w:val="000A5E42"/>
    <w:rsid w:val="000B568B"/>
    <w:rsid w:val="000C438E"/>
    <w:rsid w:val="000C7C19"/>
    <w:rsid w:val="000D22F8"/>
    <w:rsid w:val="000D52ED"/>
    <w:rsid w:val="000F4DDF"/>
    <w:rsid w:val="00102BD8"/>
    <w:rsid w:val="0011730E"/>
    <w:rsid w:val="001213F4"/>
    <w:rsid w:val="00133128"/>
    <w:rsid w:val="001347A0"/>
    <w:rsid w:val="0014202C"/>
    <w:rsid w:val="001838C1"/>
    <w:rsid w:val="001E0057"/>
    <w:rsid w:val="001E0234"/>
    <w:rsid w:val="001F3ACF"/>
    <w:rsid w:val="001F724E"/>
    <w:rsid w:val="001F777D"/>
    <w:rsid w:val="00212C0F"/>
    <w:rsid w:val="00213DEF"/>
    <w:rsid w:val="00232379"/>
    <w:rsid w:val="002336D8"/>
    <w:rsid w:val="00260530"/>
    <w:rsid w:val="002618A0"/>
    <w:rsid w:val="00275D45"/>
    <w:rsid w:val="00280DB0"/>
    <w:rsid w:val="002B27B2"/>
    <w:rsid w:val="002C3442"/>
    <w:rsid w:val="002D2300"/>
    <w:rsid w:val="002D3EF2"/>
    <w:rsid w:val="002E2024"/>
    <w:rsid w:val="002E338A"/>
    <w:rsid w:val="002E41D0"/>
    <w:rsid w:val="002F6228"/>
    <w:rsid w:val="00300E00"/>
    <w:rsid w:val="00340819"/>
    <w:rsid w:val="00344771"/>
    <w:rsid w:val="00353BCC"/>
    <w:rsid w:val="003742D1"/>
    <w:rsid w:val="00376BB9"/>
    <w:rsid w:val="003833E3"/>
    <w:rsid w:val="0038776F"/>
    <w:rsid w:val="003C246B"/>
    <w:rsid w:val="003D0DC2"/>
    <w:rsid w:val="003E1414"/>
    <w:rsid w:val="00422A42"/>
    <w:rsid w:val="00424E5B"/>
    <w:rsid w:val="004C1EA8"/>
    <w:rsid w:val="004C7BF0"/>
    <w:rsid w:val="004E143D"/>
    <w:rsid w:val="004E150A"/>
    <w:rsid w:val="005014A1"/>
    <w:rsid w:val="005322F8"/>
    <w:rsid w:val="00534C1B"/>
    <w:rsid w:val="00550C24"/>
    <w:rsid w:val="00555005"/>
    <w:rsid w:val="00555B18"/>
    <w:rsid w:val="0057476F"/>
    <w:rsid w:val="00577ADE"/>
    <w:rsid w:val="00577E66"/>
    <w:rsid w:val="0058429E"/>
    <w:rsid w:val="00584D43"/>
    <w:rsid w:val="005C10A5"/>
    <w:rsid w:val="005C18BE"/>
    <w:rsid w:val="005C5D05"/>
    <w:rsid w:val="005C79C4"/>
    <w:rsid w:val="005E0069"/>
    <w:rsid w:val="005E738B"/>
    <w:rsid w:val="005F12D1"/>
    <w:rsid w:val="00600365"/>
    <w:rsid w:val="0060076B"/>
    <w:rsid w:val="0062208F"/>
    <w:rsid w:val="006248D2"/>
    <w:rsid w:val="00631438"/>
    <w:rsid w:val="00677829"/>
    <w:rsid w:val="006778C7"/>
    <w:rsid w:val="006A32D2"/>
    <w:rsid w:val="006B1324"/>
    <w:rsid w:val="006B6E1E"/>
    <w:rsid w:val="006D1064"/>
    <w:rsid w:val="006E189D"/>
    <w:rsid w:val="006E355D"/>
    <w:rsid w:val="006E5DC5"/>
    <w:rsid w:val="00700A5E"/>
    <w:rsid w:val="00701483"/>
    <w:rsid w:val="0070541E"/>
    <w:rsid w:val="00721E32"/>
    <w:rsid w:val="007306DD"/>
    <w:rsid w:val="00751331"/>
    <w:rsid w:val="00751D31"/>
    <w:rsid w:val="00767453"/>
    <w:rsid w:val="007772C8"/>
    <w:rsid w:val="00780AC2"/>
    <w:rsid w:val="00782477"/>
    <w:rsid w:val="0078426E"/>
    <w:rsid w:val="00790922"/>
    <w:rsid w:val="00793CCD"/>
    <w:rsid w:val="007A16DF"/>
    <w:rsid w:val="007A4D91"/>
    <w:rsid w:val="007B146A"/>
    <w:rsid w:val="007B539B"/>
    <w:rsid w:val="007B64F6"/>
    <w:rsid w:val="007F3C36"/>
    <w:rsid w:val="007F7027"/>
    <w:rsid w:val="00814AA8"/>
    <w:rsid w:val="00816D6D"/>
    <w:rsid w:val="008250F0"/>
    <w:rsid w:val="00846003"/>
    <w:rsid w:val="0086401A"/>
    <w:rsid w:val="00875A95"/>
    <w:rsid w:val="008771CE"/>
    <w:rsid w:val="00877C91"/>
    <w:rsid w:val="00880A4A"/>
    <w:rsid w:val="00886B16"/>
    <w:rsid w:val="008942B5"/>
    <w:rsid w:val="00894A07"/>
    <w:rsid w:val="008971DC"/>
    <w:rsid w:val="008A4B58"/>
    <w:rsid w:val="008B474B"/>
    <w:rsid w:val="008C2324"/>
    <w:rsid w:val="008E617C"/>
    <w:rsid w:val="00904AE1"/>
    <w:rsid w:val="00906ABF"/>
    <w:rsid w:val="0091561F"/>
    <w:rsid w:val="00916CA0"/>
    <w:rsid w:val="009368B0"/>
    <w:rsid w:val="00943A3D"/>
    <w:rsid w:val="009773C0"/>
    <w:rsid w:val="009B2CE4"/>
    <w:rsid w:val="009E550C"/>
    <w:rsid w:val="00A32A1A"/>
    <w:rsid w:val="00A50001"/>
    <w:rsid w:val="00A634A9"/>
    <w:rsid w:val="00A82570"/>
    <w:rsid w:val="00A86338"/>
    <w:rsid w:val="00AA3EBB"/>
    <w:rsid w:val="00AA4A41"/>
    <w:rsid w:val="00AA752F"/>
    <w:rsid w:val="00AB5EE5"/>
    <w:rsid w:val="00AD7D55"/>
    <w:rsid w:val="00AE031F"/>
    <w:rsid w:val="00AF1AD2"/>
    <w:rsid w:val="00AF275D"/>
    <w:rsid w:val="00AF7933"/>
    <w:rsid w:val="00B01D3F"/>
    <w:rsid w:val="00B17632"/>
    <w:rsid w:val="00B17DD8"/>
    <w:rsid w:val="00B17DDB"/>
    <w:rsid w:val="00B2030F"/>
    <w:rsid w:val="00B26F47"/>
    <w:rsid w:val="00B27C09"/>
    <w:rsid w:val="00B311BC"/>
    <w:rsid w:val="00B37996"/>
    <w:rsid w:val="00B37C61"/>
    <w:rsid w:val="00B54E59"/>
    <w:rsid w:val="00B81DC3"/>
    <w:rsid w:val="00BA6206"/>
    <w:rsid w:val="00BD4C8E"/>
    <w:rsid w:val="00C0147C"/>
    <w:rsid w:val="00C0432D"/>
    <w:rsid w:val="00C11368"/>
    <w:rsid w:val="00C30C54"/>
    <w:rsid w:val="00C33CD7"/>
    <w:rsid w:val="00C83E39"/>
    <w:rsid w:val="00C95279"/>
    <w:rsid w:val="00C954A5"/>
    <w:rsid w:val="00CA7CB7"/>
    <w:rsid w:val="00CC13C4"/>
    <w:rsid w:val="00CC2E71"/>
    <w:rsid w:val="00CD2A2C"/>
    <w:rsid w:val="00CD6623"/>
    <w:rsid w:val="00CD7827"/>
    <w:rsid w:val="00D1411B"/>
    <w:rsid w:val="00D23E26"/>
    <w:rsid w:val="00D2479F"/>
    <w:rsid w:val="00D26BA0"/>
    <w:rsid w:val="00D31FE8"/>
    <w:rsid w:val="00D4415C"/>
    <w:rsid w:val="00D549C5"/>
    <w:rsid w:val="00D60007"/>
    <w:rsid w:val="00D71AC0"/>
    <w:rsid w:val="00D80B2A"/>
    <w:rsid w:val="00DA480D"/>
    <w:rsid w:val="00DD17BA"/>
    <w:rsid w:val="00DD3E1E"/>
    <w:rsid w:val="00DE3129"/>
    <w:rsid w:val="00DF58E4"/>
    <w:rsid w:val="00E052EE"/>
    <w:rsid w:val="00E1185F"/>
    <w:rsid w:val="00E173B2"/>
    <w:rsid w:val="00E2007C"/>
    <w:rsid w:val="00E206AF"/>
    <w:rsid w:val="00E32674"/>
    <w:rsid w:val="00E4756B"/>
    <w:rsid w:val="00E619D6"/>
    <w:rsid w:val="00E77DCE"/>
    <w:rsid w:val="00EB3F24"/>
    <w:rsid w:val="00EC1BC0"/>
    <w:rsid w:val="00EE1043"/>
    <w:rsid w:val="00EF4421"/>
    <w:rsid w:val="00EF582B"/>
    <w:rsid w:val="00F05C54"/>
    <w:rsid w:val="00F17C23"/>
    <w:rsid w:val="00F2575D"/>
    <w:rsid w:val="00F310BF"/>
    <w:rsid w:val="00F50C1C"/>
    <w:rsid w:val="00F72584"/>
    <w:rsid w:val="00F7773F"/>
    <w:rsid w:val="00F860B0"/>
    <w:rsid w:val="00FA11C0"/>
    <w:rsid w:val="00FC133D"/>
    <w:rsid w:val="00FD4082"/>
    <w:rsid w:val="00FD5804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E952-2C62-4429-9B36-4D81209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2E4F-54F3-4724-B49B-352EC1DE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Julia</dc:creator>
  <cp:lastModifiedBy>Brown, Jake</cp:lastModifiedBy>
  <cp:revision>2</cp:revision>
  <cp:lastPrinted>2020-05-26T16:23:00Z</cp:lastPrinted>
  <dcterms:created xsi:type="dcterms:W3CDTF">2020-05-26T16:57:00Z</dcterms:created>
  <dcterms:modified xsi:type="dcterms:W3CDTF">2020-05-26T16:57:00Z</dcterms:modified>
</cp:coreProperties>
</file>