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0A" w:rsidRPr="00FE2EE6" w:rsidRDefault="0073320A" w:rsidP="003F7819">
      <w:pPr>
        <w:jc w:val="center"/>
        <w:rPr>
          <w:rFonts w:ascii="Times New Roman" w:eastAsia="Calibri" w:hAnsi="Times New Roman" w:cs="Times New Roman"/>
          <w:sz w:val="40"/>
          <w:szCs w:val="40"/>
        </w:rPr>
      </w:pPr>
      <w:bookmarkStart w:id="0" w:name="_GoBack"/>
      <w:bookmarkEnd w:id="0"/>
    </w:p>
    <w:p w:rsidR="0073320A" w:rsidRPr="00FE2EE6" w:rsidRDefault="0073320A" w:rsidP="003F7819">
      <w:pPr>
        <w:rPr>
          <w:rFonts w:eastAsia="Calibri"/>
        </w:rPr>
      </w:pPr>
    </w:p>
    <w:p w:rsidR="0073320A" w:rsidRPr="00FE2EE6" w:rsidRDefault="0073320A" w:rsidP="003F7819">
      <w:pPr>
        <w:rPr>
          <w:rFonts w:eastAsia="Calibri"/>
        </w:rPr>
      </w:pPr>
    </w:p>
    <w:p w:rsidR="006A6C7E" w:rsidRDefault="008E0C4B" w:rsidP="008E0C4B">
      <w:pPr>
        <w:jc w:val="center"/>
        <w:rPr>
          <w:rFonts w:eastAsia="Calibri"/>
        </w:rPr>
      </w:pPr>
      <w:r>
        <w:rPr>
          <w:noProof/>
        </w:rPr>
        <w:drawing>
          <wp:inline distT="0" distB="0" distL="0" distR="0" wp14:anchorId="3AF61CBF" wp14:editId="7FF976C9">
            <wp:extent cx="4155440" cy="1708150"/>
            <wp:effectExtent l="0" t="0" r="0" b="6350"/>
            <wp:docPr id="149742325" name="Picture 5" descr="On Demand grapci"/>
            <wp:cNvGraphicFramePr/>
            <a:graphic xmlns:a="http://schemas.openxmlformats.org/drawingml/2006/main">
              <a:graphicData uri="http://schemas.openxmlformats.org/drawingml/2006/picture">
                <pic:pic xmlns:pic="http://schemas.openxmlformats.org/drawingml/2006/picture">
                  <pic:nvPicPr>
                    <pic:cNvPr id="149742325" name="Picture 5" descr="On Demand grapc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5440" cy="1708150"/>
                    </a:xfrm>
                    <a:prstGeom prst="rect">
                      <a:avLst/>
                    </a:prstGeom>
                    <a:noFill/>
                    <a:ln>
                      <a:noFill/>
                    </a:ln>
                  </pic:spPr>
                </pic:pic>
              </a:graphicData>
            </a:graphic>
          </wp:inline>
        </w:drawing>
      </w:r>
    </w:p>
    <w:p w:rsidR="006A6C7E" w:rsidRDefault="006A6C7E" w:rsidP="003F7819">
      <w:pPr>
        <w:rPr>
          <w:rFonts w:eastAsia="Calibri"/>
        </w:rPr>
      </w:pPr>
    </w:p>
    <w:p w:rsidR="006A6C7E" w:rsidRPr="00FE2EE6" w:rsidRDefault="006A6C7E" w:rsidP="003F7819">
      <w:pPr>
        <w:rPr>
          <w:rFonts w:eastAsia="Calibri"/>
        </w:rPr>
      </w:pPr>
    </w:p>
    <w:p w:rsidR="0073320A" w:rsidRPr="00FE2EE6" w:rsidRDefault="0073320A" w:rsidP="003F7819">
      <w:pPr>
        <w:rPr>
          <w:rFonts w:eastAsia="Calibri"/>
        </w:rPr>
      </w:pPr>
    </w:p>
    <w:p w:rsidR="0073320A" w:rsidRPr="00FE2EE6" w:rsidRDefault="0073320A" w:rsidP="003F7819">
      <w:pPr>
        <w:rPr>
          <w:rFonts w:eastAsia="Calibri"/>
        </w:rPr>
      </w:pPr>
    </w:p>
    <w:p w:rsidR="006F1EE5" w:rsidRDefault="006F1EE5" w:rsidP="003F7819">
      <w:pPr>
        <w:pStyle w:val="Title"/>
      </w:pPr>
    </w:p>
    <w:p w:rsidR="0073320A" w:rsidRPr="003F7819" w:rsidRDefault="0073320A" w:rsidP="003F7819">
      <w:pPr>
        <w:pStyle w:val="Title"/>
      </w:pPr>
      <w:r w:rsidRPr="003F7819">
        <w:t xml:space="preserve">General Student </w:t>
      </w:r>
    </w:p>
    <w:p w:rsidR="0073320A" w:rsidRPr="003F7819" w:rsidRDefault="0073320A" w:rsidP="003F7819">
      <w:pPr>
        <w:pStyle w:val="Title"/>
      </w:pPr>
      <w:r w:rsidRPr="003F7819">
        <w:t>Guidelines &amp;</w:t>
      </w:r>
    </w:p>
    <w:p w:rsidR="0073320A" w:rsidRPr="00253028" w:rsidRDefault="0073320A" w:rsidP="003F7819">
      <w:pPr>
        <w:pStyle w:val="Title"/>
      </w:pPr>
      <w:r w:rsidRPr="003F7819">
        <w:t>Procedures</w:t>
      </w:r>
    </w:p>
    <w:p w:rsidR="0073320A" w:rsidRDefault="0073320A"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3F7819" w:rsidRDefault="003F7819" w:rsidP="003F7819">
      <w:pPr>
        <w:rPr>
          <w:rFonts w:eastAsia="Calibri"/>
        </w:rPr>
      </w:pPr>
    </w:p>
    <w:p w:rsidR="0073320A" w:rsidRDefault="0073320A" w:rsidP="003F7819">
      <w:pPr>
        <w:rPr>
          <w:rFonts w:eastAsia="Calibri"/>
        </w:rPr>
      </w:pPr>
    </w:p>
    <w:p w:rsidR="008E0C4B" w:rsidRPr="00FE2EE6" w:rsidRDefault="008E0C4B" w:rsidP="003F7819">
      <w:pPr>
        <w:rPr>
          <w:rFonts w:eastAsia="Calibri"/>
        </w:rPr>
      </w:pPr>
    </w:p>
    <w:p w:rsidR="0073320A" w:rsidRPr="00FE2EE6" w:rsidRDefault="0073320A" w:rsidP="003F7819">
      <w:pPr>
        <w:rPr>
          <w:rFonts w:eastAsia="Calibri"/>
        </w:rPr>
      </w:pPr>
    </w:p>
    <w:p w:rsidR="0073320A" w:rsidRPr="00FE2EE6" w:rsidRDefault="0073320A" w:rsidP="003F7819">
      <w:pPr>
        <w:rPr>
          <w:rFonts w:eastAsia="Calibri"/>
        </w:rPr>
      </w:pPr>
    </w:p>
    <w:p w:rsidR="0073320A" w:rsidRPr="00FE2EE6" w:rsidRDefault="0073320A" w:rsidP="003F7819">
      <w:pPr>
        <w:rPr>
          <w:rFonts w:eastAsia="Calibri"/>
        </w:rPr>
      </w:pPr>
    </w:p>
    <w:p w:rsidR="0073320A" w:rsidRPr="00FE2EE6" w:rsidRDefault="0073320A" w:rsidP="003F7819">
      <w:pPr>
        <w:rPr>
          <w:rFonts w:eastAsia="Calibri"/>
        </w:rPr>
      </w:pPr>
    </w:p>
    <w:p w:rsidR="007B002C" w:rsidRDefault="0073320A" w:rsidP="003F7819">
      <w:pPr>
        <w:rPr>
          <w:rFonts w:eastAsia="Calibri"/>
        </w:rPr>
      </w:pPr>
      <w:r w:rsidRPr="00FE2EE6">
        <w:rPr>
          <w:rFonts w:eastAsia="Calibri"/>
        </w:rPr>
        <w:t xml:space="preserve">The enclosed procedures are subject to change without notice.  Please contact </w:t>
      </w:r>
    </w:p>
    <w:p w:rsidR="0073320A" w:rsidRDefault="00985C82" w:rsidP="003F7819">
      <w:pPr>
        <w:rPr>
          <w:rFonts w:eastAsia="Calibri"/>
        </w:rPr>
      </w:pPr>
      <w:r>
        <w:rPr>
          <w:rFonts w:eastAsia="Calibri"/>
        </w:rPr>
        <w:t>WKU On Demand</w:t>
      </w:r>
      <w:r w:rsidR="0073320A" w:rsidRPr="00FE2EE6">
        <w:rPr>
          <w:rFonts w:eastAsia="Calibri"/>
        </w:rPr>
        <w:t xml:space="preserve"> for a current copy.</w:t>
      </w:r>
    </w:p>
    <w:p w:rsidR="006664E2" w:rsidRDefault="006664E2" w:rsidP="003F7819">
      <w:pPr>
        <w:rPr>
          <w:rFonts w:eastAsia="Calibri"/>
        </w:rPr>
      </w:pPr>
    </w:p>
    <w:p w:rsidR="006664E2" w:rsidRDefault="006664E2" w:rsidP="003F7819">
      <w:pPr>
        <w:rPr>
          <w:rFonts w:eastAsia="Calibri"/>
        </w:rPr>
      </w:pPr>
    </w:p>
    <w:p w:rsidR="006664E2" w:rsidRPr="00FE2EE6" w:rsidRDefault="006664E2" w:rsidP="003F7819">
      <w:pPr>
        <w:rPr>
          <w:rFonts w:eastAsia="Calibri"/>
        </w:rPr>
        <w:sectPr w:rsidR="006664E2" w:rsidRPr="00FE2EE6">
          <w:pgSz w:w="12240" w:h="15840"/>
          <w:pgMar w:top="1440" w:right="1800" w:bottom="1440" w:left="1800" w:header="720" w:footer="720" w:gutter="0"/>
          <w:cols w:space="720"/>
          <w:docGrid w:linePitch="360"/>
        </w:sectPr>
      </w:pPr>
    </w:p>
    <w:p w:rsidR="0073320A" w:rsidRPr="003F7819" w:rsidRDefault="0073320A" w:rsidP="003F7819">
      <w:pPr>
        <w:pStyle w:val="Heading1"/>
      </w:pPr>
      <w:r w:rsidRPr="003F7819">
        <w:lastRenderedPageBreak/>
        <w:t>Table of Content</w:t>
      </w:r>
      <w:r w:rsidR="00741BF5">
        <w:t>s</w:t>
      </w:r>
    </w:p>
    <w:p w:rsidR="0073320A" w:rsidRPr="00FE2EE6" w:rsidRDefault="0073320A" w:rsidP="003F7819"/>
    <w:p w:rsidR="0073320A" w:rsidRPr="00FE2EE6" w:rsidRDefault="0073320A" w:rsidP="003F7819"/>
    <w:tbl>
      <w:tblPr>
        <w:tblW w:w="0" w:type="auto"/>
        <w:tblLook w:val="04A0" w:firstRow="1" w:lastRow="0" w:firstColumn="1" w:lastColumn="0" w:noHBand="0" w:noVBand="1"/>
        <w:tblCaption w:val="Table of Contents"/>
        <w:tblDescription w:val="Table of Contents"/>
      </w:tblPr>
      <w:tblGrid>
        <w:gridCol w:w="717"/>
        <w:gridCol w:w="6913"/>
        <w:gridCol w:w="1312"/>
      </w:tblGrid>
      <w:tr w:rsidR="0073320A" w:rsidRPr="006A6C7E" w:rsidTr="00622479">
        <w:trPr>
          <w:trHeight w:val="270"/>
          <w:tblHeader/>
        </w:trPr>
        <w:tc>
          <w:tcPr>
            <w:tcW w:w="7630" w:type="dxa"/>
            <w:gridSpan w:val="2"/>
            <w:shd w:val="clear" w:color="auto" w:fill="auto"/>
          </w:tcPr>
          <w:p w:rsidR="0073320A" w:rsidRPr="00182AEB" w:rsidRDefault="0073320A" w:rsidP="003F7819">
            <w:pPr>
              <w:rPr>
                <w:b/>
                <w:sz w:val="22"/>
                <w:szCs w:val="22"/>
              </w:rPr>
            </w:pPr>
            <w:r w:rsidRPr="00182AEB">
              <w:rPr>
                <w:b/>
                <w:sz w:val="22"/>
                <w:szCs w:val="22"/>
              </w:rPr>
              <w:t xml:space="preserve">About </w:t>
            </w:r>
            <w:r w:rsidR="00985C82" w:rsidRPr="00182AEB">
              <w:rPr>
                <w:b/>
                <w:sz w:val="22"/>
                <w:szCs w:val="22"/>
              </w:rPr>
              <w:t>WKU On Demand</w:t>
            </w:r>
          </w:p>
        </w:tc>
        <w:tc>
          <w:tcPr>
            <w:tcW w:w="1312" w:type="dxa"/>
            <w:shd w:val="clear" w:color="auto" w:fill="auto"/>
          </w:tcPr>
          <w:p w:rsidR="0073320A" w:rsidRPr="006A6C7E" w:rsidRDefault="0073320A" w:rsidP="003F7819">
            <w:pPr>
              <w:rPr>
                <w:sz w:val="22"/>
                <w:szCs w:val="22"/>
              </w:rPr>
            </w:pP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Purpose</w:t>
            </w:r>
          </w:p>
        </w:tc>
        <w:tc>
          <w:tcPr>
            <w:tcW w:w="1312" w:type="dxa"/>
            <w:shd w:val="clear" w:color="auto" w:fill="auto"/>
          </w:tcPr>
          <w:p w:rsidR="0073320A" w:rsidRPr="006A6C7E" w:rsidRDefault="0073320A" w:rsidP="003F7819">
            <w:pPr>
              <w:rPr>
                <w:sz w:val="22"/>
                <w:szCs w:val="22"/>
              </w:rPr>
            </w:pPr>
            <w:r w:rsidRPr="006A6C7E">
              <w:rPr>
                <w:sz w:val="22"/>
                <w:szCs w:val="22"/>
              </w:rPr>
              <w:t>Page iii</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Organization</w:t>
            </w:r>
          </w:p>
        </w:tc>
        <w:tc>
          <w:tcPr>
            <w:tcW w:w="1312" w:type="dxa"/>
            <w:shd w:val="clear" w:color="auto" w:fill="auto"/>
          </w:tcPr>
          <w:p w:rsidR="0073320A" w:rsidRPr="006A6C7E" w:rsidRDefault="0073320A" w:rsidP="003F7819">
            <w:pPr>
              <w:rPr>
                <w:sz w:val="22"/>
                <w:szCs w:val="22"/>
              </w:rPr>
            </w:pPr>
            <w:r w:rsidRPr="006A6C7E">
              <w:rPr>
                <w:sz w:val="22"/>
                <w:szCs w:val="22"/>
              </w:rPr>
              <w:t>Page iii</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Accreditation</w:t>
            </w:r>
          </w:p>
        </w:tc>
        <w:tc>
          <w:tcPr>
            <w:tcW w:w="1312" w:type="dxa"/>
            <w:shd w:val="clear" w:color="auto" w:fill="auto"/>
          </w:tcPr>
          <w:p w:rsidR="0073320A" w:rsidRPr="006A6C7E" w:rsidRDefault="0073320A" w:rsidP="003F7819">
            <w:pPr>
              <w:rPr>
                <w:sz w:val="22"/>
                <w:szCs w:val="22"/>
              </w:rPr>
            </w:pPr>
            <w:r w:rsidRPr="006A6C7E">
              <w:rPr>
                <w:sz w:val="22"/>
                <w:szCs w:val="22"/>
              </w:rPr>
              <w:t>Page iii</w:t>
            </w:r>
          </w:p>
        </w:tc>
      </w:tr>
      <w:tr w:rsidR="0073320A" w:rsidRPr="006A6C7E" w:rsidTr="00622479">
        <w:trPr>
          <w:trHeight w:val="541"/>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Default="0073320A" w:rsidP="003F7819">
            <w:pPr>
              <w:rPr>
                <w:sz w:val="22"/>
                <w:szCs w:val="22"/>
              </w:rPr>
            </w:pPr>
            <w:r w:rsidRPr="006A6C7E">
              <w:rPr>
                <w:sz w:val="22"/>
                <w:szCs w:val="22"/>
              </w:rPr>
              <w:t>The Honor System</w:t>
            </w:r>
          </w:p>
          <w:p w:rsidR="004148A2" w:rsidRPr="006A6C7E" w:rsidRDefault="004148A2" w:rsidP="003F7819">
            <w:pPr>
              <w:rPr>
                <w:sz w:val="22"/>
                <w:szCs w:val="22"/>
              </w:rPr>
            </w:pPr>
          </w:p>
        </w:tc>
        <w:tc>
          <w:tcPr>
            <w:tcW w:w="1312" w:type="dxa"/>
            <w:shd w:val="clear" w:color="auto" w:fill="auto"/>
          </w:tcPr>
          <w:p w:rsidR="0073320A" w:rsidRPr="006A6C7E" w:rsidRDefault="0073320A" w:rsidP="003F7819">
            <w:pPr>
              <w:rPr>
                <w:sz w:val="22"/>
                <w:szCs w:val="22"/>
              </w:rPr>
            </w:pPr>
            <w:r w:rsidRPr="006A6C7E">
              <w:rPr>
                <w:sz w:val="22"/>
                <w:szCs w:val="22"/>
              </w:rPr>
              <w:t>Page iii</w:t>
            </w:r>
          </w:p>
        </w:tc>
      </w:tr>
      <w:tr w:rsidR="0073320A" w:rsidRPr="006A6C7E" w:rsidTr="00622479">
        <w:trPr>
          <w:trHeight w:val="270"/>
          <w:tblHeader/>
        </w:trPr>
        <w:tc>
          <w:tcPr>
            <w:tcW w:w="7630" w:type="dxa"/>
            <w:gridSpan w:val="2"/>
            <w:shd w:val="clear" w:color="auto" w:fill="auto"/>
          </w:tcPr>
          <w:p w:rsidR="0073320A" w:rsidRPr="00182AEB" w:rsidRDefault="0073320A" w:rsidP="003F7819">
            <w:pPr>
              <w:rPr>
                <w:b/>
                <w:sz w:val="22"/>
                <w:szCs w:val="22"/>
              </w:rPr>
            </w:pPr>
            <w:r w:rsidRPr="00182AEB">
              <w:rPr>
                <w:b/>
                <w:sz w:val="22"/>
                <w:szCs w:val="22"/>
              </w:rPr>
              <w:t>How to Enroll</w:t>
            </w:r>
          </w:p>
        </w:tc>
        <w:tc>
          <w:tcPr>
            <w:tcW w:w="1312" w:type="dxa"/>
            <w:shd w:val="clear" w:color="auto" w:fill="auto"/>
          </w:tcPr>
          <w:p w:rsidR="0073320A" w:rsidRPr="006A6C7E" w:rsidRDefault="0073320A" w:rsidP="003F7819">
            <w:pPr>
              <w:rPr>
                <w:sz w:val="22"/>
                <w:szCs w:val="22"/>
              </w:rPr>
            </w:pP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Admissions Requirements</w:t>
            </w:r>
          </w:p>
        </w:tc>
        <w:tc>
          <w:tcPr>
            <w:tcW w:w="1312" w:type="dxa"/>
            <w:shd w:val="clear" w:color="auto" w:fill="auto"/>
          </w:tcPr>
          <w:p w:rsidR="0073320A" w:rsidRPr="006A6C7E" w:rsidRDefault="0073320A" w:rsidP="003F7819">
            <w:pPr>
              <w:rPr>
                <w:sz w:val="22"/>
                <w:szCs w:val="22"/>
              </w:rPr>
            </w:pPr>
            <w:r w:rsidRPr="006A6C7E">
              <w:rPr>
                <w:sz w:val="22"/>
                <w:szCs w:val="22"/>
              </w:rPr>
              <w:t>Page iv</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Course Load</w:t>
            </w:r>
          </w:p>
        </w:tc>
        <w:tc>
          <w:tcPr>
            <w:tcW w:w="1312" w:type="dxa"/>
            <w:shd w:val="clear" w:color="auto" w:fill="auto"/>
          </w:tcPr>
          <w:p w:rsidR="0073320A" w:rsidRPr="006A6C7E" w:rsidRDefault="0073320A" w:rsidP="003F7819">
            <w:pPr>
              <w:rPr>
                <w:sz w:val="22"/>
                <w:szCs w:val="22"/>
              </w:rPr>
            </w:pPr>
            <w:r w:rsidRPr="006A6C7E">
              <w:rPr>
                <w:sz w:val="22"/>
                <w:szCs w:val="22"/>
              </w:rPr>
              <w:t>Page iv</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Enrollment Tuition/Fees</w:t>
            </w:r>
          </w:p>
        </w:tc>
        <w:tc>
          <w:tcPr>
            <w:tcW w:w="1312" w:type="dxa"/>
            <w:shd w:val="clear" w:color="auto" w:fill="auto"/>
          </w:tcPr>
          <w:p w:rsidR="0073320A" w:rsidRPr="006A6C7E" w:rsidRDefault="0073320A" w:rsidP="003F7819">
            <w:pPr>
              <w:rPr>
                <w:sz w:val="22"/>
                <w:szCs w:val="22"/>
              </w:rPr>
            </w:pPr>
            <w:r w:rsidRPr="006A6C7E">
              <w:rPr>
                <w:sz w:val="22"/>
                <w:szCs w:val="22"/>
              </w:rPr>
              <w:t>Page iv</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Financial Assistance</w:t>
            </w:r>
          </w:p>
        </w:tc>
        <w:tc>
          <w:tcPr>
            <w:tcW w:w="1312" w:type="dxa"/>
            <w:shd w:val="clear" w:color="auto" w:fill="auto"/>
          </w:tcPr>
          <w:p w:rsidR="0073320A" w:rsidRPr="006A6C7E" w:rsidRDefault="0073320A" w:rsidP="003F7819">
            <w:pPr>
              <w:rPr>
                <w:sz w:val="22"/>
                <w:szCs w:val="22"/>
              </w:rPr>
            </w:pPr>
            <w:r w:rsidRPr="006A6C7E">
              <w:rPr>
                <w:sz w:val="22"/>
                <w:szCs w:val="22"/>
              </w:rPr>
              <w:t>Page iv</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73320A" w:rsidP="003F7819">
            <w:pPr>
              <w:rPr>
                <w:sz w:val="22"/>
                <w:szCs w:val="22"/>
              </w:rPr>
            </w:pPr>
            <w:r w:rsidRPr="006A6C7E">
              <w:rPr>
                <w:sz w:val="22"/>
                <w:szCs w:val="22"/>
              </w:rPr>
              <w:t>Veterans and Active Military</w:t>
            </w:r>
          </w:p>
        </w:tc>
        <w:tc>
          <w:tcPr>
            <w:tcW w:w="1312" w:type="dxa"/>
            <w:shd w:val="clear" w:color="auto" w:fill="auto"/>
          </w:tcPr>
          <w:p w:rsidR="0073320A" w:rsidRPr="006A6C7E" w:rsidRDefault="0073320A" w:rsidP="003F7819">
            <w:pPr>
              <w:rPr>
                <w:sz w:val="22"/>
                <w:szCs w:val="22"/>
              </w:rPr>
            </w:pPr>
            <w:r w:rsidRPr="006A6C7E">
              <w:rPr>
                <w:sz w:val="22"/>
                <w:szCs w:val="22"/>
              </w:rPr>
              <w:t>Page v</w:t>
            </w:r>
          </w:p>
        </w:tc>
      </w:tr>
      <w:tr w:rsidR="0073320A" w:rsidRPr="006A6C7E" w:rsidTr="00622479">
        <w:trPr>
          <w:trHeight w:val="541"/>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Default="0073320A" w:rsidP="003F7819">
            <w:pPr>
              <w:rPr>
                <w:sz w:val="22"/>
                <w:szCs w:val="22"/>
              </w:rPr>
            </w:pPr>
            <w:r w:rsidRPr="006A6C7E">
              <w:rPr>
                <w:sz w:val="22"/>
                <w:szCs w:val="22"/>
              </w:rPr>
              <w:t>State Tuition Waiver</w:t>
            </w:r>
          </w:p>
          <w:p w:rsidR="006B1484" w:rsidRPr="006A6C7E" w:rsidRDefault="006B1484" w:rsidP="003F7819">
            <w:pPr>
              <w:rPr>
                <w:sz w:val="22"/>
                <w:szCs w:val="22"/>
              </w:rPr>
            </w:pPr>
          </w:p>
        </w:tc>
        <w:tc>
          <w:tcPr>
            <w:tcW w:w="1312" w:type="dxa"/>
            <w:shd w:val="clear" w:color="auto" w:fill="auto"/>
          </w:tcPr>
          <w:p w:rsidR="0073320A" w:rsidRPr="006A6C7E" w:rsidRDefault="0073320A" w:rsidP="003F7819">
            <w:pPr>
              <w:rPr>
                <w:sz w:val="22"/>
                <w:szCs w:val="22"/>
              </w:rPr>
            </w:pPr>
            <w:r w:rsidRPr="006A6C7E">
              <w:rPr>
                <w:sz w:val="22"/>
                <w:szCs w:val="22"/>
              </w:rPr>
              <w:t>Page v</w:t>
            </w:r>
          </w:p>
        </w:tc>
      </w:tr>
      <w:tr w:rsidR="0073320A" w:rsidRPr="006A6C7E" w:rsidTr="00622479">
        <w:trPr>
          <w:trHeight w:val="270"/>
          <w:tblHeader/>
        </w:trPr>
        <w:tc>
          <w:tcPr>
            <w:tcW w:w="7630" w:type="dxa"/>
            <w:gridSpan w:val="2"/>
            <w:shd w:val="clear" w:color="auto" w:fill="auto"/>
          </w:tcPr>
          <w:p w:rsidR="0073320A" w:rsidRPr="00182AEB" w:rsidRDefault="0073320A" w:rsidP="003F7819">
            <w:pPr>
              <w:rPr>
                <w:b/>
                <w:sz w:val="22"/>
                <w:szCs w:val="22"/>
              </w:rPr>
            </w:pPr>
            <w:r w:rsidRPr="00182AEB">
              <w:rPr>
                <w:b/>
                <w:sz w:val="22"/>
                <w:szCs w:val="22"/>
              </w:rPr>
              <w:t xml:space="preserve">Beginning Your </w:t>
            </w:r>
            <w:r w:rsidR="007315F6" w:rsidRPr="00182AEB">
              <w:rPr>
                <w:b/>
                <w:sz w:val="22"/>
                <w:szCs w:val="22"/>
              </w:rPr>
              <w:t xml:space="preserve">On Demand </w:t>
            </w:r>
            <w:r w:rsidRPr="00182AEB">
              <w:rPr>
                <w:b/>
                <w:sz w:val="22"/>
                <w:szCs w:val="22"/>
              </w:rPr>
              <w:t>Course</w:t>
            </w:r>
          </w:p>
        </w:tc>
        <w:tc>
          <w:tcPr>
            <w:tcW w:w="1312" w:type="dxa"/>
            <w:shd w:val="clear" w:color="auto" w:fill="auto"/>
          </w:tcPr>
          <w:p w:rsidR="0073320A" w:rsidRPr="006A6C7E" w:rsidRDefault="0073320A" w:rsidP="003F7819">
            <w:pPr>
              <w:rPr>
                <w:sz w:val="22"/>
                <w:szCs w:val="22"/>
              </w:rPr>
            </w:pP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F734A8" w:rsidP="003F7819">
            <w:pPr>
              <w:rPr>
                <w:sz w:val="22"/>
                <w:szCs w:val="22"/>
              </w:rPr>
            </w:pPr>
            <w:r>
              <w:rPr>
                <w:sz w:val="22"/>
                <w:szCs w:val="22"/>
              </w:rPr>
              <w:t>Textbooks</w:t>
            </w:r>
          </w:p>
        </w:tc>
        <w:tc>
          <w:tcPr>
            <w:tcW w:w="1312" w:type="dxa"/>
            <w:shd w:val="clear" w:color="auto" w:fill="auto"/>
          </w:tcPr>
          <w:p w:rsidR="0073320A" w:rsidRPr="006A6C7E" w:rsidRDefault="0073320A" w:rsidP="003F7819">
            <w:pPr>
              <w:rPr>
                <w:sz w:val="22"/>
                <w:szCs w:val="22"/>
              </w:rPr>
            </w:pPr>
            <w:r w:rsidRPr="006A6C7E">
              <w:rPr>
                <w:sz w:val="22"/>
                <w:szCs w:val="22"/>
              </w:rPr>
              <w:t>Page v</w:t>
            </w:r>
            <w:r w:rsidR="00F734A8">
              <w:rPr>
                <w:sz w:val="22"/>
                <w:szCs w:val="22"/>
              </w:rPr>
              <w:t>i</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F734A8" w:rsidP="003F7819">
            <w:pPr>
              <w:rPr>
                <w:sz w:val="22"/>
                <w:szCs w:val="22"/>
              </w:rPr>
            </w:pPr>
            <w:r>
              <w:rPr>
                <w:sz w:val="22"/>
                <w:szCs w:val="22"/>
              </w:rPr>
              <w:t>Transferring to Another On Demand Course</w:t>
            </w:r>
          </w:p>
        </w:tc>
        <w:tc>
          <w:tcPr>
            <w:tcW w:w="1312" w:type="dxa"/>
            <w:shd w:val="clear" w:color="auto" w:fill="auto"/>
          </w:tcPr>
          <w:p w:rsidR="0073320A" w:rsidRPr="006A6C7E" w:rsidRDefault="0073320A" w:rsidP="003F7819">
            <w:pPr>
              <w:rPr>
                <w:sz w:val="22"/>
                <w:szCs w:val="22"/>
              </w:rPr>
            </w:pPr>
            <w:r w:rsidRPr="006A6C7E">
              <w:rPr>
                <w:sz w:val="22"/>
                <w:szCs w:val="22"/>
              </w:rPr>
              <w:t>Page vi</w:t>
            </w:r>
          </w:p>
        </w:tc>
      </w:tr>
      <w:tr w:rsidR="0073320A" w:rsidRPr="006A6C7E" w:rsidTr="00622479">
        <w:trPr>
          <w:trHeight w:val="270"/>
          <w:tblHeader/>
        </w:trPr>
        <w:tc>
          <w:tcPr>
            <w:tcW w:w="717" w:type="dxa"/>
            <w:shd w:val="clear" w:color="auto" w:fill="auto"/>
          </w:tcPr>
          <w:p w:rsidR="0073320A" w:rsidRPr="006A6C7E" w:rsidRDefault="0073320A" w:rsidP="003F7819">
            <w:pPr>
              <w:rPr>
                <w:sz w:val="22"/>
                <w:szCs w:val="22"/>
              </w:rPr>
            </w:pPr>
          </w:p>
        </w:tc>
        <w:tc>
          <w:tcPr>
            <w:tcW w:w="6913" w:type="dxa"/>
            <w:shd w:val="clear" w:color="auto" w:fill="auto"/>
          </w:tcPr>
          <w:p w:rsidR="0073320A" w:rsidRPr="006A6C7E" w:rsidRDefault="00F734A8" w:rsidP="003F7819">
            <w:pPr>
              <w:rPr>
                <w:sz w:val="22"/>
                <w:szCs w:val="22"/>
              </w:rPr>
            </w:pPr>
            <w:r>
              <w:rPr>
                <w:sz w:val="22"/>
                <w:szCs w:val="22"/>
              </w:rPr>
              <w:t>Refunds</w:t>
            </w:r>
          </w:p>
        </w:tc>
        <w:tc>
          <w:tcPr>
            <w:tcW w:w="1312" w:type="dxa"/>
            <w:shd w:val="clear" w:color="auto" w:fill="auto"/>
          </w:tcPr>
          <w:p w:rsidR="0073320A" w:rsidRPr="006A6C7E" w:rsidRDefault="0073320A" w:rsidP="003F7819">
            <w:pPr>
              <w:rPr>
                <w:sz w:val="22"/>
                <w:szCs w:val="22"/>
              </w:rPr>
            </w:pPr>
            <w:r w:rsidRPr="006A6C7E">
              <w:rPr>
                <w:sz w:val="22"/>
                <w:szCs w:val="22"/>
              </w:rPr>
              <w:t>Page vi</w:t>
            </w:r>
          </w:p>
        </w:tc>
      </w:tr>
      <w:tr w:rsidR="00F734A8" w:rsidRPr="006A6C7E" w:rsidTr="00622479">
        <w:trPr>
          <w:trHeight w:val="541"/>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Default="00F734A8" w:rsidP="00F734A8">
            <w:pPr>
              <w:rPr>
                <w:sz w:val="22"/>
                <w:szCs w:val="22"/>
              </w:rPr>
            </w:pPr>
            <w:r w:rsidRPr="006A6C7E">
              <w:rPr>
                <w:sz w:val="22"/>
                <w:szCs w:val="22"/>
              </w:rPr>
              <w:t>Submitting Assignments for Grading</w:t>
            </w:r>
          </w:p>
          <w:p w:rsidR="004148A2" w:rsidRPr="006A6C7E" w:rsidRDefault="004148A2" w:rsidP="00F734A8">
            <w:pPr>
              <w:rPr>
                <w:sz w:val="22"/>
                <w:szCs w:val="22"/>
              </w:rPr>
            </w:pPr>
          </w:p>
        </w:tc>
        <w:tc>
          <w:tcPr>
            <w:tcW w:w="1312" w:type="dxa"/>
            <w:shd w:val="clear" w:color="auto" w:fill="auto"/>
          </w:tcPr>
          <w:p w:rsidR="00F734A8" w:rsidRPr="006A6C7E" w:rsidRDefault="00F734A8" w:rsidP="00F734A8">
            <w:pPr>
              <w:rPr>
                <w:sz w:val="22"/>
                <w:szCs w:val="22"/>
              </w:rPr>
            </w:pPr>
            <w:r w:rsidRPr="006A6C7E">
              <w:rPr>
                <w:sz w:val="22"/>
                <w:szCs w:val="22"/>
              </w:rPr>
              <w:t>Page vi</w:t>
            </w:r>
          </w:p>
        </w:tc>
      </w:tr>
      <w:tr w:rsidR="00F734A8" w:rsidRPr="006A6C7E" w:rsidTr="00622479">
        <w:trPr>
          <w:trHeight w:val="270"/>
          <w:tblHeader/>
        </w:trPr>
        <w:tc>
          <w:tcPr>
            <w:tcW w:w="7630" w:type="dxa"/>
            <w:gridSpan w:val="2"/>
            <w:shd w:val="clear" w:color="auto" w:fill="auto"/>
          </w:tcPr>
          <w:p w:rsidR="00F734A8" w:rsidRPr="00182AEB" w:rsidRDefault="00F734A8" w:rsidP="00F734A8">
            <w:pPr>
              <w:rPr>
                <w:b/>
                <w:sz w:val="22"/>
                <w:szCs w:val="22"/>
              </w:rPr>
            </w:pPr>
            <w:r w:rsidRPr="00182AEB">
              <w:rPr>
                <w:b/>
                <w:sz w:val="22"/>
                <w:szCs w:val="22"/>
              </w:rPr>
              <w:t>Completing Your On Demand Course</w:t>
            </w:r>
          </w:p>
        </w:tc>
        <w:tc>
          <w:tcPr>
            <w:tcW w:w="1312" w:type="dxa"/>
            <w:shd w:val="clear" w:color="auto" w:fill="auto"/>
          </w:tcPr>
          <w:p w:rsidR="00F734A8" w:rsidRPr="006A6C7E" w:rsidRDefault="00F734A8" w:rsidP="00F734A8">
            <w:pPr>
              <w:rPr>
                <w:sz w:val="22"/>
                <w:szCs w:val="22"/>
              </w:rPr>
            </w:pP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Course Deadline</w:t>
            </w:r>
          </w:p>
        </w:tc>
        <w:tc>
          <w:tcPr>
            <w:tcW w:w="1312" w:type="dxa"/>
            <w:shd w:val="clear" w:color="auto" w:fill="auto"/>
          </w:tcPr>
          <w:p w:rsidR="00F734A8" w:rsidRPr="006A6C7E" w:rsidRDefault="00F734A8" w:rsidP="00F734A8">
            <w:pPr>
              <w:rPr>
                <w:sz w:val="22"/>
                <w:szCs w:val="22"/>
              </w:rPr>
            </w:pPr>
            <w:r w:rsidRPr="006A6C7E">
              <w:rPr>
                <w:sz w:val="22"/>
                <w:szCs w:val="22"/>
              </w:rPr>
              <w:t>Page vi</w:t>
            </w:r>
            <w:r w:rsidR="00892C3E">
              <w:rPr>
                <w:sz w:val="22"/>
                <w:szCs w:val="22"/>
              </w:rPr>
              <w:t>i</w:t>
            </w: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Personal Deadline</w:t>
            </w:r>
          </w:p>
        </w:tc>
        <w:tc>
          <w:tcPr>
            <w:tcW w:w="1312" w:type="dxa"/>
            <w:shd w:val="clear" w:color="auto" w:fill="auto"/>
          </w:tcPr>
          <w:p w:rsidR="00F734A8" w:rsidRPr="006A6C7E" w:rsidRDefault="00F734A8" w:rsidP="00F734A8">
            <w:pPr>
              <w:rPr>
                <w:sz w:val="22"/>
                <w:szCs w:val="22"/>
              </w:rPr>
            </w:pPr>
            <w:r w:rsidRPr="006A6C7E">
              <w:rPr>
                <w:sz w:val="22"/>
                <w:szCs w:val="22"/>
              </w:rPr>
              <w:t>Page vii</w:t>
            </w: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Extension</w:t>
            </w:r>
          </w:p>
        </w:tc>
        <w:tc>
          <w:tcPr>
            <w:tcW w:w="1312" w:type="dxa"/>
            <w:shd w:val="clear" w:color="auto" w:fill="auto"/>
          </w:tcPr>
          <w:p w:rsidR="00F734A8" w:rsidRPr="006A6C7E" w:rsidRDefault="00F734A8" w:rsidP="00F734A8">
            <w:pPr>
              <w:rPr>
                <w:sz w:val="22"/>
                <w:szCs w:val="22"/>
              </w:rPr>
            </w:pPr>
            <w:r w:rsidRPr="006A6C7E">
              <w:rPr>
                <w:sz w:val="22"/>
                <w:szCs w:val="22"/>
              </w:rPr>
              <w:t>Page vii</w:t>
            </w: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Examinations</w:t>
            </w:r>
          </w:p>
        </w:tc>
        <w:tc>
          <w:tcPr>
            <w:tcW w:w="1312" w:type="dxa"/>
            <w:shd w:val="clear" w:color="auto" w:fill="auto"/>
          </w:tcPr>
          <w:p w:rsidR="00F734A8" w:rsidRPr="006A6C7E" w:rsidRDefault="00F734A8" w:rsidP="00F734A8">
            <w:pPr>
              <w:rPr>
                <w:sz w:val="22"/>
                <w:szCs w:val="22"/>
              </w:rPr>
            </w:pPr>
            <w:r w:rsidRPr="006A6C7E">
              <w:rPr>
                <w:sz w:val="22"/>
                <w:szCs w:val="22"/>
              </w:rPr>
              <w:t>Page vii</w:t>
            </w: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Final Grade and Withdrawals</w:t>
            </w:r>
          </w:p>
        </w:tc>
        <w:tc>
          <w:tcPr>
            <w:tcW w:w="1312" w:type="dxa"/>
            <w:shd w:val="clear" w:color="auto" w:fill="auto"/>
          </w:tcPr>
          <w:p w:rsidR="00F734A8" w:rsidRPr="006A6C7E" w:rsidRDefault="00F734A8" w:rsidP="004148A2">
            <w:pPr>
              <w:rPr>
                <w:sz w:val="22"/>
                <w:szCs w:val="22"/>
              </w:rPr>
            </w:pPr>
            <w:r w:rsidRPr="006A6C7E">
              <w:rPr>
                <w:sz w:val="22"/>
                <w:szCs w:val="22"/>
              </w:rPr>
              <w:t xml:space="preserve">Page </w:t>
            </w:r>
            <w:r w:rsidR="00892C3E">
              <w:rPr>
                <w:sz w:val="22"/>
                <w:szCs w:val="22"/>
              </w:rPr>
              <w:t>viii</w:t>
            </w:r>
          </w:p>
        </w:tc>
      </w:tr>
      <w:tr w:rsidR="00F734A8" w:rsidRPr="006A6C7E" w:rsidTr="00622479">
        <w:trPr>
          <w:trHeight w:val="270"/>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r w:rsidRPr="006A6C7E">
              <w:rPr>
                <w:sz w:val="22"/>
                <w:szCs w:val="22"/>
              </w:rPr>
              <w:t>Transcripts</w:t>
            </w:r>
          </w:p>
        </w:tc>
        <w:tc>
          <w:tcPr>
            <w:tcW w:w="1312" w:type="dxa"/>
            <w:shd w:val="clear" w:color="auto" w:fill="auto"/>
          </w:tcPr>
          <w:p w:rsidR="00F734A8" w:rsidRPr="006A6C7E" w:rsidRDefault="00F734A8" w:rsidP="00F734A8">
            <w:pPr>
              <w:rPr>
                <w:sz w:val="22"/>
                <w:szCs w:val="22"/>
              </w:rPr>
            </w:pPr>
            <w:r w:rsidRPr="006A6C7E">
              <w:rPr>
                <w:sz w:val="22"/>
                <w:szCs w:val="22"/>
              </w:rPr>
              <w:t xml:space="preserve">Page </w:t>
            </w:r>
            <w:r w:rsidR="00892C3E">
              <w:rPr>
                <w:sz w:val="22"/>
                <w:szCs w:val="22"/>
              </w:rPr>
              <w:t>viii</w:t>
            </w:r>
          </w:p>
        </w:tc>
      </w:tr>
      <w:tr w:rsidR="00F734A8" w:rsidRPr="006A6C7E" w:rsidTr="00622479">
        <w:trPr>
          <w:trHeight w:val="255"/>
          <w:tblHeader/>
        </w:trPr>
        <w:tc>
          <w:tcPr>
            <w:tcW w:w="717" w:type="dxa"/>
            <w:shd w:val="clear" w:color="auto" w:fill="auto"/>
          </w:tcPr>
          <w:p w:rsidR="00F734A8" w:rsidRPr="006A6C7E" w:rsidRDefault="00F734A8" w:rsidP="00F734A8">
            <w:pPr>
              <w:rPr>
                <w:sz w:val="22"/>
                <w:szCs w:val="22"/>
              </w:rPr>
            </w:pPr>
          </w:p>
        </w:tc>
        <w:tc>
          <w:tcPr>
            <w:tcW w:w="6913" w:type="dxa"/>
            <w:shd w:val="clear" w:color="auto" w:fill="auto"/>
          </w:tcPr>
          <w:p w:rsidR="00F734A8" w:rsidRPr="006A6C7E" w:rsidRDefault="00F734A8" w:rsidP="00F734A8">
            <w:pPr>
              <w:rPr>
                <w:sz w:val="22"/>
                <w:szCs w:val="22"/>
              </w:rPr>
            </w:pPr>
          </w:p>
        </w:tc>
        <w:tc>
          <w:tcPr>
            <w:tcW w:w="1312" w:type="dxa"/>
            <w:shd w:val="clear" w:color="auto" w:fill="auto"/>
          </w:tcPr>
          <w:p w:rsidR="00F734A8" w:rsidRPr="006A6C7E" w:rsidRDefault="00F734A8" w:rsidP="00F734A8">
            <w:pPr>
              <w:rPr>
                <w:sz w:val="22"/>
                <w:szCs w:val="22"/>
              </w:rPr>
            </w:pPr>
          </w:p>
        </w:tc>
      </w:tr>
      <w:tr w:rsidR="00F734A8" w:rsidRPr="006A6C7E" w:rsidTr="00622479">
        <w:trPr>
          <w:trHeight w:val="270"/>
          <w:tblHeader/>
        </w:trPr>
        <w:tc>
          <w:tcPr>
            <w:tcW w:w="7630" w:type="dxa"/>
            <w:gridSpan w:val="2"/>
            <w:shd w:val="clear" w:color="auto" w:fill="auto"/>
          </w:tcPr>
          <w:p w:rsidR="00F734A8" w:rsidRPr="006A6C7E" w:rsidRDefault="00F734A8" w:rsidP="00F734A8">
            <w:pPr>
              <w:rPr>
                <w:sz w:val="22"/>
                <w:szCs w:val="22"/>
              </w:rPr>
            </w:pPr>
          </w:p>
        </w:tc>
        <w:tc>
          <w:tcPr>
            <w:tcW w:w="1312" w:type="dxa"/>
            <w:shd w:val="clear" w:color="auto" w:fill="auto"/>
          </w:tcPr>
          <w:p w:rsidR="00F734A8" w:rsidRPr="006A6C7E" w:rsidRDefault="00F734A8" w:rsidP="00F734A8">
            <w:pPr>
              <w:rPr>
                <w:sz w:val="22"/>
                <w:szCs w:val="22"/>
              </w:rPr>
            </w:pPr>
          </w:p>
        </w:tc>
      </w:tr>
    </w:tbl>
    <w:p w:rsidR="00B867D3" w:rsidRDefault="00B867D3" w:rsidP="003F7819">
      <w:pPr>
        <w:rPr>
          <w:sz w:val="22"/>
          <w:szCs w:val="22"/>
        </w:rPr>
      </w:pPr>
    </w:p>
    <w:p w:rsidR="00B867D3" w:rsidRDefault="00B867D3">
      <w:pPr>
        <w:tabs>
          <w:tab w:val="clear" w:pos="-1710"/>
          <w:tab w:val="clear" w:pos="-1080"/>
          <w:tab w:val="clear" w:pos="-360"/>
          <w:tab w:val="clear" w:pos="0"/>
          <w:tab w:val="clear" w:pos="1080"/>
          <w:tab w:val="clear" w:pos="1800"/>
          <w:tab w:val="clear" w:pos="2520"/>
          <w:tab w:val="clear" w:pos="3240"/>
          <w:tab w:val="clear" w:pos="3960"/>
          <w:tab w:val="clear" w:pos="4680"/>
          <w:tab w:val="clear" w:pos="5400"/>
          <w:tab w:val="clear" w:pos="6120"/>
          <w:tab w:val="clear" w:pos="6840"/>
        </w:tabs>
        <w:autoSpaceDE/>
        <w:autoSpaceDN/>
        <w:adjustRightInd/>
        <w:spacing w:after="200" w:line="276" w:lineRule="auto"/>
        <w:jc w:val="left"/>
        <w:rPr>
          <w:sz w:val="22"/>
          <w:szCs w:val="22"/>
        </w:rPr>
      </w:pPr>
      <w:r>
        <w:rPr>
          <w:sz w:val="22"/>
          <w:szCs w:val="22"/>
        </w:rPr>
        <w:br w:type="page"/>
      </w:r>
    </w:p>
    <w:p w:rsidR="0073320A" w:rsidRPr="00B867D3" w:rsidRDefault="0073320A" w:rsidP="003F7819">
      <w:pPr>
        <w:rPr>
          <w:sz w:val="24"/>
          <w:szCs w:val="24"/>
        </w:rPr>
      </w:pPr>
    </w:p>
    <w:p w:rsidR="0073320A" w:rsidRPr="003F7819" w:rsidRDefault="0073320A" w:rsidP="003F7819">
      <w:pPr>
        <w:pStyle w:val="Heading1"/>
      </w:pPr>
      <w:r w:rsidRPr="003F7819">
        <w:t xml:space="preserve">ABOUT </w:t>
      </w:r>
      <w:r w:rsidR="00985C82" w:rsidRPr="003F7819">
        <w:t>WKU</w:t>
      </w:r>
      <w:r w:rsidR="00645357" w:rsidRPr="003F7819">
        <w:t xml:space="preserve"> ON DEMAND COURSES</w:t>
      </w:r>
    </w:p>
    <w:p w:rsidR="0073320A" w:rsidRPr="00FE2EE6" w:rsidRDefault="0073320A" w:rsidP="003F7819"/>
    <w:p w:rsidR="0073320A" w:rsidRPr="009E37A5" w:rsidRDefault="0073320A" w:rsidP="009E37A5">
      <w:pPr>
        <w:pStyle w:val="Heading2"/>
      </w:pPr>
      <w:r w:rsidRPr="009E37A5">
        <w:t>Purpose</w:t>
      </w:r>
    </w:p>
    <w:p w:rsidR="0073320A" w:rsidRPr="003F7819" w:rsidRDefault="00985C82" w:rsidP="003F7819">
      <w:r w:rsidRPr="003F7819">
        <w:t>Western Kentucky University’s (WKU) On Demand</w:t>
      </w:r>
      <w:r w:rsidR="0073320A" w:rsidRPr="003F7819">
        <w:t xml:space="preserve">, </w:t>
      </w:r>
      <w:r w:rsidR="00D15EBA">
        <w:t>is a</w:t>
      </w:r>
      <w:r w:rsidR="00BC26B8">
        <w:t>n</w:t>
      </w:r>
      <w:r w:rsidR="00D15EBA">
        <w:t xml:space="preserve"> </w:t>
      </w:r>
      <w:r w:rsidR="00741BF5">
        <w:t>o</w:t>
      </w:r>
      <w:r w:rsidR="00D15EBA">
        <w:t xml:space="preserve">nline </w:t>
      </w:r>
      <w:r w:rsidR="006F1EE5">
        <w:t xml:space="preserve">course option for students </w:t>
      </w:r>
      <w:r w:rsidR="00762D63">
        <w:t>at</w:t>
      </w:r>
      <w:r w:rsidR="006F1EE5">
        <w:t xml:space="preserve"> WKU</w:t>
      </w:r>
      <w:r w:rsidR="008E0C4B">
        <w:t xml:space="preserve">. </w:t>
      </w:r>
      <w:r w:rsidR="00D15EBA">
        <w:t xml:space="preserve">WKU On Demand </w:t>
      </w:r>
      <w:r w:rsidR="0073320A" w:rsidRPr="003F7819">
        <w:t xml:space="preserve">recognizes the need of many individuals to pursue educational experiences outside the traditional college classroom. </w:t>
      </w:r>
      <w:r w:rsidR="00D15EBA">
        <w:t>O</w:t>
      </w:r>
      <w:r w:rsidR="000A2FB2" w:rsidRPr="003F7819">
        <w:t>n Demand Courses</w:t>
      </w:r>
      <w:r w:rsidR="007315F6" w:rsidRPr="003F7819">
        <w:t xml:space="preserve"> </w:t>
      </w:r>
      <w:r w:rsidR="0073320A" w:rsidRPr="003F7819">
        <w:t>are provided for undergraduate and graduate students in direct response to this need</w:t>
      </w:r>
      <w:r w:rsidR="000A2FB2" w:rsidRPr="003F7819">
        <w:t xml:space="preserve">.  Education </w:t>
      </w:r>
      <w:r w:rsidR="009204FF">
        <w:t xml:space="preserve">is </w:t>
      </w:r>
      <w:r w:rsidR="000A2FB2" w:rsidRPr="003F7819">
        <w:t xml:space="preserve">delivered </w:t>
      </w:r>
      <w:r w:rsidRPr="003F7819">
        <w:t>any day, any time, and anywhere</w:t>
      </w:r>
      <w:r w:rsidR="0073320A" w:rsidRPr="003F7819">
        <w:t>.  You decide when class meets!</w:t>
      </w:r>
    </w:p>
    <w:p w:rsidR="0073320A" w:rsidRPr="00FE2EE6" w:rsidRDefault="0073320A" w:rsidP="003F7819"/>
    <w:p w:rsidR="0073320A" w:rsidRPr="00FE2EE6" w:rsidRDefault="0073320A" w:rsidP="006A6C7E">
      <w:pPr>
        <w:pStyle w:val="Heading2"/>
      </w:pPr>
      <w:r w:rsidRPr="00FE2EE6">
        <w:t>Organization</w:t>
      </w:r>
    </w:p>
    <w:p w:rsidR="005D54C9" w:rsidRDefault="005D54C9" w:rsidP="005D54C9">
      <w:r>
        <w:t xml:space="preserve">A student may enroll in an </w:t>
      </w:r>
      <w:proofErr w:type="gramStart"/>
      <w:r>
        <w:t>On Demand</w:t>
      </w:r>
      <w:proofErr w:type="gramEnd"/>
      <w:r>
        <w:t xml:space="preserve"> course at any time, unless otherwise specified. Students are allowed up to nine full months to complete all continuous enrollment courses, though they may choose to accelerate and finish in as little as seven weeks. Coursework may be paused for short periods if necessary and resumed within the designated timeframe. However, it should be noted that, without the structured pace of a traditional classroom, an </w:t>
      </w:r>
      <w:proofErr w:type="gramStart"/>
      <w:r>
        <w:t>On Demand</w:t>
      </w:r>
      <w:proofErr w:type="gramEnd"/>
      <w:r>
        <w:t xml:space="preserve"> course requires a high degree of self-discipline and personal responsibility.</w:t>
      </w:r>
    </w:p>
    <w:p w:rsidR="005D54C9" w:rsidRDefault="005D54C9" w:rsidP="005D54C9"/>
    <w:p w:rsidR="0073320A" w:rsidRDefault="005D54C9" w:rsidP="005D54C9">
      <w:r>
        <w:t xml:space="preserve">Each </w:t>
      </w:r>
      <w:proofErr w:type="gramStart"/>
      <w:r>
        <w:t>On</w:t>
      </w:r>
      <w:proofErr w:type="gramEnd"/>
      <w:r>
        <w:t xml:space="preserve"> Demand course includes a defined number of assignments for study and completion. Every assignment provides guidance from the instructor, including required readings and questions</w:t>
      </w:r>
      <w:r w:rsidR="00C5530D">
        <w:t>,</w:t>
      </w:r>
      <w:r>
        <w:t xml:space="preserve"> and/or problems based on the course text or other instructional materials. All WKU On Demand courses are developed and taught by WKU faculty.</w:t>
      </w:r>
    </w:p>
    <w:p w:rsidR="005D54C9" w:rsidRPr="00FE2EE6" w:rsidRDefault="005D54C9" w:rsidP="005D54C9"/>
    <w:p w:rsidR="0073320A" w:rsidRPr="00FE2EE6" w:rsidRDefault="0073320A" w:rsidP="006A6C7E">
      <w:pPr>
        <w:pStyle w:val="Heading2"/>
      </w:pPr>
      <w:r w:rsidRPr="00FE2EE6">
        <w:t>Accreditation</w:t>
      </w:r>
    </w:p>
    <w:p w:rsidR="0073320A" w:rsidRPr="00FE2EE6" w:rsidRDefault="00985C82" w:rsidP="003F7819">
      <w:r>
        <w:t>WKU On Demand</w:t>
      </w:r>
      <w:r w:rsidR="0073320A" w:rsidRPr="00FE2EE6">
        <w:t xml:space="preserve"> is fully accredited through WKU and the Southern Association of Colleges and Schools (SACS).</w:t>
      </w:r>
    </w:p>
    <w:p w:rsidR="0073320A" w:rsidRPr="00FE2EE6" w:rsidRDefault="0073320A" w:rsidP="003F7819"/>
    <w:p w:rsidR="0073320A" w:rsidRPr="003F7819" w:rsidRDefault="0073320A" w:rsidP="006A6C7E">
      <w:pPr>
        <w:pStyle w:val="Heading2"/>
      </w:pPr>
      <w:r w:rsidRPr="003F7819">
        <w:t>The Honor System</w:t>
      </w:r>
    </w:p>
    <w:p w:rsidR="0073320A" w:rsidRDefault="00985C82" w:rsidP="003F7819">
      <w:r>
        <w:t>WKU On Demand</w:t>
      </w:r>
      <w:r w:rsidR="0073320A" w:rsidRPr="00FE2EE6">
        <w:t xml:space="preserve"> is a privilege extended to eligible students.  It is expected that students will exhibit a great sense of personal honor and integrity in preparing the assignments and completing examinations.  All </w:t>
      </w:r>
      <w:r w:rsidR="00841734">
        <w:t>course</w:t>
      </w:r>
      <w:r w:rsidR="0073320A" w:rsidRPr="00FE2EE6">
        <w:t xml:space="preserve">work submitted for grading must be that of the student.   The student must read and agree to the conditions stated in the </w:t>
      </w:r>
      <w:r w:rsidR="0073320A" w:rsidRPr="00FE2EE6">
        <w:rPr>
          <w:u w:val="single"/>
        </w:rPr>
        <w:t>Memorandum of Understanding</w:t>
      </w:r>
      <w:r w:rsidR="0073320A" w:rsidRPr="00FE2EE6">
        <w:t xml:space="preserve"> before taking an examination.  Both the student and the person who is responsible for administering the examination must sign this agreement.  Violation of these policies will result in a failing grade and the forfeiture of all fees</w:t>
      </w:r>
      <w:r w:rsidR="00C5530D">
        <w:t>,</w:t>
      </w:r>
      <w:r w:rsidR="0073320A" w:rsidRPr="00FE2EE6">
        <w:t xml:space="preserve"> as well as ineligibility to enroll in </w:t>
      </w:r>
      <w:r w:rsidR="000A2FB2">
        <w:t>On Demand</w:t>
      </w:r>
      <w:r w:rsidR="0073320A" w:rsidRPr="00FE2EE6">
        <w:t xml:space="preserve"> courses.</w:t>
      </w:r>
    </w:p>
    <w:p w:rsidR="000118FD" w:rsidRDefault="000118FD" w:rsidP="003F7819"/>
    <w:p w:rsidR="000118FD" w:rsidRPr="000118FD" w:rsidRDefault="000118FD" w:rsidP="000118FD">
      <w:pPr>
        <w:rPr>
          <w:rFonts w:asciiTheme="minorHAnsi" w:hAnsiTheme="minorHAnsi" w:cstheme="minorHAnsi"/>
          <w:b/>
          <w:sz w:val="28"/>
          <w:szCs w:val="28"/>
        </w:rPr>
      </w:pPr>
      <w:r w:rsidRPr="000118FD">
        <w:rPr>
          <w:rFonts w:asciiTheme="minorHAnsi" w:hAnsiTheme="minorHAnsi" w:cstheme="minorHAnsi"/>
          <w:b/>
          <w:sz w:val="28"/>
          <w:szCs w:val="28"/>
        </w:rPr>
        <w:t xml:space="preserve">Learning Outcomes for Your </w:t>
      </w:r>
      <w:proofErr w:type="gramStart"/>
      <w:r w:rsidRPr="000118FD">
        <w:rPr>
          <w:rFonts w:asciiTheme="minorHAnsi" w:hAnsiTheme="minorHAnsi" w:cstheme="minorHAnsi"/>
          <w:b/>
          <w:sz w:val="28"/>
          <w:szCs w:val="28"/>
        </w:rPr>
        <w:t>On</w:t>
      </w:r>
      <w:proofErr w:type="gramEnd"/>
      <w:r w:rsidRPr="000118FD">
        <w:rPr>
          <w:rFonts w:asciiTheme="minorHAnsi" w:hAnsiTheme="minorHAnsi" w:cstheme="minorHAnsi"/>
          <w:b/>
          <w:sz w:val="28"/>
          <w:szCs w:val="28"/>
        </w:rPr>
        <w:t xml:space="preserve"> Demand Course(s)</w:t>
      </w:r>
    </w:p>
    <w:p w:rsidR="000118FD" w:rsidRDefault="000118FD" w:rsidP="000118FD">
      <w:r>
        <w:t xml:space="preserve">Taking an </w:t>
      </w:r>
      <w:proofErr w:type="gramStart"/>
      <w:r>
        <w:t>On Demand</w:t>
      </w:r>
      <w:proofErr w:type="gramEnd"/>
      <w:r>
        <w:t xml:space="preserve"> course should:</w:t>
      </w:r>
    </w:p>
    <w:p w:rsidR="000118FD" w:rsidRDefault="000118FD" w:rsidP="000118FD">
      <w:pPr>
        <w:pStyle w:val="ListParagraph"/>
        <w:numPr>
          <w:ilvl w:val="0"/>
          <w:numId w:val="5"/>
        </w:numPr>
      </w:pPr>
      <w:r>
        <w:t xml:space="preserve">Enable you to fulfill a degree or professional education requirement </w:t>
      </w:r>
    </w:p>
    <w:p w:rsidR="000118FD" w:rsidRDefault="000118FD" w:rsidP="000118FD">
      <w:pPr>
        <w:pStyle w:val="ListParagraph"/>
        <w:numPr>
          <w:ilvl w:val="0"/>
          <w:numId w:val="5"/>
        </w:numPr>
      </w:pPr>
      <w:r>
        <w:t>Enhance your time management skills</w:t>
      </w:r>
    </w:p>
    <w:p w:rsidR="000118FD" w:rsidRDefault="000118FD" w:rsidP="000118FD">
      <w:pPr>
        <w:pStyle w:val="ListParagraph"/>
        <w:numPr>
          <w:ilvl w:val="0"/>
          <w:numId w:val="5"/>
        </w:numPr>
      </w:pPr>
      <w:r>
        <w:t>Challenge you to think critically about the types of learning and instruction your most comfortable with</w:t>
      </w:r>
    </w:p>
    <w:p w:rsidR="000118FD" w:rsidRDefault="000118FD" w:rsidP="000118FD">
      <w:pPr>
        <w:pStyle w:val="ListParagraph"/>
        <w:numPr>
          <w:ilvl w:val="0"/>
          <w:numId w:val="5"/>
        </w:numPr>
      </w:pPr>
      <w:r>
        <w:t>Provide you with an opportunity to effectively communicate with instructors and administrative staff through means other than face-to-face interactions</w:t>
      </w:r>
    </w:p>
    <w:p w:rsidR="000118FD" w:rsidRPr="00FE2EE6" w:rsidRDefault="000118FD" w:rsidP="000118FD">
      <w:pPr>
        <w:pStyle w:val="ListParagraph"/>
        <w:numPr>
          <w:ilvl w:val="0"/>
          <w:numId w:val="5"/>
        </w:numPr>
      </w:pPr>
      <w:r>
        <w:t xml:space="preserve">Allow you to pursue your educational goals while balancing your work and home life </w:t>
      </w:r>
    </w:p>
    <w:p w:rsidR="009759E0" w:rsidRDefault="009759E0" w:rsidP="000118FD">
      <w:pPr>
        <w:pStyle w:val="ListParagraph"/>
        <w:numPr>
          <w:ilvl w:val="0"/>
          <w:numId w:val="5"/>
        </w:numPr>
        <w:tabs>
          <w:tab w:val="clear" w:pos="-1710"/>
          <w:tab w:val="clear" w:pos="-1080"/>
          <w:tab w:val="clear" w:pos="-360"/>
          <w:tab w:val="clear" w:pos="0"/>
          <w:tab w:val="clear" w:pos="1080"/>
          <w:tab w:val="clear" w:pos="1800"/>
          <w:tab w:val="clear" w:pos="2520"/>
          <w:tab w:val="clear" w:pos="3240"/>
          <w:tab w:val="clear" w:pos="3960"/>
          <w:tab w:val="clear" w:pos="4680"/>
          <w:tab w:val="clear" w:pos="5400"/>
          <w:tab w:val="clear" w:pos="6120"/>
          <w:tab w:val="clear" w:pos="6840"/>
        </w:tabs>
        <w:autoSpaceDE/>
        <w:autoSpaceDN/>
        <w:adjustRightInd/>
        <w:spacing w:after="200" w:line="276" w:lineRule="auto"/>
        <w:jc w:val="left"/>
      </w:pPr>
      <w:r>
        <w:br w:type="page"/>
      </w:r>
    </w:p>
    <w:p w:rsidR="002E3AF8" w:rsidRDefault="002E3AF8" w:rsidP="003F7819"/>
    <w:p w:rsidR="003F7819" w:rsidRPr="00FE2EE6" w:rsidRDefault="003F7819" w:rsidP="003F7819"/>
    <w:p w:rsidR="0073320A" w:rsidRPr="003F7819" w:rsidRDefault="009102BD" w:rsidP="003F7819">
      <w:pPr>
        <w:pStyle w:val="Heading1"/>
      </w:pPr>
      <w:r w:rsidRPr="003F7819">
        <w:t>HOW TO ENROLL</w:t>
      </w:r>
    </w:p>
    <w:p w:rsidR="009102BD" w:rsidRDefault="009102BD" w:rsidP="003F7819"/>
    <w:p w:rsidR="0073320A" w:rsidRPr="00FE2EE6" w:rsidRDefault="0073320A" w:rsidP="006A6C7E">
      <w:pPr>
        <w:pStyle w:val="Heading2"/>
      </w:pPr>
      <w:r w:rsidRPr="00FE2EE6">
        <w:t>Admissions Requirements</w:t>
      </w:r>
    </w:p>
    <w:p w:rsidR="005D54C9" w:rsidRDefault="000118FD" w:rsidP="005D54C9">
      <w:pPr>
        <w:jc w:val="left"/>
      </w:pPr>
      <w:r>
        <w:t>To</w:t>
      </w:r>
      <w:r w:rsidR="005D54C9" w:rsidRPr="005D54C9">
        <w:t xml:space="preserve"> sign up for On Demand courses</w:t>
      </w:r>
      <w:r w:rsidR="00C5530D">
        <w:t>,</w:t>
      </w:r>
      <w:r w:rsidR="005D54C9" w:rsidRPr="005D54C9">
        <w:t xml:space="preserve"> you will need to be admitted to the University. If you would like to work toward a degree from Western Kentucky University or use Financial Aid, you will need to select Apply Online Now from the WKU homepage. An admissions fee will apply.</w:t>
      </w:r>
      <w:r w:rsidR="005D54C9">
        <w:t xml:space="preserve"> </w:t>
      </w:r>
      <w:r w:rsidR="0073320A" w:rsidRPr="003F7819">
        <w:t xml:space="preserve">Please visit </w:t>
      </w:r>
      <w:r w:rsidR="00253028" w:rsidRPr="003F7819">
        <w:t xml:space="preserve">the </w:t>
      </w:r>
      <w:r w:rsidR="003F7819" w:rsidRPr="006664E2">
        <w:t>Admissions’ website</w:t>
      </w:r>
      <w:r w:rsidR="006664E2">
        <w:t xml:space="preserve"> at </w:t>
      </w:r>
      <w:hyperlink r:id="rId9" w:history="1">
        <w:r w:rsidRPr="00CB3560">
          <w:rPr>
            <w:rStyle w:val="Hyperlink"/>
          </w:rPr>
          <w:t>https://www.wku.edu/admissions-aid/</w:t>
        </w:r>
      </w:hyperlink>
      <w:r>
        <w:t xml:space="preserve"> </w:t>
      </w:r>
      <w:r w:rsidR="00253028" w:rsidRPr="003F7819">
        <w:t xml:space="preserve"> </w:t>
      </w:r>
      <w:r w:rsidR="0073320A" w:rsidRPr="003F7819">
        <w:t xml:space="preserve">for more information on applying to WKU.  </w:t>
      </w:r>
    </w:p>
    <w:p w:rsidR="005D54C9" w:rsidRDefault="005D54C9" w:rsidP="005D54C9">
      <w:pPr>
        <w:jc w:val="left"/>
      </w:pPr>
    </w:p>
    <w:p w:rsidR="0073320A" w:rsidRPr="00FE2EE6" w:rsidRDefault="0073320A" w:rsidP="005D54C9">
      <w:pPr>
        <w:jc w:val="left"/>
      </w:pPr>
      <w:r w:rsidRPr="00FE2EE6">
        <w:t xml:space="preserve">The ACT is not a requirement for enrollment in an </w:t>
      </w:r>
      <w:proofErr w:type="gramStart"/>
      <w:r w:rsidR="000A2FB2">
        <w:t>On Demand</w:t>
      </w:r>
      <w:proofErr w:type="gramEnd"/>
      <w:r w:rsidR="000A2FB2">
        <w:t xml:space="preserve"> </w:t>
      </w:r>
      <w:r w:rsidRPr="00FE2EE6">
        <w:t xml:space="preserve">course.  </w:t>
      </w:r>
      <w:r w:rsidR="007315F6">
        <w:t xml:space="preserve">The GRE is not required to enroll in a </w:t>
      </w:r>
      <w:r w:rsidR="00C5530D">
        <w:t>graduate-level On Demand</w:t>
      </w:r>
      <w:r w:rsidR="007315F6">
        <w:t xml:space="preserve"> course; however, the student must be admitted to the WKU Office of Graduate Studies.  </w:t>
      </w:r>
      <w:r w:rsidRPr="00FE2EE6">
        <w:t xml:space="preserve">Any student who has fulfilled the proper prerequisites for a specific course may enroll.  However, it is </w:t>
      </w:r>
      <w:r w:rsidR="005D54C9">
        <w:t xml:space="preserve">the </w:t>
      </w:r>
      <w:r w:rsidRPr="00FE2EE6">
        <w:t>student’s responsibility to select courses, in consultation with his/her academic advisor, which will satisfy degree requirements.  Information regarding these requirements may be obtained from the student’s academic advisor or the Registrar of the college or university where enrolled.</w:t>
      </w:r>
      <w:r w:rsidR="00841734">
        <w:t xml:space="preserve">  </w:t>
      </w:r>
      <w:r w:rsidR="00841734" w:rsidRPr="009773C5">
        <w:rPr>
          <w:b/>
        </w:rPr>
        <w:t xml:space="preserve">Note: A course that has been previously failed cannot be repeated by </w:t>
      </w:r>
      <w:r w:rsidR="00985C82">
        <w:rPr>
          <w:b/>
        </w:rPr>
        <w:t>WKU On Demand</w:t>
      </w:r>
      <w:r w:rsidR="00841734" w:rsidRPr="009773C5">
        <w:rPr>
          <w:b/>
        </w:rPr>
        <w:t xml:space="preserve"> without special permission from the department head.</w:t>
      </w:r>
    </w:p>
    <w:p w:rsidR="0073320A" w:rsidRPr="00FE2EE6" w:rsidRDefault="0073320A" w:rsidP="003F7819"/>
    <w:p w:rsidR="0073320A" w:rsidRPr="00FE2EE6" w:rsidRDefault="0073320A" w:rsidP="006A6C7E">
      <w:pPr>
        <w:pStyle w:val="Heading2"/>
      </w:pPr>
      <w:r w:rsidRPr="00FE2EE6">
        <w:t>Course Load</w:t>
      </w:r>
    </w:p>
    <w:p w:rsidR="0073320A" w:rsidRPr="00FE2EE6" w:rsidRDefault="0073320A" w:rsidP="003F7819">
      <w:r w:rsidRPr="00FE2EE6">
        <w:t xml:space="preserve">The credits for your </w:t>
      </w:r>
      <w:proofErr w:type="gramStart"/>
      <w:r w:rsidR="000A2FB2">
        <w:t>On Demand</w:t>
      </w:r>
      <w:proofErr w:type="gramEnd"/>
      <w:r w:rsidR="000A2FB2">
        <w:t xml:space="preserve"> </w:t>
      </w:r>
      <w:r w:rsidRPr="00FE2EE6">
        <w:t xml:space="preserve">course will be placed on the semester during which you register and are counted as part of the total number of hours for that semester.   A WKU student cannot enroll in more than 19.5 total hours in a semester.   It is </w:t>
      </w:r>
      <w:r w:rsidRPr="00841734">
        <w:rPr>
          <w:b/>
        </w:rPr>
        <w:t>strongly</w:t>
      </w:r>
      <w:r w:rsidRPr="00FE2EE6">
        <w:t xml:space="preserve"> recommended that students not attempt more than six </w:t>
      </w:r>
      <w:r w:rsidR="00C5530D">
        <w:t>credit hours</w:t>
      </w:r>
      <w:r w:rsidRPr="00FE2EE6">
        <w:t xml:space="preserve"> through </w:t>
      </w:r>
      <w:r w:rsidR="00985C82">
        <w:t>WKU On Demand</w:t>
      </w:r>
      <w:r w:rsidRPr="00FE2EE6">
        <w:t>, at any given time</w:t>
      </w:r>
      <w:r w:rsidR="00903990">
        <w:t>.</w:t>
      </w:r>
      <w:r w:rsidRPr="00FE2EE6">
        <w:t xml:space="preserve">  Credits through </w:t>
      </w:r>
      <w:r w:rsidR="00985C82">
        <w:t>WKU On Demand</w:t>
      </w:r>
      <w:r w:rsidRPr="00FE2EE6">
        <w:t xml:space="preserve"> will help to show that a student is full-time for insur</w:t>
      </w:r>
      <w:r w:rsidR="00841734">
        <w:t>ance purposes, but not for</w:t>
      </w:r>
      <w:r w:rsidR="00903990">
        <w:t xml:space="preserve"> the</w:t>
      </w:r>
      <w:r w:rsidR="00841734">
        <w:t xml:space="preserve"> full-</w:t>
      </w:r>
      <w:r w:rsidRPr="00FE2EE6">
        <w:t>time tuition rate.</w:t>
      </w:r>
    </w:p>
    <w:p w:rsidR="0073320A" w:rsidRPr="00FE2EE6" w:rsidRDefault="0073320A" w:rsidP="003F7819"/>
    <w:p w:rsidR="0073320A" w:rsidRPr="00FE2EE6" w:rsidRDefault="0073320A" w:rsidP="006A6C7E">
      <w:pPr>
        <w:pStyle w:val="Heading2"/>
      </w:pPr>
      <w:r w:rsidRPr="00FE2EE6">
        <w:t>Enrollment Tuition/Fees</w:t>
      </w:r>
    </w:p>
    <w:p w:rsidR="0073320A" w:rsidRPr="003F7819" w:rsidRDefault="0073320A" w:rsidP="003F7819">
      <w:r w:rsidRPr="003F7819">
        <w:t>Tuition must be paid at the time of enrollment.  The tuition does not include the cost of</w:t>
      </w:r>
      <w:r w:rsidR="002E3AF8">
        <w:t xml:space="preserve"> </w:t>
      </w:r>
      <w:r w:rsidR="009204FF">
        <w:t>college</w:t>
      </w:r>
      <w:r w:rsidR="002E3AF8">
        <w:t xml:space="preserve"> and student fees, </w:t>
      </w:r>
      <w:r w:rsidR="002E3AF8" w:rsidRPr="003F7819">
        <w:t>textbooks</w:t>
      </w:r>
      <w:r w:rsidR="009204FF">
        <w:t>,</w:t>
      </w:r>
      <w:r w:rsidRPr="003F7819">
        <w:t xml:space="preserve"> or other materials, which may be required in certain courses. We accept cash, check, money order, VISA, MasterCard,</w:t>
      </w:r>
      <w:r w:rsidR="00ED50EC">
        <w:t xml:space="preserve"> </w:t>
      </w:r>
      <w:r w:rsidR="002E3AF8">
        <w:t>American Express</w:t>
      </w:r>
      <w:r w:rsidR="009204FF">
        <w:t>,</w:t>
      </w:r>
      <w:r w:rsidR="002E3AF8">
        <w:t xml:space="preserve"> </w:t>
      </w:r>
      <w:r w:rsidRPr="003F7819">
        <w:t xml:space="preserve">and Discover. Make checks or money orders payable to Western Kentucky University. Enrollment tuition cannot be transferred from one person to another.  Tuition for </w:t>
      </w:r>
      <w:r w:rsidR="000A2FB2" w:rsidRPr="003F7819">
        <w:t xml:space="preserve">On Demand </w:t>
      </w:r>
      <w:r w:rsidRPr="003F7819">
        <w:t xml:space="preserve">courses matches that of in-state tuition for WKU. </w:t>
      </w:r>
      <w:r w:rsidRPr="003F7819">
        <w:rPr>
          <w:b/>
        </w:rPr>
        <w:t>TUITION MAY BE SUBJECT TO CHANGE WITHOUT NOTICE</w:t>
      </w:r>
      <w:r w:rsidRPr="003F7819">
        <w:t xml:space="preserve">.  Call </w:t>
      </w:r>
      <w:r w:rsidR="00985C82" w:rsidRPr="003F7819">
        <w:t>WKU On Demand</w:t>
      </w:r>
      <w:r w:rsidRPr="003F7819">
        <w:t xml:space="preserve"> for the current tuition rate.</w:t>
      </w:r>
    </w:p>
    <w:p w:rsidR="0073320A" w:rsidRPr="003F7819" w:rsidRDefault="0073320A" w:rsidP="003F7819"/>
    <w:p w:rsidR="0073320A" w:rsidRPr="00FE2EE6" w:rsidRDefault="0073320A" w:rsidP="006A6C7E">
      <w:pPr>
        <w:pStyle w:val="Heading2"/>
      </w:pPr>
      <w:r w:rsidRPr="00FE2EE6">
        <w:t>Financial Assistance</w:t>
      </w:r>
    </w:p>
    <w:p w:rsidR="0073320A" w:rsidRPr="00FE2EE6" w:rsidRDefault="000A2FB2" w:rsidP="003F7819">
      <w:r>
        <w:t xml:space="preserve">On Demand </w:t>
      </w:r>
      <w:r w:rsidR="0073320A" w:rsidRPr="00FE2EE6">
        <w:t xml:space="preserve">courses may be covered by financial aid if the student has met basic eligibility requirements and has a current FAFSA on file.   </w:t>
      </w:r>
      <w:r w:rsidR="007E79DE">
        <w:t xml:space="preserve">A </w:t>
      </w:r>
      <w:r w:rsidR="0073320A" w:rsidRPr="00FE2EE6">
        <w:t xml:space="preserve">student must fill out an agreement online with the Office of Student Financial Assistance.  Federal regulations </w:t>
      </w:r>
      <w:r w:rsidR="009204FF">
        <w:t>stipulate</w:t>
      </w:r>
      <w:r w:rsidR="0073320A" w:rsidRPr="00FE2EE6">
        <w:t xml:space="preserve"> that students using Financial Assistance to pay for an </w:t>
      </w:r>
      <w:proofErr w:type="gramStart"/>
      <w:r>
        <w:t>On Demand</w:t>
      </w:r>
      <w:proofErr w:type="gramEnd"/>
      <w:r>
        <w:t xml:space="preserve"> </w:t>
      </w:r>
      <w:r w:rsidR="0073320A" w:rsidRPr="00FE2EE6">
        <w:t>course must complete it within the current semester</w:t>
      </w:r>
      <w:r w:rsidR="00336371">
        <w:t>,</w:t>
      </w:r>
      <w:r w:rsidR="0073320A" w:rsidRPr="00FE2EE6">
        <w:t xml:space="preserve"> or their financial aid </w:t>
      </w:r>
      <w:r w:rsidR="002E3AF8">
        <w:t>may</w:t>
      </w:r>
      <w:r w:rsidR="0073320A" w:rsidRPr="00FE2EE6">
        <w:t xml:space="preserve"> be affected for </w:t>
      </w:r>
      <w:r w:rsidR="009204FF">
        <w:t xml:space="preserve">the </w:t>
      </w:r>
      <w:r w:rsidR="0073320A" w:rsidRPr="00FE2EE6">
        <w:t xml:space="preserve">following semesters. If the student has financial aid in their account to cover the cost of their course, the tuition charges will be added to their account.  Otherwise, the student MUST pay their tuition at the time of registration. Financial Aid students should contact the Student Financial Assistance Office to understand </w:t>
      </w:r>
      <w:r w:rsidR="009204FF">
        <w:t xml:space="preserve">the </w:t>
      </w:r>
      <w:r w:rsidR="0073320A" w:rsidRPr="00FE2EE6">
        <w:t>basic requirements of financial aid and student eligibility.</w:t>
      </w:r>
    </w:p>
    <w:p w:rsidR="0073320A" w:rsidRPr="00FE2EE6" w:rsidRDefault="0073320A" w:rsidP="003F7819"/>
    <w:p w:rsidR="009204FF" w:rsidRDefault="009204FF" w:rsidP="006A6C7E">
      <w:pPr>
        <w:pStyle w:val="Heading2"/>
      </w:pPr>
    </w:p>
    <w:p w:rsidR="0073320A" w:rsidRPr="00FE2EE6" w:rsidRDefault="0073320A" w:rsidP="006A6C7E">
      <w:pPr>
        <w:pStyle w:val="Heading2"/>
      </w:pPr>
      <w:r w:rsidRPr="00FE2EE6">
        <w:t>Veterans and Active Military</w:t>
      </w:r>
    </w:p>
    <w:p w:rsidR="0073320A" w:rsidRDefault="00C47968" w:rsidP="003F7819">
      <w:r>
        <w:t>Students should first check with the WKU VA Office</w:t>
      </w:r>
      <w:r w:rsidR="006B1484">
        <w:t xml:space="preserve"> or Military Student Services</w:t>
      </w:r>
      <w:r>
        <w:t xml:space="preserve"> to ensure the course(s) will be certifiable. </w:t>
      </w:r>
      <w:r w:rsidRPr="00FE2EE6">
        <w:t>Each</w:t>
      </w:r>
      <w:r w:rsidR="0073320A" w:rsidRPr="00FE2EE6">
        <w:t xml:space="preserve"> student must assume the responsibility for submitting the proper forms to </w:t>
      </w:r>
      <w:r w:rsidR="00336371">
        <w:t>ensure</w:t>
      </w:r>
      <w:r w:rsidR="0073320A" w:rsidRPr="00FE2EE6">
        <w:t xml:space="preserve"> payment of appropriate entitlements.  Further information may be obtained from Western Kentucky University’s Veterans Coordinator in Student Financial Assistance at (270) 745</w:t>
      </w:r>
      <w:r w:rsidR="0073320A" w:rsidRPr="00FE2EE6">
        <w:noBreakHyphen/>
      </w:r>
      <w:r w:rsidR="00ED50EC">
        <w:t>2755</w:t>
      </w:r>
      <w:r w:rsidR="0073320A" w:rsidRPr="00FE2EE6">
        <w:t>.</w:t>
      </w:r>
      <w:r>
        <w:t xml:space="preserve"> Or please visit: </w:t>
      </w:r>
      <w:hyperlink r:id="rId10" w:history="1">
        <w:r w:rsidRPr="007278D1">
          <w:rPr>
            <w:rStyle w:val="Hyperlink"/>
          </w:rPr>
          <w:t>https://www.wku.edu/financialaid/veteran/faq.php</w:t>
        </w:r>
      </w:hyperlink>
      <w:r>
        <w:t xml:space="preserve">. </w:t>
      </w:r>
    </w:p>
    <w:p w:rsidR="0099363F" w:rsidRPr="00FE2EE6" w:rsidRDefault="0099363F" w:rsidP="003F7819"/>
    <w:p w:rsidR="0073320A" w:rsidRPr="00FE2EE6" w:rsidRDefault="0073320A" w:rsidP="006A6C7E">
      <w:pPr>
        <w:pStyle w:val="Heading2"/>
      </w:pPr>
      <w:r w:rsidRPr="00FE2EE6">
        <w:t>State Tuition Waiver</w:t>
      </w:r>
    </w:p>
    <w:p w:rsidR="0073320A" w:rsidRDefault="0073320A" w:rsidP="003F7819">
      <w:r w:rsidRPr="00FE2EE6">
        <w:t xml:space="preserve">In accordance with the CPE Policy Manual, WKU policy states that faculty and staff of other Kentucky higher education institutions may not use the State Tuition Waiver for courses through WKU </w:t>
      </w:r>
      <w:r w:rsidR="007B002C">
        <w:t>On Demand</w:t>
      </w:r>
      <w:r w:rsidRPr="00FE2EE6">
        <w:t>.</w:t>
      </w:r>
    </w:p>
    <w:p w:rsidR="00C47968" w:rsidRDefault="00C47968" w:rsidP="003F7819"/>
    <w:p w:rsidR="00C47968" w:rsidRPr="00C47968" w:rsidRDefault="00C47968" w:rsidP="00C47968">
      <w:pPr>
        <w:rPr>
          <w:rFonts w:ascii="Calibri" w:hAnsi="Calibri" w:cs="Calibri"/>
          <w:b/>
          <w:sz w:val="28"/>
          <w:szCs w:val="28"/>
        </w:rPr>
      </w:pPr>
      <w:r w:rsidRPr="00C47968">
        <w:rPr>
          <w:rFonts w:ascii="Calibri" w:hAnsi="Calibri" w:cs="Calibri"/>
          <w:b/>
          <w:sz w:val="28"/>
          <w:szCs w:val="28"/>
        </w:rPr>
        <w:t>Senior Citizen's Scholarship</w:t>
      </w:r>
    </w:p>
    <w:p w:rsidR="00C47968" w:rsidRPr="00FE2EE6" w:rsidRDefault="00C47968" w:rsidP="00C47968">
      <w:r>
        <w:t xml:space="preserve">Kentucky residents who are 65 years of age or older on or before the day the semester begins are granted Senior Citizen Scholarships for any undergraduate or graduate college class in which they enroll for credit or to audit in accordance with KRS 164.284. For additional information, contact the </w:t>
      </w:r>
      <w:proofErr w:type="gramStart"/>
      <w:r>
        <w:t>On Demand</w:t>
      </w:r>
      <w:proofErr w:type="gramEnd"/>
      <w:r>
        <w:t xml:space="preserve"> office at (270) 745-4158. </w:t>
      </w:r>
    </w:p>
    <w:p w:rsidR="0073320A" w:rsidRPr="00FE2EE6" w:rsidRDefault="0073320A" w:rsidP="003F7819"/>
    <w:p w:rsidR="0073320A" w:rsidRPr="00FE2EE6" w:rsidRDefault="0073320A" w:rsidP="006A6C7E">
      <w:pPr>
        <w:pStyle w:val="Heading2"/>
      </w:pPr>
      <w:r w:rsidRPr="00FE2EE6">
        <w:t>Course Formats</w:t>
      </w:r>
    </w:p>
    <w:p w:rsidR="001D79E3" w:rsidRDefault="007E79DE" w:rsidP="003F7819">
      <w:r>
        <w:t xml:space="preserve">All </w:t>
      </w:r>
      <w:proofErr w:type="gramStart"/>
      <w:r w:rsidR="000A2FB2">
        <w:t>On</w:t>
      </w:r>
      <w:proofErr w:type="gramEnd"/>
      <w:r w:rsidR="000A2FB2">
        <w:t xml:space="preserve"> Demand c</w:t>
      </w:r>
      <w:r w:rsidR="0073320A" w:rsidRPr="00FE2EE6">
        <w:t xml:space="preserve">ourses </w:t>
      </w:r>
      <w:r w:rsidRPr="00FE2EE6">
        <w:t xml:space="preserve">are </w:t>
      </w:r>
      <w:r>
        <w:t xml:space="preserve">offered </w:t>
      </w:r>
      <w:r w:rsidR="0070205D">
        <w:t>online and administered through Blackboard.</w:t>
      </w:r>
    </w:p>
    <w:p w:rsidR="00762D63" w:rsidRDefault="00762D63" w:rsidP="003F7819"/>
    <w:p w:rsidR="00762D63" w:rsidRDefault="00762D63" w:rsidP="003F7819"/>
    <w:p w:rsidR="00762D63" w:rsidRDefault="00762D63" w:rsidP="003F7819"/>
    <w:tbl>
      <w:tblPr>
        <w:tblW w:w="9000" w:type="dxa"/>
        <w:tblCellSpacing w:w="7" w:type="dxa"/>
        <w:tblCellMar>
          <w:top w:w="45" w:type="dxa"/>
          <w:left w:w="45" w:type="dxa"/>
          <w:bottom w:w="45" w:type="dxa"/>
          <w:right w:w="45" w:type="dxa"/>
        </w:tblCellMar>
        <w:tblLook w:val="04A0" w:firstRow="1" w:lastRow="0" w:firstColumn="1" w:lastColumn="0" w:noHBand="0" w:noVBand="1"/>
        <w:tblDescription w:val="Timeframe explaining the timeline to withdraw, to receive a refund and to complete the course"/>
      </w:tblPr>
      <w:tblGrid>
        <w:gridCol w:w="2171"/>
        <w:gridCol w:w="6829"/>
      </w:tblGrid>
      <w:tr w:rsidR="00762D63" w:rsidTr="00762D63">
        <w:trPr>
          <w:tblCellSpacing w:w="7" w:type="dxa"/>
        </w:trPr>
        <w:tc>
          <w:tcPr>
            <w:tcW w:w="0" w:type="auto"/>
            <w:gridSpan w:val="2"/>
            <w:shd w:val="clear" w:color="auto" w:fill="237198"/>
            <w:vAlign w:val="center"/>
            <w:hideMark/>
          </w:tcPr>
          <w:p w:rsidR="00762D63" w:rsidRPr="00622479" w:rsidRDefault="00762D63">
            <w:pPr>
              <w:pStyle w:val="Heading4"/>
              <w:jc w:val="center"/>
              <w:rPr>
                <w:rFonts w:ascii="Times New Roman" w:hAnsi="Times New Roman" w:cs="Times New Roman"/>
                <w:sz w:val="32"/>
                <w:szCs w:val="32"/>
              </w:rPr>
            </w:pPr>
            <w:r w:rsidRPr="00622479">
              <w:rPr>
                <w:rStyle w:val="Strong"/>
                <w:b w:val="0"/>
                <w:bCs w:val="0"/>
                <w:color w:val="FFFFFF"/>
                <w:sz w:val="32"/>
                <w:szCs w:val="32"/>
              </w:rPr>
              <w:t>On Demand Timeframe</w:t>
            </w:r>
          </w:p>
        </w:tc>
      </w:tr>
      <w:tr w:rsidR="00762D63" w:rsidTr="00762D63">
        <w:trPr>
          <w:tblCellSpacing w:w="7" w:type="dxa"/>
        </w:trPr>
        <w:tc>
          <w:tcPr>
            <w:tcW w:w="1200" w:type="pct"/>
            <w:shd w:val="clear" w:color="auto" w:fill="999999"/>
            <w:vAlign w:val="center"/>
            <w:hideMark/>
          </w:tcPr>
          <w:p w:rsidR="00762D63" w:rsidRDefault="00762D63">
            <w:pPr>
              <w:rPr>
                <w:color w:val="000000"/>
              </w:rPr>
            </w:pPr>
            <w:r>
              <w:rPr>
                <w:rStyle w:val="Strong"/>
                <w:color w:val="000000"/>
              </w:rPr>
              <w:t>Timeframe after initial enrollment*</w:t>
            </w:r>
          </w:p>
        </w:tc>
        <w:tc>
          <w:tcPr>
            <w:tcW w:w="3800" w:type="pct"/>
            <w:shd w:val="clear" w:color="auto" w:fill="999999"/>
            <w:vAlign w:val="center"/>
            <w:hideMark/>
          </w:tcPr>
          <w:p w:rsidR="00762D63" w:rsidRDefault="00762D63">
            <w:pPr>
              <w:rPr>
                <w:color w:val="000000"/>
              </w:rPr>
            </w:pPr>
            <w:r>
              <w:rPr>
                <w:rStyle w:val="Strong"/>
                <w:color w:val="000000"/>
              </w:rPr>
              <w:t>Description</w:t>
            </w:r>
          </w:p>
        </w:tc>
      </w:tr>
      <w:tr w:rsidR="00762D63" w:rsidTr="00762D63">
        <w:trPr>
          <w:tblCellSpacing w:w="7" w:type="dxa"/>
        </w:trPr>
        <w:tc>
          <w:tcPr>
            <w:tcW w:w="0" w:type="auto"/>
            <w:vMerge w:val="restart"/>
            <w:shd w:val="clear" w:color="auto" w:fill="ACDAF0"/>
            <w:vAlign w:val="center"/>
            <w:hideMark/>
          </w:tcPr>
          <w:p w:rsidR="00762D63" w:rsidRDefault="00762D63">
            <w:pPr>
              <w:jc w:val="center"/>
              <w:rPr>
                <w:color w:val="000000"/>
              </w:rPr>
            </w:pPr>
            <w:r>
              <w:rPr>
                <w:rStyle w:val="bb"/>
                <w:color w:val="000000"/>
              </w:rPr>
              <w:t>1 week</w:t>
            </w:r>
          </w:p>
        </w:tc>
        <w:tc>
          <w:tcPr>
            <w:tcW w:w="0" w:type="auto"/>
            <w:shd w:val="clear" w:color="auto" w:fill="ACDAF0"/>
            <w:vAlign w:val="center"/>
            <w:hideMark/>
          </w:tcPr>
          <w:p w:rsidR="00762D63" w:rsidRDefault="00762D63">
            <w:pPr>
              <w:jc w:val="left"/>
              <w:rPr>
                <w:color w:val="000000"/>
              </w:rPr>
            </w:pPr>
            <w:r>
              <w:rPr>
                <w:rStyle w:val="bb"/>
                <w:color w:val="000000"/>
              </w:rPr>
              <w:t xml:space="preserve">Last day to drop an </w:t>
            </w:r>
            <w:proofErr w:type="gramStart"/>
            <w:r>
              <w:rPr>
                <w:rStyle w:val="bb"/>
                <w:color w:val="000000"/>
              </w:rPr>
              <w:t>On Demand</w:t>
            </w:r>
            <w:proofErr w:type="gramEnd"/>
            <w:r>
              <w:rPr>
                <w:rStyle w:val="bb"/>
                <w:color w:val="000000"/>
              </w:rPr>
              <w:t xml:space="preserve"> course without a grade.</w:t>
            </w:r>
          </w:p>
        </w:tc>
      </w:tr>
      <w:tr w:rsidR="00762D63" w:rsidTr="00762D63">
        <w:trPr>
          <w:tblCellSpacing w:w="7" w:type="dxa"/>
        </w:trPr>
        <w:tc>
          <w:tcPr>
            <w:tcW w:w="0" w:type="auto"/>
            <w:vMerge/>
            <w:vAlign w:val="center"/>
            <w:hideMark/>
          </w:tcPr>
          <w:p w:rsidR="00762D63" w:rsidRDefault="00762D63">
            <w:pPr>
              <w:rPr>
                <w:color w:val="000000"/>
                <w:sz w:val="24"/>
                <w:szCs w:val="24"/>
              </w:rPr>
            </w:pPr>
          </w:p>
        </w:tc>
        <w:tc>
          <w:tcPr>
            <w:tcW w:w="0" w:type="auto"/>
            <w:shd w:val="clear" w:color="auto" w:fill="ACDAF0"/>
            <w:vAlign w:val="center"/>
            <w:hideMark/>
          </w:tcPr>
          <w:p w:rsidR="00762D63" w:rsidRDefault="00762D63">
            <w:pPr>
              <w:rPr>
                <w:color w:val="000000"/>
              </w:rPr>
            </w:pPr>
            <w:r>
              <w:rPr>
                <w:rStyle w:val="bb"/>
                <w:color w:val="000000"/>
              </w:rPr>
              <w:t>Last day to receive a 100% refund for a course.</w:t>
            </w:r>
          </w:p>
        </w:tc>
      </w:tr>
      <w:tr w:rsidR="00762D63" w:rsidTr="00762D63">
        <w:trPr>
          <w:tblCellSpacing w:w="7" w:type="dxa"/>
        </w:trPr>
        <w:tc>
          <w:tcPr>
            <w:tcW w:w="0" w:type="auto"/>
            <w:vMerge w:val="restart"/>
            <w:shd w:val="clear" w:color="auto" w:fill="CCCCCC"/>
            <w:vAlign w:val="center"/>
            <w:hideMark/>
          </w:tcPr>
          <w:p w:rsidR="00762D63" w:rsidRDefault="00762D63">
            <w:pPr>
              <w:jc w:val="center"/>
              <w:rPr>
                <w:color w:val="000000"/>
              </w:rPr>
            </w:pPr>
            <w:r>
              <w:rPr>
                <w:rStyle w:val="bb"/>
                <w:color w:val="000000"/>
              </w:rPr>
              <w:t>6 weeks</w:t>
            </w:r>
          </w:p>
        </w:tc>
        <w:tc>
          <w:tcPr>
            <w:tcW w:w="0" w:type="auto"/>
            <w:shd w:val="clear" w:color="auto" w:fill="CCCCCC"/>
            <w:vAlign w:val="center"/>
            <w:hideMark/>
          </w:tcPr>
          <w:p w:rsidR="00762D63" w:rsidRDefault="00762D63">
            <w:pPr>
              <w:jc w:val="left"/>
              <w:rPr>
                <w:color w:val="000000"/>
              </w:rPr>
            </w:pPr>
            <w:r>
              <w:rPr>
                <w:rStyle w:val="bb"/>
                <w:color w:val="000000"/>
              </w:rPr>
              <w:t xml:space="preserve">Last day to receive a 75% refund with a grade of </w:t>
            </w:r>
            <w:r>
              <w:rPr>
                <w:rStyle w:val="Strong"/>
                <w:i/>
                <w:iCs/>
                <w:color w:val="000000"/>
              </w:rPr>
              <w:t>W</w:t>
            </w:r>
            <w:r>
              <w:rPr>
                <w:rStyle w:val="bb"/>
                <w:color w:val="000000"/>
              </w:rPr>
              <w:t>.</w:t>
            </w:r>
          </w:p>
        </w:tc>
      </w:tr>
      <w:tr w:rsidR="00762D63" w:rsidTr="00762D63">
        <w:trPr>
          <w:tblCellSpacing w:w="7" w:type="dxa"/>
        </w:trPr>
        <w:tc>
          <w:tcPr>
            <w:tcW w:w="0" w:type="auto"/>
            <w:vMerge/>
            <w:vAlign w:val="center"/>
            <w:hideMark/>
          </w:tcPr>
          <w:p w:rsidR="00762D63" w:rsidRDefault="00762D63">
            <w:pPr>
              <w:rPr>
                <w:color w:val="000000"/>
                <w:sz w:val="24"/>
                <w:szCs w:val="24"/>
              </w:rPr>
            </w:pPr>
          </w:p>
        </w:tc>
        <w:tc>
          <w:tcPr>
            <w:tcW w:w="0" w:type="auto"/>
            <w:shd w:val="clear" w:color="auto" w:fill="CCCCCC"/>
            <w:vAlign w:val="center"/>
            <w:hideMark/>
          </w:tcPr>
          <w:p w:rsidR="00762D63" w:rsidRDefault="00762D63">
            <w:pPr>
              <w:rPr>
                <w:color w:val="000000"/>
              </w:rPr>
            </w:pPr>
            <w:r>
              <w:rPr>
                <w:rStyle w:val="bb"/>
                <w:color w:val="000000"/>
              </w:rPr>
              <w:t>Last day to transfer to another On Demand course.</w:t>
            </w:r>
          </w:p>
        </w:tc>
      </w:tr>
      <w:tr w:rsidR="00762D63" w:rsidTr="00762D63">
        <w:trPr>
          <w:tblCellSpacing w:w="7" w:type="dxa"/>
        </w:trPr>
        <w:tc>
          <w:tcPr>
            <w:tcW w:w="0" w:type="auto"/>
            <w:shd w:val="clear" w:color="auto" w:fill="3399CC"/>
            <w:vAlign w:val="center"/>
            <w:hideMark/>
          </w:tcPr>
          <w:p w:rsidR="00762D63" w:rsidRDefault="00762D63">
            <w:pPr>
              <w:jc w:val="center"/>
              <w:rPr>
                <w:color w:val="000000"/>
              </w:rPr>
            </w:pPr>
            <w:r>
              <w:rPr>
                <w:rStyle w:val="bb"/>
                <w:color w:val="000000"/>
              </w:rPr>
              <w:t>4 months</w:t>
            </w:r>
          </w:p>
        </w:tc>
        <w:tc>
          <w:tcPr>
            <w:tcW w:w="0" w:type="auto"/>
            <w:shd w:val="clear" w:color="auto" w:fill="3399CC"/>
            <w:vAlign w:val="center"/>
            <w:hideMark/>
          </w:tcPr>
          <w:p w:rsidR="00762D63" w:rsidRDefault="00762D63">
            <w:pPr>
              <w:jc w:val="left"/>
              <w:rPr>
                <w:color w:val="000000"/>
              </w:rPr>
            </w:pPr>
            <w:r>
              <w:rPr>
                <w:rStyle w:val="Emphasis"/>
                <w:b/>
                <w:bCs/>
                <w:color w:val="000000"/>
              </w:rPr>
              <w:t xml:space="preserve">Last day to withdrawal from a course with a grade of W, </w:t>
            </w:r>
            <w:r>
              <w:rPr>
                <w:rStyle w:val="Emphasis"/>
                <w:b/>
                <w:bCs/>
                <w:color w:val="000000"/>
                <w:u w:val="single"/>
              </w:rPr>
              <w:t>no exceptions.</w:t>
            </w:r>
          </w:p>
        </w:tc>
      </w:tr>
      <w:tr w:rsidR="00762D63" w:rsidTr="00762D63">
        <w:trPr>
          <w:tblCellSpacing w:w="7" w:type="dxa"/>
        </w:trPr>
        <w:tc>
          <w:tcPr>
            <w:tcW w:w="0" w:type="auto"/>
            <w:vMerge w:val="restart"/>
            <w:shd w:val="clear" w:color="auto" w:fill="CCCCCC"/>
            <w:vAlign w:val="center"/>
            <w:hideMark/>
          </w:tcPr>
          <w:p w:rsidR="00762D63" w:rsidRDefault="00762D63">
            <w:pPr>
              <w:jc w:val="center"/>
              <w:rPr>
                <w:color w:val="000000"/>
              </w:rPr>
            </w:pPr>
            <w:r>
              <w:rPr>
                <w:rStyle w:val="bb"/>
                <w:color w:val="000000"/>
              </w:rPr>
              <w:t>9 months</w:t>
            </w:r>
          </w:p>
        </w:tc>
        <w:tc>
          <w:tcPr>
            <w:tcW w:w="0" w:type="auto"/>
            <w:shd w:val="clear" w:color="auto" w:fill="CCCCCC"/>
            <w:vAlign w:val="center"/>
            <w:hideMark/>
          </w:tcPr>
          <w:p w:rsidR="00762D63" w:rsidRDefault="00762D63">
            <w:pPr>
              <w:jc w:val="left"/>
              <w:rPr>
                <w:color w:val="000000"/>
              </w:rPr>
            </w:pPr>
            <w:r>
              <w:rPr>
                <w:rStyle w:val="bb"/>
                <w:color w:val="000000"/>
              </w:rPr>
              <w:t xml:space="preserve">Last day to complete an </w:t>
            </w:r>
            <w:proofErr w:type="gramStart"/>
            <w:r>
              <w:rPr>
                <w:rStyle w:val="bb"/>
                <w:color w:val="000000"/>
              </w:rPr>
              <w:t>On Demand</w:t>
            </w:r>
            <w:proofErr w:type="gramEnd"/>
            <w:r>
              <w:rPr>
                <w:rStyle w:val="bb"/>
                <w:color w:val="000000"/>
              </w:rPr>
              <w:t xml:space="preserve"> course.</w:t>
            </w:r>
          </w:p>
        </w:tc>
      </w:tr>
      <w:tr w:rsidR="00762D63" w:rsidTr="00762D63">
        <w:trPr>
          <w:tblCellSpacing w:w="7" w:type="dxa"/>
        </w:trPr>
        <w:tc>
          <w:tcPr>
            <w:tcW w:w="0" w:type="auto"/>
            <w:vMerge/>
            <w:vAlign w:val="center"/>
            <w:hideMark/>
          </w:tcPr>
          <w:p w:rsidR="00762D63" w:rsidRDefault="00762D63">
            <w:pPr>
              <w:rPr>
                <w:color w:val="000000"/>
                <w:sz w:val="24"/>
                <w:szCs w:val="24"/>
              </w:rPr>
            </w:pPr>
          </w:p>
        </w:tc>
        <w:tc>
          <w:tcPr>
            <w:tcW w:w="0" w:type="auto"/>
            <w:shd w:val="clear" w:color="auto" w:fill="CCCCCC"/>
            <w:vAlign w:val="center"/>
            <w:hideMark/>
          </w:tcPr>
          <w:p w:rsidR="00762D63" w:rsidRDefault="00762D63">
            <w:pPr>
              <w:rPr>
                <w:color w:val="000000"/>
              </w:rPr>
            </w:pPr>
            <w:r>
              <w:rPr>
                <w:rStyle w:val="Strong"/>
                <w:color w:val="000000"/>
              </w:rPr>
              <w:t xml:space="preserve">Must </w:t>
            </w:r>
            <w:r>
              <w:rPr>
                <w:rStyle w:val="Emphasis"/>
                <w:b/>
                <w:bCs/>
                <w:color w:val="000000"/>
                <w:sz w:val="27"/>
                <w:szCs w:val="27"/>
                <w:u w:val="single"/>
              </w:rPr>
              <w:t>purchase</w:t>
            </w:r>
            <w:r>
              <w:rPr>
                <w:rStyle w:val="Strong"/>
                <w:color w:val="000000"/>
              </w:rPr>
              <w:t xml:space="preserve"> a 3-month extension for $75</w:t>
            </w:r>
            <w:r>
              <w:rPr>
                <w:rStyle w:val="bb"/>
                <w:color w:val="000000"/>
              </w:rPr>
              <w:t xml:space="preserve"> to continue in the course.</w:t>
            </w:r>
          </w:p>
        </w:tc>
      </w:tr>
      <w:tr w:rsidR="00762D63" w:rsidTr="00762D63">
        <w:trPr>
          <w:tblCellSpacing w:w="7" w:type="dxa"/>
        </w:trPr>
        <w:tc>
          <w:tcPr>
            <w:tcW w:w="0" w:type="auto"/>
            <w:vMerge/>
            <w:vAlign w:val="center"/>
            <w:hideMark/>
          </w:tcPr>
          <w:p w:rsidR="00762D63" w:rsidRDefault="00762D63">
            <w:pPr>
              <w:rPr>
                <w:color w:val="000000"/>
                <w:sz w:val="24"/>
                <w:szCs w:val="24"/>
              </w:rPr>
            </w:pPr>
          </w:p>
        </w:tc>
        <w:tc>
          <w:tcPr>
            <w:tcW w:w="0" w:type="auto"/>
            <w:shd w:val="clear" w:color="auto" w:fill="CCCCCC"/>
            <w:vAlign w:val="center"/>
            <w:hideMark/>
          </w:tcPr>
          <w:p w:rsidR="00762D63" w:rsidRDefault="00762D63">
            <w:pPr>
              <w:rPr>
                <w:color w:val="000000"/>
              </w:rPr>
            </w:pPr>
            <w:r>
              <w:rPr>
                <w:rStyle w:val="Emphasis"/>
                <w:b/>
                <w:bCs/>
                <w:color w:val="000000"/>
                <w:u w:val="single"/>
              </w:rPr>
              <w:t>Failure to complete</w:t>
            </w:r>
            <w:r>
              <w:rPr>
                <w:rStyle w:val="Emphasis"/>
                <w:b/>
                <w:bCs/>
                <w:color w:val="000000"/>
              </w:rPr>
              <w:t xml:space="preserve"> an </w:t>
            </w:r>
            <w:proofErr w:type="gramStart"/>
            <w:r>
              <w:rPr>
                <w:rStyle w:val="Emphasis"/>
                <w:b/>
                <w:bCs/>
                <w:color w:val="000000"/>
              </w:rPr>
              <w:t>On Demand</w:t>
            </w:r>
            <w:proofErr w:type="gramEnd"/>
            <w:r>
              <w:rPr>
                <w:rStyle w:val="Emphasis"/>
                <w:b/>
                <w:bCs/>
                <w:color w:val="000000"/>
              </w:rPr>
              <w:t xml:space="preserve"> course by this date or purchase an extension </w:t>
            </w:r>
            <w:r>
              <w:rPr>
                <w:rStyle w:val="Emphasis"/>
                <w:b/>
                <w:bCs/>
                <w:color w:val="000000"/>
                <w:u w:val="single"/>
              </w:rPr>
              <w:t>will result in a grade of F.</w:t>
            </w:r>
          </w:p>
        </w:tc>
      </w:tr>
      <w:tr w:rsidR="00762D63" w:rsidTr="00762D63">
        <w:trPr>
          <w:tblCellSpacing w:w="7" w:type="dxa"/>
        </w:trPr>
        <w:tc>
          <w:tcPr>
            <w:tcW w:w="0" w:type="auto"/>
            <w:vMerge w:val="restart"/>
            <w:shd w:val="clear" w:color="auto" w:fill="ACDAF0"/>
            <w:vAlign w:val="center"/>
            <w:hideMark/>
          </w:tcPr>
          <w:p w:rsidR="00762D63" w:rsidRDefault="00762D63">
            <w:pPr>
              <w:jc w:val="center"/>
              <w:rPr>
                <w:color w:val="000000"/>
              </w:rPr>
            </w:pPr>
            <w:r>
              <w:rPr>
                <w:rStyle w:val="bb"/>
                <w:color w:val="000000"/>
              </w:rPr>
              <w:t>9 + 3 months</w:t>
            </w:r>
          </w:p>
        </w:tc>
        <w:tc>
          <w:tcPr>
            <w:tcW w:w="0" w:type="auto"/>
            <w:shd w:val="clear" w:color="auto" w:fill="ACDAF0"/>
            <w:vAlign w:val="center"/>
            <w:hideMark/>
          </w:tcPr>
          <w:p w:rsidR="00762D63" w:rsidRDefault="00762D63">
            <w:pPr>
              <w:jc w:val="left"/>
              <w:rPr>
                <w:color w:val="000000"/>
              </w:rPr>
            </w:pPr>
            <w:r>
              <w:rPr>
                <w:rStyle w:val="bb"/>
                <w:color w:val="000000"/>
              </w:rPr>
              <w:t xml:space="preserve">Last day to complete an </w:t>
            </w:r>
            <w:proofErr w:type="gramStart"/>
            <w:r>
              <w:rPr>
                <w:rStyle w:val="bb"/>
                <w:color w:val="000000"/>
              </w:rPr>
              <w:t>On Demand</w:t>
            </w:r>
            <w:proofErr w:type="gramEnd"/>
            <w:r>
              <w:rPr>
                <w:rStyle w:val="bb"/>
                <w:color w:val="000000"/>
              </w:rPr>
              <w:t xml:space="preserve"> course for which an extension has been granted, no exceptions.</w:t>
            </w:r>
          </w:p>
        </w:tc>
      </w:tr>
      <w:tr w:rsidR="00762D63" w:rsidTr="00762D63">
        <w:trPr>
          <w:tblCellSpacing w:w="7" w:type="dxa"/>
        </w:trPr>
        <w:tc>
          <w:tcPr>
            <w:tcW w:w="0" w:type="auto"/>
            <w:vMerge/>
            <w:vAlign w:val="center"/>
            <w:hideMark/>
          </w:tcPr>
          <w:p w:rsidR="00762D63" w:rsidRDefault="00762D63">
            <w:pPr>
              <w:rPr>
                <w:color w:val="000000"/>
                <w:sz w:val="24"/>
                <w:szCs w:val="24"/>
              </w:rPr>
            </w:pPr>
          </w:p>
        </w:tc>
        <w:tc>
          <w:tcPr>
            <w:tcW w:w="0" w:type="auto"/>
            <w:shd w:val="clear" w:color="auto" w:fill="ACDAF0"/>
            <w:vAlign w:val="center"/>
            <w:hideMark/>
          </w:tcPr>
          <w:p w:rsidR="00762D63" w:rsidRDefault="00762D63">
            <w:pPr>
              <w:rPr>
                <w:color w:val="000000"/>
              </w:rPr>
            </w:pPr>
            <w:r>
              <w:rPr>
                <w:rStyle w:val="Emphasis"/>
                <w:b/>
                <w:bCs/>
                <w:color w:val="000000"/>
              </w:rPr>
              <w:t xml:space="preserve">Failure to complete an </w:t>
            </w:r>
            <w:proofErr w:type="gramStart"/>
            <w:r>
              <w:rPr>
                <w:rStyle w:val="Emphasis"/>
                <w:b/>
                <w:bCs/>
                <w:color w:val="000000"/>
              </w:rPr>
              <w:t>On Demand</w:t>
            </w:r>
            <w:proofErr w:type="gramEnd"/>
            <w:r>
              <w:rPr>
                <w:rStyle w:val="Emphasis"/>
                <w:b/>
                <w:bCs/>
                <w:color w:val="000000"/>
              </w:rPr>
              <w:t xml:space="preserve"> course by this date will result in a grade of F.</w:t>
            </w:r>
          </w:p>
        </w:tc>
      </w:tr>
      <w:tr w:rsidR="00762D63" w:rsidTr="00762D63">
        <w:trPr>
          <w:tblCellSpacing w:w="7" w:type="dxa"/>
        </w:trPr>
        <w:tc>
          <w:tcPr>
            <w:tcW w:w="0" w:type="auto"/>
            <w:gridSpan w:val="2"/>
            <w:shd w:val="clear" w:color="auto" w:fill="666666"/>
            <w:vAlign w:val="center"/>
            <w:hideMark/>
          </w:tcPr>
          <w:p w:rsidR="00762D63" w:rsidRDefault="00762D63">
            <w:r>
              <w:rPr>
                <w:rStyle w:val="Strong"/>
                <w:color w:val="FFFFFF"/>
              </w:rPr>
              <w:t>*Your initial enrollment date is the date on which On Demand processes your registration request.</w:t>
            </w:r>
          </w:p>
        </w:tc>
      </w:tr>
    </w:tbl>
    <w:p w:rsidR="00762D63" w:rsidRPr="001D79E3" w:rsidRDefault="00762D63" w:rsidP="003F7819">
      <w:pPr>
        <w:sectPr w:rsidR="00762D63" w:rsidRPr="001D79E3" w:rsidSect="00647FA6">
          <w:footerReference w:type="default" r:id="rId11"/>
          <w:pgSz w:w="12240" w:h="15840"/>
          <w:pgMar w:top="1440" w:right="1440" w:bottom="1440" w:left="1440" w:header="720" w:footer="720" w:gutter="0"/>
          <w:pgNumType w:fmt="lowerRoman" w:start="2"/>
          <w:cols w:space="720"/>
          <w:docGrid w:linePitch="360"/>
        </w:sectPr>
      </w:pPr>
    </w:p>
    <w:p w:rsidR="0073320A" w:rsidRPr="00FE2EE6" w:rsidRDefault="0073320A" w:rsidP="003F7819">
      <w:pPr>
        <w:pStyle w:val="Heading1"/>
      </w:pPr>
      <w:r w:rsidRPr="00FE2EE6">
        <w:lastRenderedPageBreak/>
        <w:t xml:space="preserve">BEGINNING YOUR </w:t>
      </w:r>
      <w:r w:rsidR="001D79E3">
        <w:t xml:space="preserve">ON DEMAND </w:t>
      </w:r>
      <w:r w:rsidRPr="00FE2EE6">
        <w:t>COURSE</w:t>
      </w:r>
    </w:p>
    <w:p w:rsidR="0073320A" w:rsidRPr="00FE2EE6" w:rsidRDefault="0073320A" w:rsidP="003F7819"/>
    <w:p w:rsidR="00EA74D9" w:rsidRPr="00EA74D9" w:rsidRDefault="00EA74D9" w:rsidP="00EA74D9">
      <w:pPr>
        <w:pStyle w:val="Heading2"/>
        <w:rPr>
          <w:rFonts w:ascii="Century Gothic" w:hAnsi="Century Gothic"/>
          <w:b w:val="0"/>
          <w:sz w:val="20"/>
          <w:szCs w:val="20"/>
        </w:rPr>
      </w:pPr>
      <w:r w:rsidRPr="00EA74D9">
        <w:rPr>
          <w:rFonts w:ascii="Century Gothic" w:hAnsi="Century Gothic"/>
          <w:b w:val="0"/>
          <w:sz w:val="20"/>
          <w:szCs w:val="20"/>
        </w:rPr>
        <w:t>Students should be aware that there are certain periods during the academic year when instructors may be away from campus. These periods may include the weeks between semesters, spring break, and portions of the summer term. During such times, grading turnaround may be extended. Students may continue to submit coursework for evaluation; however, delays in the return of graded materials should be anticipated.</w:t>
      </w:r>
      <w:r w:rsidR="00FE51C7">
        <w:rPr>
          <w:rFonts w:ascii="Century Gothic" w:hAnsi="Century Gothic"/>
          <w:b w:val="0"/>
          <w:sz w:val="20"/>
          <w:szCs w:val="20"/>
        </w:rPr>
        <w:t xml:space="preserve"> Only four assignments are allowed to be submitted per week. </w:t>
      </w:r>
    </w:p>
    <w:p w:rsidR="00EA74D9" w:rsidRPr="00EA74D9" w:rsidRDefault="00EA74D9" w:rsidP="00EA74D9">
      <w:pPr>
        <w:pStyle w:val="Heading2"/>
        <w:rPr>
          <w:rFonts w:ascii="Century Gothic" w:hAnsi="Century Gothic"/>
          <w:b w:val="0"/>
          <w:sz w:val="20"/>
          <w:szCs w:val="20"/>
        </w:rPr>
      </w:pPr>
    </w:p>
    <w:p w:rsidR="007E79DE" w:rsidRDefault="00EA74D9" w:rsidP="00EA74D9">
      <w:pPr>
        <w:pStyle w:val="Heading2"/>
        <w:rPr>
          <w:rFonts w:ascii="Century Gothic" w:hAnsi="Century Gothic"/>
          <w:b w:val="0"/>
          <w:sz w:val="20"/>
          <w:szCs w:val="20"/>
        </w:rPr>
      </w:pPr>
      <w:r w:rsidRPr="00EA74D9">
        <w:rPr>
          <w:rFonts w:ascii="Century Gothic" w:hAnsi="Century Gothic"/>
          <w:b w:val="0"/>
          <w:sz w:val="20"/>
          <w:szCs w:val="20"/>
        </w:rPr>
        <w:t>Assignments submitted for grading should generally allow up to two weeks for evaluation and return. On Demand instructors may take as long as two weeks to grade coursework once it has been received. This timeframe should be considered when planning for graduation, course expiration, or other deadlines related to course completion.</w:t>
      </w:r>
    </w:p>
    <w:p w:rsidR="00EA74D9" w:rsidRPr="00EA74D9" w:rsidRDefault="00EA74D9" w:rsidP="00EA74D9"/>
    <w:p w:rsidR="0073320A" w:rsidRPr="00FE2EE6" w:rsidRDefault="0073320A" w:rsidP="006A6C7E">
      <w:pPr>
        <w:pStyle w:val="Heading2"/>
      </w:pPr>
      <w:r w:rsidRPr="00FE2EE6">
        <w:t>Textbooks</w:t>
      </w:r>
    </w:p>
    <w:p w:rsidR="0073320A" w:rsidRPr="00FE2EE6" w:rsidRDefault="0073320A" w:rsidP="003F7819">
      <w:r w:rsidRPr="00FE2EE6">
        <w:t xml:space="preserve">All required textbooks for </w:t>
      </w:r>
      <w:r w:rsidR="000A2FB2">
        <w:t xml:space="preserve">On Demand </w:t>
      </w:r>
      <w:r w:rsidRPr="00FE2EE6">
        <w:t xml:space="preserve">courses are available at </w:t>
      </w:r>
      <w:r w:rsidR="00167599">
        <w:t>The WKU Store</w:t>
      </w:r>
      <w:r w:rsidRPr="00FE2EE6">
        <w:t xml:space="preserve">.   </w:t>
      </w:r>
      <w:r w:rsidR="007B002C">
        <w:t>WKU On Demand</w:t>
      </w:r>
      <w:r w:rsidRPr="00FE2EE6">
        <w:t xml:space="preserve"> cannot fill textbook orders</w:t>
      </w:r>
      <w:r w:rsidR="009204FF">
        <w:t>,</w:t>
      </w:r>
      <w:r w:rsidRPr="00FE2EE6">
        <w:t xml:space="preserve"> nor does the office maintain a list of bookstore prices.  </w:t>
      </w:r>
      <w:r w:rsidR="00ED50EC">
        <w:t xml:space="preserve">Listed below is </w:t>
      </w:r>
      <w:r w:rsidRPr="00FE2EE6">
        <w:t xml:space="preserve"> </w:t>
      </w:r>
    </w:p>
    <w:p w:rsidR="0073320A" w:rsidRDefault="00ED50EC" w:rsidP="003F7819">
      <w:r>
        <w:t>contact information for the WKU Store</w:t>
      </w:r>
    </w:p>
    <w:p w:rsidR="00ED50EC" w:rsidRPr="00FE2EE6" w:rsidRDefault="00ED50EC" w:rsidP="003F7819"/>
    <w:p w:rsidR="0073320A" w:rsidRPr="00FE2EE6" w:rsidRDefault="0073320A" w:rsidP="003F7819">
      <w:r w:rsidRPr="00FE2EE6">
        <w:tab/>
      </w:r>
      <w:r w:rsidR="00ED50EC">
        <w:t>The WKU Store</w:t>
      </w:r>
    </w:p>
    <w:p w:rsidR="0073320A" w:rsidRPr="00FE2EE6" w:rsidRDefault="0073320A" w:rsidP="003F7819">
      <w:r w:rsidRPr="00FE2EE6">
        <w:tab/>
        <w:t xml:space="preserve">Downing </w:t>
      </w:r>
      <w:r w:rsidR="00167599">
        <w:t>Student Union</w:t>
      </w:r>
    </w:p>
    <w:p w:rsidR="0073320A" w:rsidRPr="00FE2EE6" w:rsidRDefault="0073320A" w:rsidP="003F7819">
      <w:r w:rsidRPr="00FE2EE6">
        <w:tab/>
        <w:t xml:space="preserve">1906 College Heights Blvd. # 11042 </w:t>
      </w:r>
    </w:p>
    <w:p w:rsidR="0073320A" w:rsidRPr="00FE2EE6" w:rsidRDefault="0073320A" w:rsidP="003F7819">
      <w:r w:rsidRPr="00FE2EE6">
        <w:tab/>
        <w:t>Bowling Green, KY  42101-1042</w:t>
      </w:r>
    </w:p>
    <w:p w:rsidR="0073320A" w:rsidRPr="00FE2EE6" w:rsidRDefault="0073320A" w:rsidP="003F7819">
      <w:r w:rsidRPr="00FE2EE6">
        <w:tab/>
      </w:r>
      <w:r w:rsidR="00167599" w:rsidRPr="00253028">
        <w:t>http://www.wku.edu/wkustore</w:t>
      </w:r>
      <w:r w:rsidR="00167599">
        <w:t xml:space="preserve"> </w:t>
      </w:r>
    </w:p>
    <w:p w:rsidR="0073320A" w:rsidRPr="00FE2EE6" w:rsidRDefault="0073320A" w:rsidP="003F7819">
      <w:r w:rsidRPr="00FE2EE6">
        <w:tab/>
        <w:t>(270)745-</w:t>
      </w:r>
      <w:r w:rsidR="00167599">
        <w:t>2466</w:t>
      </w:r>
      <w:r w:rsidRPr="00FE2EE6">
        <w:t xml:space="preserve">         (800)444-5155</w:t>
      </w:r>
    </w:p>
    <w:p w:rsidR="0073320A" w:rsidRPr="00FE2EE6" w:rsidRDefault="0073320A" w:rsidP="003F7819"/>
    <w:p w:rsidR="009102BD" w:rsidRDefault="009102BD" w:rsidP="003F7819"/>
    <w:p w:rsidR="0073320A" w:rsidRPr="00FE2EE6" w:rsidRDefault="0073320A" w:rsidP="006A6C7E">
      <w:pPr>
        <w:pStyle w:val="Heading2"/>
      </w:pPr>
      <w:r w:rsidRPr="00FE2EE6">
        <w:t xml:space="preserve">Transferring to another </w:t>
      </w:r>
      <w:r w:rsidR="000A2FB2">
        <w:t xml:space="preserve">On Demand </w:t>
      </w:r>
      <w:r w:rsidRPr="00FE2EE6">
        <w:t>Course</w:t>
      </w:r>
    </w:p>
    <w:p w:rsidR="0073320A" w:rsidRPr="004D7412" w:rsidRDefault="0073320A" w:rsidP="003F7819">
      <w:r w:rsidRPr="00FE2EE6">
        <w:t xml:space="preserve">Within six weeks after the enrollment date, a student may transfer from one </w:t>
      </w:r>
      <w:r w:rsidR="000A2FB2">
        <w:t xml:space="preserve">On Demand </w:t>
      </w:r>
      <w:r w:rsidRPr="00FE2EE6">
        <w:t>course to another</w:t>
      </w:r>
      <w:r w:rsidR="00903990">
        <w:t xml:space="preserve">. </w:t>
      </w:r>
      <w:r w:rsidRPr="00FE2EE6">
        <w:t xml:space="preserve">When the transfer is granted, the new course must be completed within nine months from the </w:t>
      </w:r>
      <w:r w:rsidRPr="00FE2EE6">
        <w:rPr>
          <w:u w:val="single"/>
        </w:rPr>
        <w:t>original</w:t>
      </w:r>
      <w:r w:rsidRPr="00FE2EE6">
        <w:t xml:space="preserve"> date of enrollment, not the transfer date. Only one transfer is permitted during the enrollment period. </w:t>
      </w:r>
    </w:p>
    <w:p w:rsidR="0073320A" w:rsidRDefault="0073320A" w:rsidP="003F7819"/>
    <w:p w:rsidR="0073320A" w:rsidRPr="00FE2EE6" w:rsidRDefault="0073320A" w:rsidP="006A6C7E">
      <w:pPr>
        <w:pStyle w:val="Heading2"/>
      </w:pPr>
      <w:r w:rsidRPr="00FE2EE6">
        <w:t>Refunds</w:t>
      </w:r>
    </w:p>
    <w:p w:rsidR="0073320A" w:rsidRPr="00FE2EE6" w:rsidRDefault="0073320A" w:rsidP="003F7819">
      <w:r w:rsidRPr="00FE2EE6">
        <w:t xml:space="preserve">If </w:t>
      </w:r>
      <w:r w:rsidR="007B002C">
        <w:t>WKU On Demand</w:t>
      </w:r>
      <w:r w:rsidRPr="00FE2EE6">
        <w:t xml:space="preserve"> cannot approve the </w:t>
      </w:r>
      <w:r w:rsidR="00FE51C7">
        <w:t>enrollment application</w:t>
      </w:r>
      <w:r w:rsidRPr="00FE2EE6">
        <w:t xml:space="preserve">, the </w:t>
      </w:r>
      <w:r w:rsidR="00E74010">
        <w:t xml:space="preserve">tuition and </w:t>
      </w:r>
      <w:r w:rsidRPr="00FE2EE6">
        <w:t>fee</w:t>
      </w:r>
      <w:r w:rsidR="00E74010">
        <w:t>s</w:t>
      </w:r>
      <w:r w:rsidRPr="00FE2EE6">
        <w:t xml:space="preserve"> will be refunded.  If the student voluntarily discontinues a course and makes a written request for a refund within the first six weeks following the enrollment date, </w:t>
      </w:r>
      <w:r w:rsidR="00FE51C7">
        <w:t>three-fourths</w:t>
      </w:r>
      <w:r w:rsidRPr="00FE2EE6">
        <w:t xml:space="preserve"> of the </w:t>
      </w:r>
      <w:r w:rsidR="00167599">
        <w:t>tuition payment</w:t>
      </w:r>
      <w:r w:rsidR="00E74010">
        <w:t xml:space="preserve"> will be refunded.  </w:t>
      </w:r>
      <w:r w:rsidRPr="00FE2EE6">
        <w:rPr>
          <w:u w:val="single"/>
        </w:rPr>
        <w:t>NO REFUNDS WILL BE GRANTED AFTER SIX WEEKS</w:t>
      </w:r>
      <w:r w:rsidRPr="00FE2EE6">
        <w:t>.</w:t>
      </w:r>
    </w:p>
    <w:p w:rsidR="0073320A" w:rsidRDefault="0073320A" w:rsidP="003F7819"/>
    <w:p w:rsidR="00F734A8" w:rsidRPr="00FE2EE6" w:rsidRDefault="00F734A8" w:rsidP="00F734A8">
      <w:pPr>
        <w:rPr>
          <w:highlight w:val="yellow"/>
        </w:rPr>
      </w:pPr>
    </w:p>
    <w:p w:rsidR="00F734A8" w:rsidRPr="00FE2EE6" w:rsidRDefault="00F734A8" w:rsidP="00F734A8">
      <w:pPr>
        <w:pStyle w:val="Heading2"/>
      </w:pPr>
      <w:r w:rsidRPr="00FE2EE6">
        <w:t>Submitting Assignments for Grading</w:t>
      </w:r>
    </w:p>
    <w:p w:rsidR="00F734A8" w:rsidRDefault="00F734A8" w:rsidP="00FE51C7">
      <w:r w:rsidRPr="00FE2EE6">
        <w:t xml:space="preserve">These courses are offered via Blackboard, an online course management system.  You will complete the course assignments and submit them online to your instructor.  </w:t>
      </w:r>
      <w:r>
        <w:t>It is expected that students who enroll in Web courses have reasonable access to a computer</w:t>
      </w:r>
      <w:r w:rsidR="00A169A6">
        <w:t xml:space="preserve">, </w:t>
      </w:r>
      <w:r w:rsidR="00FE51C7">
        <w:t>the</w:t>
      </w:r>
      <w:r>
        <w:t xml:space="preserve"> internet, and possess </w:t>
      </w:r>
      <w:r w:rsidR="0094155C">
        <w:t>t</w:t>
      </w:r>
      <w:r>
        <w:t>he proficiency necessary to use the online course management system utilized by WKU. Assignment</w:t>
      </w:r>
      <w:r w:rsidR="00741BF5">
        <w:t xml:space="preserve"> </w:t>
      </w:r>
      <w:r w:rsidRPr="00FE2EE6">
        <w:t xml:space="preserve">grades are maintained by your instructor, not </w:t>
      </w:r>
      <w:r>
        <w:t>WKU On Demand</w:t>
      </w:r>
      <w:r w:rsidRPr="00FE2EE6">
        <w:t xml:space="preserve">.  To be eligible to take an exam, all </w:t>
      </w:r>
      <w:r>
        <w:t>assignments</w:t>
      </w:r>
      <w:r w:rsidRPr="00FE2EE6">
        <w:t xml:space="preserve"> </w:t>
      </w:r>
      <w:r w:rsidR="0094155C">
        <w:t>before</w:t>
      </w:r>
      <w:r w:rsidRPr="00FE2EE6">
        <w:t xml:space="preserve"> the exam must be submitted</w:t>
      </w:r>
      <w:r>
        <w:t xml:space="preserve"> unless otherwise stipulated in the course syllabus</w:t>
      </w:r>
      <w:r w:rsidRPr="00FE2EE6">
        <w:t xml:space="preserve">.  </w:t>
      </w:r>
    </w:p>
    <w:p w:rsidR="00903990" w:rsidRPr="00FE2EE6" w:rsidRDefault="00903990" w:rsidP="00903990">
      <w:pPr>
        <w:pStyle w:val="ListParagraph"/>
      </w:pPr>
    </w:p>
    <w:p w:rsidR="0073320A" w:rsidRPr="00FE2EE6" w:rsidRDefault="0073320A" w:rsidP="003F7819">
      <w:pPr>
        <w:pStyle w:val="Heading1"/>
      </w:pPr>
      <w:r w:rsidRPr="00FE2EE6">
        <w:lastRenderedPageBreak/>
        <w:t>COMPLETING YOUR</w:t>
      </w:r>
      <w:r w:rsidR="003F54F8">
        <w:t xml:space="preserve"> ON DEMAND</w:t>
      </w:r>
      <w:r w:rsidRPr="00FE2EE6">
        <w:t xml:space="preserve"> COURSE</w:t>
      </w:r>
    </w:p>
    <w:p w:rsidR="0073320A" w:rsidRPr="00FE2EE6" w:rsidRDefault="0073320A" w:rsidP="003F7819"/>
    <w:p w:rsidR="0073320A" w:rsidRPr="00FE2EE6" w:rsidRDefault="0073320A" w:rsidP="006A6C7E">
      <w:pPr>
        <w:pStyle w:val="Heading2"/>
      </w:pPr>
      <w:r w:rsidRPr="00FE2EE6">
        <w:t>Course Deadline</w:t>
      </w:r>
    </w:p>
    <w:p w:rsidR="0073320A" w:rsidRPr="00FE2EE6" w:rsidRDefault="00653145" w:rsidP="003F7819">
      <w:r>
        <w:rPr>
          <w:b/>
        </w:rPr>
        <w:t>All course requirements in accordance with the syllabus must be completed</w:t>
      </w:r>
      <w:r w:rsidR="0073320A" w:rsidRPr="00FE2EE6">
        <w:rPr>
          <w:b/>
        </w:rPr>
        <w:t xml:space="preserve"> within nine months from the date of enrollment.</w:t>
      </w:r>
      <w:r w:rsidR="0073320A" w:rsidRPr="00FE2EE6">
        <w:t xml:space="preserve">  The enrol</w:t>
      </w:r>
      <w:r w:rsidR="007B002C">
        <w:t xml:space="preserve">lment date is the date on which WKU On Demand </w:t>
      </w:r>
      <w:r w:rsidR="0073320A" w:rsidRPr="00FE2EE6">
        <w:t xml:space="preserve">processes the application.  A maximum of four assignments per course will be accepted per </w:t>
      </w:r>
      <w:r>
        <w:t xml:space="preserve">calendar </w:t>
      </w:r>
      <w:r w:rsidR="0073320A" w:rsidRPr="00FE2EE6">
        <w:t xml:space="preserve">week.  The minimum time to complete a course is determined by the number of assignments.  Since only four assignments may be submitted per week and at least two weeks should be allowed for processing the final </w:t>
      </w:r>
      <w:r>
        <w:t xml:space="preserve">assignment or </w:t>
      </w:r>
      <w:r w:rsidR="0073320A" w:rsidRPr="00FE2EE6">
        <w:t xml:space="preserve">exam, the minimum time for completion of a </w:t>
      </w:r>
      <w:r w:rsidR="00FE51C7">
        <w:t>3-hour</w:t>
      </w:r>
      <w:r w:rsidR="0073320A" w:rsidRPr="00FE2EE6">
        <w:t xml:space="preserve"> course would be approximately </w:t>
      </w:r>
      <w:r w:rsidR="00167599">
        <w:t>seven to</w:t>
      </w:r>
      <w:r w:rsidR="0073320A" w:rsidRPr="00FE2EE6">
        <w:t xml:space="preserve"> eight weeks.</w:t>
      </w:r>
    </w:p>
    <w:p w:rsidR="0073320A" w:rsidRPr="00FE2EE6" w:rsidRDefault="0073320A" w:rsidP="003F7819"/>
    <w:p w:rsidR="0073320A" w:rsidRPr="00FE2EE6" w:rsidRDefault="0073320A" w:rsidP="006A6C7E">
      <w:pPr>
        <w:pStyle w:val="Heading2"/>
      </w:pPr>
      <w:r w:rsidRPr="00FE2EE6">
        <w:t>Personal Deadline</w:t>
      </w:r>
    </w:p>
    <w:p w:rsidR="00167599" w:rsidRPr="00AB5F0A" w:rsidRDefault="00167599" w:rsidP="003F7819">
      <w:pPr>
        <w:pStyle w:val="BodyText"/>
        <w:rPr>
          <w:rFonts w:ascii="Century Gothic" w:hAnsi="Century Gothic"/>
        </w:rPr>
      </w:pPr>
      <w:r w:rsidRPr="00AB5F0A">
        <w:rPr>
          <w:rFonts w:ascii="Century Gothic" w:hAnsi="Century Gothic"/>
        </w:rPr>
        <w:t xml:space="preserve">The following students must complete their </w:t>
      </w:r>
      <w:r w:rsidR="00E74010" w:rsidRPr="00AB5F0A">
        <w:rPr>
          <w:rFonts w:ascii="Century Gothic" w:hAnsi="Century Gothic"/>
        </w:rPr>
        <w:t>On Demand</w:t>
      </w:r>
      <w:r w:rsidRPr="00AB5F0A">
        <w:rPr>
          <w:rFonts w:ascii="Century Gothic" w:hAnsi="Century Gothic"/>
        </w:rPr>
        <w:t xml:space="preserve"> course within the semester of enrollment:</w:t>
      </w:r>
    </w:p>
    <w:p w:rsidR="00167599" w:rsidRPr="00AB5F0A" w:rsidRDefault="00167599" w:rsidP="003F7819">
      <w:pPr>
        <w:pStyle w:val="BodyText"/>
        <w:rPr>
          <w:rFonts w:ascii="Century Gothic" w:hAnsi="Century Gothic"/>
        </w:rPr>
      </w:pPr>
    </w:p>
    <w:p w:rsidR="00167599" w:rsidRPr="00AB5F0A" w:rsidRDefault="00167599" w:rsidP="003F7819">
      <w:pPr>
        <w:pStyle w:val="BodyText"/>
        <w:numPr>
          <w:ilvl w:val="0"/>
          <w:numId w:val="2"/>
        </w:numPr>
        <w:rPr>
          <w:rFonts w:ascii="Century Gothic" w:hAnsi="Century Gothic"/>
        </w:rPr>
      </w:pPr>
      <w:r w:rsidRPr="00AB5F0A">
        <w:rPr>
          <w:rFonts w:ascii="Century Gothic" w:hAnsi="Century Gothic"/>
        </w:rPr>
        <w:t>Students who have signed a Financial Aid Agreement</w:t>
      </w:r>
    </w:p>
    <w:p w:rsidR="00167599" w:rsidRPr="00AB5F0A" w:rsidRDefault="00167599" w:rsidP="003F7819">
      <w:pPr>
        <w:pStyle w:val="BodyText"/>
        <w:numPr>
          <w:ilvl w:val="0"/>
          <w:numId w:val="2"/>
        </w:numPr>
        <w:rPr>
          <w:rFonts w:ascii="Century Gothic" w:hAnsi="Century Gothic"/>
        </w:rPr>
      </w:pPr>
      <w:r w:rsidRPr="00AB5F0A">
        <w:rPr>
          <w:rFonts w:ascii="Century Gothic" w:hAnsi="Century Gothic"/>
        </w:rPr>
        <w:t xml:space="preserve">Students planning to graduate </w:t>
      </w:r>
      <w:r w:rsidR="0094155C">
        <w:rPr>
          <w:rFonts w:ascii="Century Gothic" w:hAnsi="Century Gothic"/>
        </w:rPr>
        <w:t xml:space="preserve">in </w:t>
      </w:r>
      <w:r w:rsidRPr="00AB5F0A">
        <w:rPr>
          <w:rFonts w:ascii="Century Gothic" w:hAnsi="Century Gothic"/>
        </w:rPr>
        <w:t>the same semester in which they enroll</w:t>
      </w:r>
    </w:p>
    <w:p w:rsidR="00167599" w:rsidRPr="00AB5F0A" w:rsidRDefault="00167599" w:rsidP="003F7819">
      <w:pPr>
        <w:pStyle w:val="BodyText"/>
        <w:rPr>
          <w:rFonts w:ascii="Century Gothic" w:hAnsi="Century Gothic"/>
        </w:rPr>
      </w:pPr>
    </w:p>
    <w:p w:rsidR="00167599" w:rsidRPr="00AB5F0A" w:rsidRDefault="00167599" w:rsidP="003F7819">
      <w:pPr>
        <w:pStyle w:val="BodyText"/>
        <w:rPr>
          <w:rFonts w:ascii="Century Gothic" w:hAnsi="Century Gothic"/>
        </w:rPr>
      </w:pPr>
      <w:r w:rsidRPr="00AB5F0A">
        <w:rPr>
          <w:rFonts w:ascii="Century Gothic" w:hAnsi="Century Gothic"/>
        </w:rPr>
        <w:t xml:space="preserve">If you are a graduating WKU student or are using Financial Aid, contact </w:t>
      </w:r>
      <w:r w:rsidR="007B002C" w:rsidRPr="00AB5F0A">
        <w:rPr>
          <w:rFonts w:ascii="Century Gothic" w:hAnsi="Century Gothic"/>
        </w:rPr>
        <w:t>WKU On Demand</w:t>
      </w:r>
      <w:r w:rsidRPr="00AB5F0A">
        <w:rPr>
          <w:rFonts w:ascii="Century Gothic" w:hAnsi="Century Gothic"/>
        </w:rPr>
        <w:t xml:space="preserve"> for specific completion deadlines.  </w:t>
      </w:r>
    </w:p>
    <w:p w:rsidR="00167599" w:rsidRPr="00AB5F0A" w:rsidRDefault="00167599" w:rsidP="003F7819">
      <w:pPr>
        <w:pStyle w:val="BodyText"/>
        <w:rPr>
          <w:rFonts w:ascii="Century Gothic" w:hAnsi="Century Gothic"/>
        </w:rPr>
      </w:pPr>
    </w:p>
    <w:p w:rsidR="00167599" w:rsidRPr="00AB5F0A" w:rsidRDefault="00167599" w:rsidP="003F7819">
      <w:pPr>
        <w:pStyle w:val="BodyText"/>
        <w:rPr>
          <w:rFonts w:ascii="Century Gothic" w:hAnsi="Century Gothic"/>
        </w:rPr>
      </w:pPr>
      <w:r w:rsidRPr="00AB5F0A">
        <w:rPr>
          <w:rFonts w:ascii="Century Gothic" w:hAnsi="Century Gothic"/>
        </w:rPr>
        <w:t>If you are a visiting student and plan to graduate at the end of the semester, please complete all the coursework, including examinations, at least t</w:t>
      </w:r>
      <w:r w:rsidR="0094155C">
        <w:rPr>
          <w:rFonts w:ascii="Century Gothic" w:hAnsi="Century Gothic"/>
        </w:rPr>
        <w:t xml:space="preserve">wo </w:t>
      </w:r>
      <w:r w:rsidRPr="00AB5F0A">
        <w:rPr>
          <w:rFonts w:ascii="Century Gothic" w:hAnsi="Century Gothic"/>
        </w:rPr>
        <w:t>weeks before the credit notifications must reach your institution.</w:t>
      </w:r>
    </w:p>
    <w:p w:rsidR="00167599" w:rsidRPr="00AB5F0A" w:rsidRDefault="00167599" w:rsidP="003F7819">
      <w:pPr>
        <w:pStyle w:val="BodyText"/>
        <w:rPr>
          <w:rFonts w:ascii="Century Gothic" w:hAnsi="Century Gothic"/>
        </w:rPr>
      </w:pPr>
    </w:p>
    <w:p w:rsidR="004D7412" w:rsidRPr="004E3376" w:rsidRDefault="00167599" w:rsidP="004E3376">
      <w:pPr>
        <w:pStyle w:val="BodyText"/>
        <w:rPr>
          <w:rFonts w:ascii="Century Gothic" w:hAnsi="Century Gothic"/>
        </w:rPr>
      </w:pPr>
      <w:r w:rsidRPr="00AB5F0A">
        <w:rPr>
          <w:rFonts w:ascii="Century Gothic" w:hAnsi="Century Gothic"/>
        </w:rPr>
        <w:t>If you have a personal deadline that is less than nine months from your enrollment date, please allow three weeks for process</w:t>
      </w:r>
      <w:r w:rsidR="004E3376">
        <w:rPr>
          <w:rFonts w:ascii="Century Gothic" w:hAnsi="Century Gothic"/>
        </w:rPr>
        <w:t xml:space="preserve">ing </w:t>
      </w:r>
      <w:r w:rsidR="0094155C">
        <w:rPr>
          <w:rFonts w:ascii="Century Gothic" w:hAnsi="Century Gothic"/>
        </w:rPr>
        <w:t xml:space="preserve">final grades </w:t>
      </w:r>
      <w:r w:rsidR="004E3376">
        <w:rPr>
          <w:rFonts w:ascii="Century Gothic" w:hAnsi="Century Gothic"/>
        </w:rPr>
        <w:t>when completing your course.</w:t>
      </w:r>
    </w:p>
    <w:p w:rsidR="004E3376" w:rsidRDefault="004E3376" w:rsidP="004E3376"/>
    <w:p w:rsidR="004E3376" w:rsidRPr="00FE2EE6" w:rsidRDefault="004E3376" w:rsidP="004E3376">
      <w:pPr>
        <w:pStyle w:val="Heading2"/>
      </w:pPr>
      <w:r w:rsidRPr="00FE2EE6">
        <w:t>Extension</w:t>
      </w:r>
    </w:p>
    <w:p w:rsidR="004E3376" w:rsidRPr="00182AEB" w:rsidRDefault="004E3376" w:rsidP="004E3376">
      <w:pPr>
        <w:rPr>
          <w:b/>
        </w:rPr>
      </w:pPr>
      <w:r w:rsidRPr="00182AEB">
        <w:rPr>
          <w:b/>
        </w:rPr>
        <w:t>If you</w:t>
      </w:r>
      <w:r w:rsidR="0094155C">
        <w:rPr>
          <w:b/>
        </w:rPr>
        <w:t>,</w:t>
      </w:r>
      <w:r w:rsidRPr="00182AEB">
        <w:rPr>
          <w:b/>
        </w:rPr>
        <w:t xml:space="preserve"> as a student</w:t>
      </w:r>
      <w:r w:rsidR="0094155C">
        <w:rPr>
          <w:b/>
        </w:rPr>
        <w:t>,</w:t>
      </w:r>
      <w:r w:rsidRPr="00182AEB">
        <w:rPr>
          <w:b/>
        </w:rPr>
        <w:t xml:space="preserve"> find yourself short of time at the end of the </w:t>
      </w:r>
      <w:r w:rsidR="0094155C">
        <w:rPr>
          <w:b/>
        </w:rPr>
        <w:t>nine-month</w:t>
      </w:r>
      <w:r w:rsidRPr="00182AEB">
        <w:rPr>
          <w:b/>
        </w:rPr>
        <w:t xml:space="preserve"> limit, a </w:t>
      </w:r>
      <w:r w:rsidR="00903990" w:rsidRPr="00182AEB">
        <w:rPr>
          <w:b/>
        </w:rPr>
        <w:t>three-month</w:t>
      </w:r>
      <w:r w:rsidRPr="00182AEB">
        <w:rPr>
          <w:b/>
        </w:rPr>
        <w:t xml:space="preserve"> extension </w:t>
      </w:r>
      <w:r w:rsidRPr="00182AEB">
        <w:rPr>
          <w:b/>
          <w:u w:val="single"/>
        </w:rPr>
        <w:t>may</w:t>
      </w:r>
      <w:r w:rsidRPr="00182AEB">
        <w:rPr>
          <w:b/>
        </w:rPr>
        <w:t xml:space="preserve"> be granted.  A fee will apply; call WKU On Demand for the current extension fee rate. </w:t>
      </w:r>
    </w:p>
    <w:p w:rsidR="004E3376" w:rsidRPr="004E3376" w:rsidRDefault="004E3376" w:rsidP="004E3376">
      <w:pPr>
        <w:rPr>
          <w:b/>
        </w:rPr>
      </w:pPr>
      <w:r w:rsidRPr="00182AEB">
        <w:rPr>
          <w:b/>
        </w:rPr>
        <w:br/>
        <w:t xml:space="preserve">All extensions are of three </w:t>
      </w:r>
      <w:r w:rsidR="0094155C">
        <w:rPr>
          <w:b/>
        </w:rPr>
        <w:t>months'</w:t>
      </w:r>
      <w:r w:rsidRPr="00182AEB">
        <w:rPr>
          <w:b/>
        </w:rPr>
        <w:t xml:space="preserve"> duration and date from the original date of expiration, not from the date on which the fee is paid.  An extension is a privilege and is a one-time provision, NO EXCEPTIONS. All outstanding assignments </w:t>
      </w:r>
      <w:r w:rsidRPr="00182AEB">
        <w:rPr>
          <w:b/>
          <w:u w:val="single"/>
        </w:rPr>
        <w:t>and</w:t>
      </w:r>
      <w:r w:rsidRPr="00182AEB">
        <w:rPr>
          <w:b/>
        </w:rPr>
        <w:t xml:space="preserve"> the final examination must be completed before the additional </w:t>
      </w:r>
      <w:r w:rsidR="00903990" w:rsidRPr="00182AEB">
        <w:rPr>
          <w:b/>
        </w:rPr>
        <w:t>three-month</w:t>
      </w:r>
      <w:r w:rsidRPr="00182AEB">
        <w:rPr>
          <w:b/>
        </w:rPr>
        <w:t xml:space="preserve"> </w:t>
      </w:r>
      <w:r w:rsidR="0094155C">
        <w:rPr>
          <w:b/>
        </w:rPr>
        <w:t>period</w:t>
      </w:r>
      <w:r w:rsidRPr="00182AEB">
        <w:rPr>
          <w:b/>
        </w:rPr>
        <w:t xml:space="preserve"> expires.</w:t>
      </w:r>
    </w:p>
    <w:p w:rsidR="004E3376" w:rsidRDefault="004E3376" w:rsidP="004E3376"/>
    <w:p w:rsidR="004E3376" w:rsidRPr="00FE2EE6" w:rsidRDefault="004E3376" w:rsidP="004E3376">
      <w:pPr>
        <w:pStyle w:val="Heading2"/>
      </w:pPr>
      <w:r w:rsidRPr="00FE2EE6">
        <w:t>Examinations</w:t>
      </w:r>
    </w:p>
    <w:p w:rsidR="004E3376" w:rsidRPr="004E3376" w:rsidRDefault="0094155C" w:rsidP="004E3376">
      <w:pPr>
        <w:sectPr w:rsidR="004E3376" w:rsidRPr="004E3376" w:rsidSect="004D7412">
          <w:pgSz w:w="12240" w:h="15840"/>
          <w:pgMar w:top="1440" w:right="1440" w:bottom="1440" w:left="1440" w:header="720" w:footer="720" w:gutter="0"/>
          <w:pgNumType w:fmt="lowerRoman"/>
          <w:cols w:space="720"/>
          <w:docGrid w:linePitch="360"/>
        </w:sectPr>
      </w:pPr>
      <w:r>
        <w:t xml:space="preserve">Many </w:t>
      </w:r>
      <w:proofErr w:type="gramStart"/>
      <w:r w:rsidR="004E3376">
        <w:t>On</w:t>
      </w:r>
      <w:proofErr w:type="gramEnd"/>
      <w:r w:rsidR="004E3376">
        <w:t xml:space="preserve"> Demand </w:t>
      </w:r>
      <w:r w:rsidR="004E3376" w:rsidRPr="00FE2EE6">
        <w:t>courses require proctored examinations</w:t>
      </w:r>
      <w:r w:rsidR="004E3376">
        <w:t xml:space="preserve"> in accordance with the course syllabus</w:t>
      </w:r>
      <w:r w:rsidR="004E3376" w:rsidRPr="00FE2EE6">
        <w:t>.  You can schedule your exam(s) by filling out the online Exam Registration Form</w:t>
      </w:r>
      <w:r>
        <w:t>.</w:t>
      </w:r>
      <w:r w:rsidR="004E3376" w:rsidRPr="00FE2EE6">
        <w:t xml:space="preserve">  </w:t>
      </w:r>
      <w:r w:rsidR="004E3376" w:rsidRPr="00FE2EE6">
        <w:rPr>
          <w:b/>
        </w:rPr>
        <w:t>Th</w:t>
      </w:r>
      <w:r>
        <w:rPr>
          <w:b/>
        </w:rPr>
        <w:t xml:space="preserve">e </w:t>
      </w:r>
      <w:r w:rsidR="004E3376" w:rsidRPr="00FE2EE6">
        <w:rPr>
          <w:b/>
        </w:rPr>
        <w:t xml:space="preserve">request must be received by </w:t>
      </w:r>
      <w:r>
        <w:rPr>
          <w:b/>
        </w:rPr>
        <w:t>the</w:t>
      </w:r>
      <w:r w:rsidR="004E3376" w:rsidRPr="00FE2EE6">
        <w:rPr>
          <w:b/>
        </w:rPr>
        <w:t xml:space="preserve"> office after you </w:t>
      </w:r>
      <w:r>
        <w:rPr>
          <w:b/>
        </w:rPr>
        <w:t xml:space="preserve">have </w:t>
      </w:r>
      <w:r w:rsidR="004E3376" w:rsidRPr="00FE2EE6">
        <w:rPr>
          <w:b/>
        </w:rPr>
        <w:t>submitted all assignments</w:t>
      </w:r>
      <w:r>
        <w:rPr>
          <w:b/>
        </w:rPr>
        <w:t xml:space="preserve"> and before</w:t>
      </w:r>
      <w:r w:rsidR="004E3376" w:rsidRPr="00FE2EE6">
        <w:rPr>
          <w:b/>
        </w:rPr>
        <w:t xml:space="preserve"> </w:t>
      </w:r>
      <w:r w:rsidR="00892C3E">
        <w:rPr>
          <w:b/>
        </w:rPr>
        <w:t>the</w:t>
      </w:r>
      <w:r w:rsidR="004E3376" w:rsidRPr="00FE2EE6">
        <w:rPr>
          <w:b/>
        </w:rPr>
        <w:t xml:space="preserve"> exam</w:t>
      </w:r>
      <w:r w:rsidR="004E3376" w:rsidRPr="00FE2EE6">
        <w:t>.  Examinations a</w:t>
      </w:r>
      <w:r w:rsidR="004E3376">
        <w:t>t WKU are administered by the D</w:t>
      </w:r>
      <w:r w:rsidR="00903990">
        <w:t>istance Learning</w:t>
      </w:r>
      <w:r w:rsidR="004E3376" w:rsidRPr="00FE2EE6">
        <w:t xml:space="preserve"> Testing Center.  </w:t>
      </w:r>
      <w:r w:rsidR="00903990">
        <w:t>The DLTC is located</w:t>
      </w:r>
      <w:r w:rsidR="006F1EE5">
        <w:t xml:space="preserve"> </w:t>
      </w:r>
      <w:r w:rsidR="00B236ED">
        <w:t>at</w:t>
      </w:r>
      <w:r w:rsidR="006F1EE5">
        <w:t xml:space="preserve"> the </w:t>
      </w:r>
      <w:r w:rsidR="004E3376">
        <w:t>South Campus Academic Wing</w:t>
      </w:r>
      <w:r w:rsidR="004E3376" w:rsidRPr="00FE2EE6">
        <w:t xml:space="preserve"> room C240.  Hours are Monday</w:t>
      </w:r>
      <w:r>
        <w:t xml:space="preserve"> </w:t>
      </w:r>
      <w:r w:rsidR="004E3376" w:rsidRPr="00FE2EE6">
        <w:t>-</w:t>
      </w:r>
      <w:r>
        <w:t xml:space="preserve"> </w:t>
      </w:r>
      <w:r w:rsidR="004E3376" w:rsidRPr="00FE2EE6">
        <w:t xml:space="preserve">Friday (except campus-observed holidays) and some Saturdays by appointment.  You may also choose one of the other examination sites in Kentucky.  The list of sites and contact information and is on our website. </w:t>
      </w:r>
      <w:hyperlink r:id="rId12" w:history="1">
        <w:r w:rsidR="00B236ED" w:rsidRPr="00CB3560">
          <w:rPr>
            <w:rStyle w:val="Hyperlink"/>
          </w:rPr>
          <w:t>https://www.wku.edu/testing/</w:t>
        </w:r>
      </w:hyperlink>
      <w:r w:rsidR="00B236ED">
        <w:t xml:space="preserve">   </w:t>
      </w:r>
    </w:p>
    <w:p w:rsidR="00FE51C7" w:rsidRDefault="00FE51C7" w:rsidP="00FE51C7">
      <w:r>
        <w:lastRenderedPageBreak/>
        <w:t>Students residing outside the state must arrange to take examinations under the supervision of approved personnel at a local community college or university. Approved supervisory personnel include directors of independent study programs, directors of testing or counseling services, directors of admissions, or academic deans. Non-administrative faculty members are not authorized to receive or administer examinations.</w:t>
      </w:r>
    </w:p>
    <w:p w:rsidR="00FE51C7" w:rsidRDefault="00FE51C7" w:rsidP="00FE51C7"/>
    <w:p w:rsidR="00FE51C7" w:rsidRDefault="00FE51C7" w:rsidP="00FE51C7">
      <w:r>
        <w:t>Students serving on active military duty, or their dependents, may take examinations under the supervision of their base education officer or an individual designated by that officer.</w:t>
      </w:r>
    </w:p>
    <w:p w:rsidR="00FE51C7" w:rsidRDefault="00FE51C7" w:rsidP="00FE51C7"/>
    <w:p w:rsidR="00FE51C7" w:rsidRDefault="00FE51C7" w:rsidP="00FE51C7">
      <w:r>
        <w:t xml:space="preserve">It is the student’s responsibility to schedule an appointment with the approved testing supervisor. For all off-site examination locations, adequate time should be allowed for the </w:t>
      </w:r>
      <w:r w:rsidR="00B236ED">
        <w:t>Distance Learning</w:t>
      </w:r>
      <w:r>
        <w:t xml:space="preserve"> Testing Center to process the request. Some institutions may assess a local testing fee; students are encouraged to confirm any applicable charges when scheduling their exam. WKU does not charge a fee for proctoring.</w:t>
      </w:r>
    </w:p>
    <w:p w:rsidR="00FE51C7" w:rsidRDefault="00FE51C7" w:rsidP="00FE51C7"/>
    <w:p w:rsidR="00FE51C7" w:rsidRDefault="00FE51C7" w:rsidP="00FE51C7">
      <w:r>
        <w:t>Final examinations are the property of WKU On Demand and will not be returned to the student. Students may review their exam results in the WKU On Demand office or, when applicable, request to review their exam at an approved proctoring location. Exam review is not available for web-based course formats.</w:t>
      </w:r>
    </w:p>
    <w:p w:rsidR="00FE51C7" w:rsidRDefault="00FE51C7" w:rsidP="00FE51C7"/>
    <w:p w:rsidR="004E3376" w:rsidRDefault="00FE51C7" w:rsidP="00FE51C7">
      <w:r>
        <w:t>Depending on the course, students may be required to retake failed examinations. Retake opportunities are limited to a one-time provision. A fee will apply for each exam retake.</w:t>
      </w:r>
    </w:p>
    <w:p w:rsidR="00FE51C7" w:rsidRDefault="00FE51C7" w:rsidP="006A6C7E">
      <w:pPr>
        <w:pStyle w:val="Heading2"/>
      </w:pPr>
    </w:p>
    <w:p w:rsidR="0073320A" w:rsidRPr="00FE2EE6" w:rsidRDefault="0073320A" w:rsidP="006A6C7E">
      <w:pPr>
        <w:pStyle w:val="Heading2"/>
      </w:pPr>
      <w:r w:rsidRPr="00FE2EE6">
        <w:t>Final Grades and Withdrawals</w:t>
      </w:r>
    </w:p>
    <w:p w:rsidR="0073320A" w:rsidRPr="00FE2EE6" w:rsidRDefault="0073320A" w:rsidP="003F7819">
      <w:r w:rsidRPr="00FE2EE6">
        <w:t>Upon completion of a course, a</w:t>
      </w:r>
      <w:r w:rsidR="006F1EE5">
        <w:t xml:space="preserve"> grade</w:t>
      </w:r>
      <w:r w:rsidRPr="00FE2EE6">
        <w:t xml:space="preserve"> report is sent to the student and to the Registrar’s Office at Western Kentucky University</w:t>
      </w:r>
      <w:r w:rsidR="00892C3E">
        <w:t>,</w:t>
      </w:r>
      <w:r w:rsidRPr="00FE2EE6">
        <w:t xml:space="preserve"> where the record is entered upon an official transcript.  </w:t>
      </w:r>
    </w:p>
    <w:p w:rsidR="0073320A" w:rsidRPr="00FE2EE6" w:rsidRDefault="0073320A" w:rsidP="003F7819"/>
    <w:p w:rsidR="008B432F" w:rsidRDefault="0073320A" w:rsidP="003F7819">
      <w:r w:rsidRPr="00FE2EE6">
        <w:rPr>
          <w:b/>
        </w:rPr>
        <w:t>A “W’ appears on the transcript if the student withdraws from the course within the first four months of enrollment.</w:t>
      </w:r>
      <w:r w:rsidRPr="00FE2EE6">
        <w:t xml:space="preserve">  Please</w:t>
      </w:r>
      <w:r w:rsidR="00066277">
        <w:t xml:space="preserve"> be advised that a schedule change </w:t>
      </w:r>
      <w:r w:rsidRPr="00FE2EE6">
        <w:t>fee</w:t>
      </w:r>
      <w:r w:rsidR="00F734A8">
        <w:t xml:space="preserve"> may be</w:t>
      </w:r>
      <w:r w:rsidRPr="00FE2EE6">
        <w:t xml:space="preserve"> assessed to the student if they</w:t>
      </w:r>
      <w:r w:rsidR="008B432F">
        <w:t xml:space="preserve"> withdraw after the first week.  Contact </w:t>
      </w:r>
      <w:r w:rsidR="007B002C">
        <w:t>WKU On Demand</w:t>
      </w:r>
      <w:r w:rsidR="008B432F">
        <w:t xml:space="preserve"> for current fee information.</w:t>
      </w:r>
      <w:r w:rsidRPr="00FE2EE6">
        <w:t xml:space="preserve"> </w:t>
      </w:r>
    </w:p>
    <w:p w:rsidR="008B432F" w:rsidRDefault="008B432F" w:rsidP="003F7819"/>
    <w:p w:rsidR="0073320A" w:rsidRPr="006678A9" w:rsidRDefault="0073320A" w:rsidP="003F7819">
      <w:pPr>
        <w:rPr>
          <w:b/>
        </w:rPr>
      </w:pPr>
      <w:r w:rsidRPr="006678A9">
        <w:rPr>
          <w:b/>
        </w:rPr>
        <w:t>A student may not withdraw from their course after the first four months of enrollment or after having taken their final exam.  Once the final examination</w:t>
      </w:r>
      <w:r w:rsidRPr="006678A9">
        <w:rPr>
          <w:b/>
          <w:szCs w:val="24"/>
        </w:rPr>
        <w:t xml:space="preserve"> </w:t>
      </w:r>
      <w:r w:rsidRPr="006678A9">
        <w:rPr>
          <w:b/>
        </w:rPr>
        <w:t>has been taken, the student cannot withdraw from the course.</w:t>
      </w:r>
    </w:p>
    <w:p w:rsidR="0073320A" w:rsidRPr="006678A9" w:rsidRDefault="0073320A" w:rsidP="003F7819">
      <w:pPr>
        <w:rPr>
          <w:b/>
        </w:rPr>
      </w:pPr>
    </w:p>
    <w:p w:rsidR="004E3376" w:rsidRDefault="0073320A" w:rsidP="004E3376">
      <w:pPr>
        <w:rPr>
          <w:b/>
        </w:rPr>
      </w:pPr>
      <w:r w:rsidRPr="006678A9">
        <w:rPr>
          <w:b/>
        </w:rPr>
        <w:t>Failure to complete a course before the enrollment expiration date, or if an extension has been purchased, the extension expiration date, a grade of “F” will be reported to the Registrar’s Office and applied to the student’s transcript.</w:t>
      </w:r>
    </w:p>
    <w:p w:rsidR="004E3376" w:rsidRPr="004E3376" w:rsidRDefault="004E3376" w:rsidP="004E3376">
      <w:pPr>
        <w:rPr>
          <w:b/>
        </w:rPr>
      </w:pPr>
    </w:p>
    <w:p w:rsidR="0073320A" w:rsidRPr="00FE2EE6" w:rsidRDefault="0073320A" w:rsidP="006A6C7E">
      <w:pPr>
        <w:pStyle w:val="Heading2"/>
      </w:pPr>
      <w:r w:rsidRPr="00FE2EE6">
        <w:t>Transcripts</w:t>
      </w:r>
    </w:p>
    <w:p w:rsidR="00FE51C7" w:rsidRDefault="00FE51C7" w:rsidP="00FE51C7">
      <w:r>
        <w:t>Students who wish to transfer credit to another college or university are responsible for confirming that the receiving institution will accept credit for the course in which they enroll.</w:t>
      </w:r>
    </w:p>
    <w:p w:rsidR="00FE51C7" w:rsidRDefault="00FE51C7" w:rsidP="00FE51C7"/>
    <w:p w:rsidR="00FE51C7" w:rsidRDefault="00FE51C7" w:rsidP="00FE51C7">
      <w:r>
        <w:t xml:space="preserve">To transfer credits after completing an </w:t>
      </w:r>
      <w:proofErr w:type="gramStart"/>
      <w:r>
        <w:t>On Demand</w:t>
      </w:r>
      <w:proofErr w:type="gramEnd"/>
      <w:r>
        <w:t xml:space="preserve"> course, students must request an official transcript from the WKU Office of the Registrar. Upon receipt of a written and signed request, the Office of the Registrar will forward an official copy of the transcript to the designated institution or individual. The request must include the student’s WKU ID number.</w:t>
      </w:r>
    </w:p>
    <w:p w:rsidR="00FE51C7" w:rsidRDefault="00FE51C7" w:rsidP="00FE51C7"/>
    <w:p w:rsidR="0073320A" w:rsidRPr="00FE2EE6" w:rsidRDefault="00FE51C7" w:rsidP="00FE51C7">
      <w:r>
        <w:t>A processing fee is required for transcript requests. For current fee information and additional details, visit the Office of the Registrar website at www.wku.edu/registrar</w:t>
      </w:r>
      <w:r w:rsidR="0073320A" w:rsidRPr="00FE2EE6">
        <w:tab/>
      </w:r>
    </w:p>
    <w:p w:rsidR="00FE51C7" w:rsidRDefault="00FE51C7" w:rsidP="003F7819">
      <w:pPr>
        <w:rPr>
          <w:b/>
        </w:rPr>
      </w:pPr>
    </w:p>
    <w:p w:rsidR="0073320A" w:rsidRPr="006678A9" w:rsidRDefault="0073320A" w:rsidP="003F7819">
      <w:pPr>
        <w:rPr>
          <w:b/>
        </w:rPr>
      </w:pPr>
      <w:r w:rsidRPr="006678A9">
        <w:rPr>
          <w:b/>
        </w:rPr>
        <w:lastRenderedPageBreak/>
        <w:t>If you have any further questions, please feel free to contact us at:</w:t>
      </w:r>
    </w:p>
    <w:p w:rsidR="00C86046" w:rsidRDefault="0073320A" w:rsidP="003F7819">
      <w:r w:rsidRPr="00FE2EE6">
        <w:rPr>
          <w:b/>
        </w:rPr>
        <w:t>Phone:</w:t>
      </w:r>
      <w:r w:rsidRPr="00FE2EE6">
        <w:t xml:space="preserve"> 1-800-535-5926, (270) 745-4158</w:t>
      </w:r>
      <w:r w:rsidRPr="00FE2EE6">
        <w:tab/>
      </w:r>
      <w:r w:rsidRPr="00FE2EE6">
        <w:rPr>
          <w:b/>
        </w:rPr>
        <w:t>Fax:</w:t>
      </w:r>
      <w:r w:rsidRPr="00FE2EE6">
        <w:t xml:space="preserve"> (270) 745-3623</w:t>
      </w:r>
    </w:p>
    <w:p w:rsidR="006678A9" w:rsidRDefault="006678A9" w:rsidP="003F7819">
      <w:pPr>
        <w:rPr>
          <w:rStyle w:val="Hyperlink"/>
        </w:rPr>
      </w:pPr>
      <w:r w:rsidRPr="00FE2EE6">
        <w:rPr>
          <w:b/>
        </w:rPr>
        <w:t xml:space="preserve">Email: </w:t>
      </w:r>
      <w:hyperlink r:id="rId13" w:history="1">
        <w:r w:rsidRPr="006A6C7E">
          <w:rPr>
            <w:rStyle w:val="Hyperlink"/>
          </w:rPr>
          <w:t>ondemand@wku.edu</w:t>
        </w:r>
      </w:hyperlink>
    </w:p>
    <w:p w:rsidR="006678A9" w:rsidRPr="006678A9" w:rsidRDefault="006678A9" w:rsidP="006678A9">
      <w:pPr>
        <w:tabs>
          <w:tab w:val="clear" w:pos="-1710"/>
          <w:tab w:val="clear" w:pos="-1080"/>
          <w:tab w:val="clear" w:pos="-360"/>
          <w:tab w:val="clear" w:pos="0"/>
          <w:tab w:val="clear" w:pos="1080"/>
          <w:tab w:val="clear" w:pos="1800"/>
          <w:tab w:val="clear" w:pos="2520"/>
          <w:tab w:val="clear" w:pos="3240"/>
          <w:tab w:val="clear" w:pos="3960"/>
          <w:tab w:val="clear" w:pos="4680"/>
          <w:tab w:val="clear" w:pos="5400"/>
          <w:tab w:val="clear" w:pos="6120"/>
          <w:tab w:val="clear" w:pos="6840"/>
        </w:tabs>
        <w:autoSpaceDE/>
        <w:autoSpaceDN/>
        <w:adjustRightInd/>
        <w:spacing w:after="200" w:line="276" w:lineRule="auto"/>
        <w:jc w:val="left"/>
        <w:rPr>
          <w:color w:val="0000FF" w:themeColor="hyperlink"/>
          <w:u w:val="single"/>
        </w:rPr>
      </w:pPr>
      <w:r>
        <w:rPr>
          <w:b/>
        </w:rPr>
        <w:t xml:space="preserve">Website: </w:t>
      </w:r>
      <w:r w:rsidRPr="006678A9">
        <w:t>http://www.wku.edu/ondemand</w:t>
      </w:r>
    </w:p>
    <w:sectPr w:rsidR="006678A9" w:rsidRPr="006678A9" w:rsidSect="00C8604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F4A" w:rsidRDefault="00574F4A" w:rsidP="003F7819">
      <w:r>
        <w:separator/>
      </w:r>
    </w:p>
  </w:endnote>
  <w:endnote w:type="continuationSeparator" w:id="0">
    <w:p w:rsidR="00574F4A" w:rsidRDefault="00574F4A" w:rsidP="003F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ticulate Extra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801275"/>
      <w:docPartObj>
        <w:docPartGallery w:val="Page Numbers (Bottom of Page)"/>
        <w:docPartUnique/>
      </w:docPartObj>
    </w:sdtPr>
    <w:sdtEndPr>
      <w:rPr>
        <w:noProof/>
      </w:rPr>
    </w:sdtEndPr>
    <w:sdtContent>
      <w:p w:rsidR="00647FA6" w:rsidRDefault="00892C3E" w:rsidP="003F7819">
        <w:pPr>
          <w:pStyle w:val="Footer"/>
          <w:jc w:val="right"/>
        </w:pPr>
        <w:r>
          <w:t>1025</w:t>
        </w:r>
        <w:r w:rsidR="003F7819">
          <w:t xml:space="preserve">                                                                                                       </w:t>
        </w:r>
        <w:r w:rsidR="0073320A">
          <w:tab/>
        </w:r>
        <w:r w:rsidR="0073320A">
          <w:tab/>
        </w:r>
        <w:r w:rsidR="0073320A">
          <w:fldChar w:fldCharType="begin"/>
        </w:r>
        <w:r w:rsidR="0073320A">
          <w:instrText xml:space="preserve"> PAGE   \* MERGEFORMAT </w:instrText>
        </w:r>
        <w:r w:rsidR="0073320A">
          <w:fldChar w:fldCharType="separate"/>
        </w:r>
        <w:r w:rsidR="009759E0">
          <w:rPr>
            <w:noProof/>
          </w:rPr>
          <w:t>ii</w:t>
        </w:r>
        <w:r w:rsidR="0073320A">
          <w:rPr>
            <w:noProof/>
          </w:rPr>
          <w:fldChar w:fldCharType="end"/>
        </w:r>
      </w:p>
    </w:sdtContent>
  </w:sdt>
  <w:p w:rsidR="00647FA6" w:rsidRDefault="006F4479" w:rsidP="003F7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49" w:rsidRDefault="00892C3E" w:rsidP="003F7819">
    <w:pPr>
      <w:pStyle w:val="Footer"/>
    </w:pPr>
    <w:r>
      <w:t>1025</w:t>
    </w:r>
    <w:r w:rsidR="00D76449">
      <w:tab/>
    </w:r>
    <w:r w:rsidR="00AB5F0A">
      <w:tab/>
    </w:r>
    <w:r w:rsidR="00AB5F0A">
      <w:tab/>
    </w:r>
    <w:r w:rsidR="00AB5F0A">
      <w:tab/>
    </w:r>
    <w:r w:rsidR="00AB5F0A">
      <w:tab/>
    </w:r>
    <w:r w:rsidR="00AB5F0A">
      <w:tab/>
    </w:r>
    <w:r w:rsidR="00AB5F0A">
      <w:tab/>
    </w:r>
    <w:r w:rsidR="00AB5F0A">
      <w:tab/>
    </w:r>
    <w:r w:rsidR="00AB5F0A">
      <w:tab/>
    </w:r>
    <w:r w:rsidR="00D76449">
      <w:tab/>
    </w:r>
    <w:r w:rsidR="00B236ED">
      <w:t>viii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F4A" w:rsidRDefault="00574F4A" w:rsidP="003F7819">
      <w:r>
        <w:separator/>
      </w:r>
    </w:p>
  </w:footnote>
  <w:footnote w:type="continuationSeparator" w:id="0">
    <w:p w:rsidR="00574F4A" w:rsidRDefault="00574F4A" w:rsidP="003F7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11E8"/>
    <w:multiLevelType w:val="hybridMultilevel"/>
    <w:tmpl w:val="4C9E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1919"/>
    <w:multiLevelType w:val="hybridMultilevel"/>
    <w:tmpl w:val="F9D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F3CAE"/>
    <w:multiLevelType w:val="hybridMultilevel"/>
    <w:tmpl w:val="B67C2E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7443C"/>
    <w:multiLevelType w:val="hybridMultilevel"/>
    <w:tmpl w:val="DB2CB534"/>
    <w:lvl w:ilvl="0" w:tplc="940E662C">
      <w:numFmt w:val="bullet"/>
      <w:lvlText w:val="•"/>
      <w:lvlJc w:val="left"/>
      <w:pPr>
        <w:ind w:left="1440" w:hanging="108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D25B5"/>
    <w:multiLevelType w:val="hybridMultilevel"/>
    <w:tmpl w:val="94D06312"/>
    <w:lvl w:ilvl="0" w:tplc="940E662C">
      <w:numFmt w:val="bullet"/>
      <w:lvlText w:val="•"/>
      <w:lvlJc w:val="left"/>
      <w:pPr>
        <w:ind w:left="1800" w:hanging="1080"/>
      </w:pPr>
      <w:rPr>
        <w:rFonts w:ascii="Century Gothic" w:eastAsia="Times New Roman" w:hAnsi="Century Goth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0A"/>
    <w:rsid w:val="00006238"/>
    <w:rsid w:val="00010A0B"/>
    <w:rsid w:val="000118FD"/>
    <w:rsid w:val="00017C65"/>
    <w:rsid w:val="000265E6"/>
    <w:rsid w:val="000371A3"/>
    <w:rsid w:val="00044E80"/>
    <w:rsid w:val="000529F7"/>
    <w:rsid w:val="00066277"/>
    <w:rsid w:val="000729C4"/>
    <w:rsid w:val="00074FBC"/>
    <w:rsid w:val="000949C5"/>
    <w:rsid w:val="00095A39"/>
    <w:rsid w:val="00096E32"/>
    <w:rsid w:val="000A2FB2"/>
    <w:rsid w:val="000B041C"/>
    <w:rsid w:val="000B0C75"/>
    <w:rsid w:val="000B6F9C"/>
    <w:rsid w:val="000C1D36"/>
    <w:rsid w:val="000C4A99"/>
    <w:rsid w:val="000D2D4A"/>
    <w:rsid w:val="000E3D02"/>
    <w:rsid w:val="000F1C17"/>
    <w:rsid w:val="000F3961"/>
    <w:rsid w:val="001079EE"/>
    <w:rsid w:val="001119A8"/>
    <w:rsid w:val="00125BB9"/>
    <w:rsid w:val="0013416E"/>
    <w:rsid w:val="00137BA1"/>
    <w:rsid w:val="001620E2"/>
    <w:rsid w:val="00167599"/>
    <w:rsid w:val="00182AEB"/>
    <w:rsid w:val="001918E9"/>
    <w:rsid w:val="0019226D"/>
    <w:rsid w:val="00192E65"/>
    <w:rsid w:val="001937C0"/>
    <w:rsid w:val="001A3B1A"/>
    <w:rsid w:val="001A3D34"/>
    <w:rsid w:val="001C054D"/>
    <w:rsid w:val="001C122A"/>
    <w:rsid w:val="001C71B0"/>
    <w:rsid w:val="001D1DB8"/>
    <w:rsid w:val="001D6BFC"/>
    <w:rsid w:val="001D79E3"/>
    <w:rsid w:val="001E2EE9"/>
    <w:rsid w:val="001E5857"/>
    <w:rsid w:val="001F1F49"/>
    <w:rsid w:val="0020774D"/>
    <w:rsid w:val="002150C7"/>
    <w:rsid w:val="002224E2"/>
    <w:rsid w:val="00227C5E"/>
    <w:rsid w:val="0023054F"/>
    <w:rsid w:val="00234144"/>
    <w:rsid w:val="00240FF7"/>
    <w:rsid w:val="00242633"/>
    <w:rsid w:val="00245FE4"/>
    <w:rsid w:val="00253028"/>
    <w:rsid w:val="0026054C"/>
    <w:rsid w:val="00283884"/>
    <w:rsid w:val="0029071F"/>
    <w:rsid w:val="00290C3C"/>
    <w:rsid w:val="002A1DB5"/>
    <w:rsid w:val="002A550B"/>
    <w:rsid w:val="002B338B"/>
    <w:rsid w:val="002B6F4C"/>
    <w:rsid w:val="002C5E52"/>
    <w:rsid w:val="002C6DC3"/>
    <w:rsid w:val="002C7B01"/>
    <w:rsid w:val="002D0AD1"/>
    <w:rsid w:val="002D3BD3"/>
    <w:rsid w:val="002E3AF8"/>
    <w:rsid w:val="002F1400"/>
    <w:rsid w:val="003233BD"/>
    <w:rsid w:val="00327C16"/>
    <w:rsid w:val="00333D62"/>
    <w:rsid w:val="003349BD"/>
    <w:rsid w:val="00336371"/>
    <w:rsid w:val="00342E2E"/>
    <w:rsid w:val="003431EB"/>
    <w:rsid w:val="00356411"/>
    <w:rsid w:val="0036363F"/>
    <w:rsid w:val="00364715"/>
    <w:rsid w:val="00380654"/>
    <w:rsid w:val="00393E5D"/>
    <w:rsid w:val="003A7BEA"/>
    <w:rsid w:val="003B3AD6"/>
    <w:rsid w:val="003B78D8"/>
    <w:rsid w:val="003C161F"/>
    <w:rsid w:val="003C4E2F"/>
    <w:rsid w:val="003D0288"/>
    <w:rsid w:val="003E00DA"/>
    <w:rsid w:val="003E5191"/>
    <w:rsid w:val="003E5BC2"/>
    <w:rsid w:val="003F0AAC"/>
    <w:rsid w:val="003F54F8"/>
    <w:rsid w:val="003F7819"/>
    <w:rsid w:val="00403F11"/>
    <w:rsid w:val="00404456"/>
    <w:rsid w:val="004148A2"/>
    <w:rsid w:val="00422093"/>
    <w:rsid w:val="00423F87"/>
    <w:rsid w:val="00435C2A"/>
    <w:rsid w:val="0043782C"/>
    <w:rsid w:val="004422B6"/>
    <w:rsid w:val="004470E9"/>
    <w:rsid w:val="004511EF"/>
    <w:rsid w:val="00452FAC"/>
    <w:rsid w:val="0045517F"/>
    <w:rsid w:val="00460E8E"/>
    <w:rsid w:val="00461E54"/>
    <w:rsid w:val="0047043C"/>
    <w:rsid w:val="00476091"/>
    <w:rsid w:val="004A3321"/>
    <w:rsid w:val="004A7E3E"/>
    <w:rsid w:val="004B01A1"/>
    <w:rsid w:val="004B1C5C"/>
    <w:rsid w:val="004B4FBA"/>
    <w:rsid w:val="004B7885"/>
    <w:rsid w:val="004C206A"/>
    <w:rsid w:val="004C67E9"/>
    <w:rsid w:val="004D7062"/>
    <w:rsid w:val="004D7412"/>
    <w:rsid w:val="004E0452"/>
    <w:rsid w:val="004E1B30"/>
    <w:rsid w:val="004E3376"/>
    <w:rsid w:val="004F13A6"/>
    <w:rsid w:val="0050774A"/>
    <w:rsid w:val="005212B2"/>
    <w:rsid w:val="00521EBC"/>
    <w:rsid w:val="00534761"/>
    <w:rsid w:val="00535281"/>
    <w:rsid w:val="005456AE"/>
    <w:rsid w:val="00545DB4"/>
    <w:rsid w:val="005476F3"/>
    <w:rsid w:val="00552768"/>
    <w:rsid w:val="00562212"/>
    <w:rsid w:val="00565EB5"/>
    <w:rsid w:val="005717E5"/>
    <w:rsid w:val="00574F4A"/>
    <w:rsid w:val="005A67C8"/>
    <w:rsid w:val="005C631A"/>
    <w:rsid w:val="005C6DCC"/>
    <w:rsid w:val="005D54C9"/>
    <w:rsid w:val="005D5AFB"/>
    <w:rsid w:val="005E01EB"/>
    <w:rsid w:val="005F3D64"/>
    <w:rsid w:val="00600B3B"/>
    <w:rsid w:val="00600E71"/>
    <w:rsid w:val="006046B7"/>
    <w:rsid w:val="0061788F"/>
    <w:rsid w:val="00620F1D"/>
    <w:rsid w:val="00621BFF"/>
    <w:rsid w:val="00621F12"/>
    <w:rsid w:val="00622479"/>
    <w:rsid w:val="0064212E"/>
    <w:rsid w:val="00645357"/>
    <w:rsid w:val="00653145"/>
    <w:rsid w:val="00655269"/>
    <w:rsid w:val="006574C6"/>
    <w:rsid w:val="006664E2"/>
    <w:rsid w:val="00666AA3"/>
    <w:rsid w:val="006678A9"/>
    <w:rsid w:val="006813BB"/>
    <w:rsid w:val="00682311"/>
    <w:rsid w:val="00684019"/>
    <w:rsid w:val="006A6C7E"/>
    <w:rsid w:val="006B1484"/>
    <w:rsid w:val="006B72B7"/>
    <w:rsid w:val="006C3864"/>
    <w:rsid w:val="006D37A1"/>
    <w:rsid w:val="006E639B"/>
    <w:rsid w:val="006E7388"/>
    <w:rsid w:val="006F1EE5"/>
    <w:rsid w:val="006F32DB"/>
    <w:rsid w:val="006F4479"/>
    <w:rsid w:val="0070205D"/>
    <w:rsid w:val="007024C7"/>
    <w:rsid w:val="00713A3D"/>
    <w:rsid w:val="0071713E"/>
    <w:rsid w:val="007232B1"/>
    <w:rsid w:val="007272BF"/>
    <w:rsid w:val="007315F6"/>
    <w:rsid w:val="0073320A"/>
    <w:rsid w:val="00734152"/>
    <w:rsid w:val="007341A1"/>
    <w:rsid w:val="00741BF5"/>
    <w:rsid w:val="0075348C"/>
    <w:rsid w:val="007628D4"/>
    <w:rsid w:val="00762D63"/>
    <w:rsid w:val="00774395"/>
    <w:rsid w:val="007771F7"/>
    <w:rsid w:val="00777287"/>
    <w:rsid w:val="0078781E"/>
    <w:rsid w:val="00787BFD"/>
    <w:rsid w:val="00791F05"/>
    <w:rsid w:val="00793258"/>
    <w:rsid w:val="00796489"/>
    <w:rsid w:val="00796991"/>
    <w:rsid w:val="007A6FD8"/>
    <w:rsid w:val="007B002C"/>
    <w:rsid w:val="007B030F"/>
    <w:rsid w:val="007B0466"/>
    <w:rsid w:val="007B3FBD"/>
    <w:rsid w:val="007B7B22"/>
    <w:rsid w:val="007C2BCB"/>
    <w:rsid w:val="007D0601"/>
    <w:rsid w:val="007D4DB4"/>
    <w:rsid w:val="007D4E43"/>
    <w:rsid w:val="007E79DE"/>
    <w:rsid w:val="0080197B"/>
    <w:rsid w:val="00806531"/>
    <w:rsid w:val="00806FB5"/>
    <w:rsid w:val="00807123"/>
    <w:rsid w:val="008103D5"/>
    <w:rsid w:val="008247DC"/>
    <w:rsid w:val="00835C5B"/>
    <w:rsid w:val="00841734"/>
    <w:rsid w:val="00844EF8"/>
    <w:rsid w:val="00847E65"/>
    <w:rsid w:val="008665B4"/>
    <w:rsid w:val="008736B9"/>
    <w:rsid w:val="00876038"/>
    <w:rsid w:val="00891FF4"/>
    <w:rsid w:val="00892C3E"/>
    <w:rsid w:val="00892FE6"/>
    <w:rsid w:val="008A2352"/>
    <w:rsid w:val="008B0A37"/>
    <w:rsid w:val="008B432F"/>
    <w:rsid w:val="008C10E6"/>
    <w:rsid w:val="008C20E8"/>
    <w:rsid w:val="008D0211"/>
    <w:rsid w:val="008E0C4B"/>
    <w:rsid w:val="008E720D"/>
    <w:rsid w:val="008F03FD"/>
    <w:rsid w:val="008F6391"/>
    <w:rsid w:val="009013C7"/>
    <w:rsid w:val="00903990"/>
    <w:rsid w:val="00903B9B"/>
    <w:rsid w:val="00905025"/>
    <w:rsid w:val="00906A7D"/>
    <w:rsid w:val="009102BD"/>
    <w:rsid w:val="009129BB"/>
    <w:rsid w:val="009130C3"/>
    <w:rsid w:val="00914A00"/>
    <w:rsid w:val="00914B19"/>
    <w:rsid w:val="009204FF"/>
    <w:rsid w:val="009327DA"/>
    <w:rsid w:val="0094155C"/>
    <w:rsid w:val="0095027F"/>
    <w:rsid w:val="00952540"/>
    <w:rsid w:val="009525A8"/>
    <w:rsid w:val="00952737"/>
    <w:rsid w:val="00956116"/>
    <w:rsid w:val="00971056"/>
    <w:rsid w:val="009759E0"/>
    <w:rsid w:val="009762BC"/>
    <w:rsid w:val="00985C82"/>
    <w:rsid w:val="00987F11"/>
    <w:rsid w:val="00990AF4"/>
    <w:rsid w:val="0099363F"/>
    <w:rsid w:val="009952A4"/>
    <w:rsid w:val="00996B00"/>
    <w:rsid w:val="009D2918"/>
    <w:rsid w:val="009E0937"/>
    <w:rsid w:val="009E18B4"/>
    <w:rsid w:val="009E37A5"/>
    <w:rsid w:val="009E4207"/>
    <w:rsid w:val="009E4C2E"/>
    <w:rsid w:val="009F6BA6"/>
    <w:rsid w:val="009F77A0"/>
    <w:rsid w:val="00A0011C"/>
    <w:rsid w:val="00A0529B"/>
    <w:rsid w:val="00A10B8A"/>
    <w:rsid w:val="00A169A6"/>
    <w:rsid w:val="00A17DE0"/>
    <w:rsid w:val="00A2581B"/>
    <w:rsid w:val="00A279EF"/>
    <w:rsid w:val="00A30A93"/>
    <w:rsid w:val="00A30B11"/>
    <w:rsid w:val="00A41361"/>
    <w:rsid w:val="00A41A00"/>
    <w:rsid w:val="00A42745"/>
    <w:rsid w:val="00A51819"/>
    <w:rsid w:val="00A52748"/>
    <w:rsid w:val="00A63278"/>
    <w:rsid w:val="00A80189"/>
    <w:rsid w:val="00A83A7E"/>
    <w:rsid w:val="00A9061C"/>
    <w:rsid w:val="00A96A1C"/>
    <w:rsid w:val="00AA5B45"/>
    <w:rsid w:val="00AB5F0A"/>
    <w:rsid w:val="00AF0578"/>
    <w:rsid w:val="00AF5618"/>
    <w:rsid w:val="00B016C2"/>
    <w:rsid w:val="00B1187B"/>
    <w:rsid w:val="00B13085"/>
    <w:rsid w:val="00B236ED"/>
    <w:rsid w:val="00B27413"/>
    <w:rsid w:val="00B27578"/>
    <w:rsid w:val="00B61051"/>
    <w:rsid w:val="00B64CCF"/>
    <w:rsid w:val="00B73D91"/>
    <w:rsid w:val="00B74D03"/>
    <w:rsid w:val="00B77B5B"/>
    <w:rsid w:val="00B843C5"/>
    <w:rsid w:val="00B867D3"/>
    <w:rsid w:val="00BB26AD"/>
    <w:rsid w:val="00BB55E5"/>
    <w:rsid w:val="00BB7999"/>
    <w:rsid w:val="00BC26B8"/>
    <w:rsid w:val="00BC3275"/>
    <w:rsid w:val="00BD1280"/>
    <w:rsid w:val="00BD1AE3"/>
    <w:rsid w:val="00BE5B3B"/>
    <w:rsid w:val="00BE6DA8"/>
    <w:rsid w:val="00BF3784"/>
    <w:rsid w:val="00BF3DC5"/>
    <w:rsid w:val="00BF6C96"/>
    <w:rsid w:val="00C1352F"/>
    <w:rsid w:val="00C33941"/>
    <w:rsid w:val="00C4441F"/>
    <w:rsid w:val="00C47968"/>
    <w:rsid w:val="00C51EC9"/>
    <w:rsid w:val="00C5530D"/>
    <w:rsid w:val="00C677A1"/>
    <w:rsid w:val="00C7216E"/>
    <w:rsid w:val="00C7488E"/>
    <w:rsid w:val="00C86013"/>
    <w:rsid w:val="00C86046"/>
    <w:rsid w:val="00C865CB"/>
    <w:rsid w:val="00C92D34"/>
    <w:rsid w:val="00CA69F2"/>
    <w:rsid w:val="00CB1E92"/>
    <w:rsid w:val="00CC5451"/>
    <w:rsid w:val="00CC5A4C"/>
    <w:rsid w:val="00CC7A1A"/>
    <w:rsid w:val="00CD1042"/>
    <w:rsid w:val="00CF7AC1"/>
    <w:rsid w:val="00D01123"/>
    <w:rsid w:val="00D15EBA"/>
    <w:rsid w:val="00D16DAE"/>
    <w:rsid w:val="00D20556"/>
    <w:rsid w:val="00D20D8F"/>
    <w:rsid w:val="00D214B2"/>
    <w:rsid w:val="00D218BC"/>
    <w:rsid w:val="00D329BD"/>
    <w:rsid w:val="00D37B5C"/>
    <w:rsid w:val="00D52CD2"/>
    <w:rsid w:val="00D570AA"/>
    <w:rsid w:val="00D60D7E"/>
    <w:rsid w:val="00D65291"/>
    <w:rsid w:val="00D7184B"/>
    <w:rsid w:val="00D71E0C"/>
    <w:rsid w:val="00D735DB"/>
    <w:rsid w:val="00D76449"/>
    <w:rsid w:val="00D82896"/>
    <w:rsid w:val="00D82C55"/>
    <w:rsid w:val="00D849E8"/>
    <w:rsid w:val="00D861E9"/>
    <w:rsid w:val="00D86F23"/>
    <w:rsid w:val="00D905FF"/>
    <w:rsid w:val="00D9110B"/>
    <w:rsid w:val="00D95CFC"/>
    <w:rsid w:val="00DA48A7"/>
    <w:rsid w:val="00DA6BC8"/>
    <w:rsid w:val="00DB3DF6"/>
    <w:rsid w:val="00DB3E0E"/>
    <w:rsid w:val="00DB3E34"/>
    <w:rsid w:val="00DC0BAB"/>
    <w:rsid w:val="00DC2CE4"/>
    <w:rsid w:val="00DD1154"/>
    <w:rsid w:val="00DE524B"/>
    <w:rsid w:val="00DE5740"/>
    <w:rsid w:val="00DE627C"/>
    <w:rsid w:val="00DE6E90"/>
    <w:rsid w:val="00DF3669"/>
    <w:rsid w:val="00E0020B"/>
    <w:rsid w:val="00E03190"/>
    <w:rsid w:val="00E0556B"/>
    <w:rsid w:val="00E17B2C"/>
    <w:rsid w:val="00E223DE"/>
    <w:rsid w:val="00E378F0"/>
    <w:rsid w:val="00E44C75"/>
    <w:rsid w:val="00E5011D"/>
    <w:rsid w:val="00E56CE3"/>
    <w:rsid w:val="00E56FB8"/>
    <w:rsid w:val="00E656D8"/>
    <w:rsid w:val="00E74010"/>
    <w:rsid w:val="00E805C0"/>
    <w:rsid w:val="00E9789E"/>
    <w:rsid w:val="00EA22FD"/>
    <w:rsid w:val="00EA291B"/>
    <w:rsid w:val="00EA345F"/>
    <w:rsid w:val="00EA74D9"/>
    <w:rsid w:val="00EC2A5C"/>
    <w:rsid w:val="00EC3D3C"/>
    <w:rsid w:val="00EC63BA"/>
    <w:rsid w:val="00ED3544"/>
    <w:rsid w:val="00ED50EC"/>
    <w:rsid w:val="00EE4B77"/>
    <w:rsid w:val="00EE7D1C"/>
    <w:rsid w:val="00EF08F7"/>
    <w:rsid w:val="00EF77B8"/>
    <w:rsid w:val="00F2316B"/>
    <w:rsid w:val="00F24DB0"/>
    <w:rsid w:val="00F25FD8"/>
    <w:rsid w:val="00F35914"/>
    <w:rsid w:val="00F44838"/>
    <w:rsid w:val="00F45FD8"/>
    <w:rsid w:val="00F53B04"/>
    <w:rsid w:val="00F62542"/>
    <w:rsid w:val="00F734A8"/>
    <w:rsid w:val="00F83BB4"/>
    <w:rsid w:val="00FA0340"/>
    <w:rsid w:val="00FA70EF"/>
    <w:rsid w:val="00FA717C"/>
    <w:rsid w:val="00FB60E2"/>
    <w:rsid w:val="00FB646F"/>
    <w:rsid w:val="00FC09D0"/>
    <w:rsid w:val="00FC249A"/>
    <w:rsid w:val="00FD0BBC"/>
    <w:rsid w:val="00FD3FFB"/>
    <w:rsid w:val="00FE51C7"/>
    <w:rsid w:val="00FF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EC16B51-E19B-4E96-8E0D-9CF57629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819"/>
    <w:pPr>
      <w:tabs>
        <w:tab w:val="left" w:pos="-1710"/>
        <w:tab w:val="left" w:pos="-1080"/>
        <w:tab w:val="left" w:pos="-360"/>
        <w:tab w:val="left" w:pos="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jc w:val="both"/>
    </w:pPr>
    <w:rPr>
      <w:rFonts w:ascii="Century Gothic" w:eastAsia="Times New Roman" w:hAnsi="Century Gothic" w:cs="Arial"/>
      <w:sz w:val="20"/>
      <w:szCs w:val="20"/>
    </w:rPr>
  </w:style>
  <w:style w:type="paragraph" w:styleId="Heading1">
    <w:name w:val="heading 1"/>
    <w:basedOn w:val="Normal"/>
    <w:next w:val="Normal"/>
    <w:link w:val="Heading1Char"/>
    <w:uiPriority w:val="9"/>
    <w:qFormat/>
    <w:rsid w:val="003F7819"/>
    <w:pPr>
      <w:pBdr>
        <w:top w:val="single" w:sz="4" w:space="1" w:color="auto"/>
        <w:bottom w:val="single" w:sz="4" w:space="1" w:color="auto"/>
      </w:pBdr>
      <w:outlineLvl w:val="0"/>
    </w:pPr>
    <w:rPr>
      <w:rFonts w:ascii="Calibri" w:hAnsi="Calibri"/>
      <w:b/>
      <w:i/>
      <w:sz w:val="40"/>
      <w:szCs w:val="40"/>
    </w:rPr>
  </w:style>
  <w:style w:type="paragraph" w:styleId="Heading2">
    <w:name w:val="heading 2"/>
    <w:basedOn w:val="Normal"/>
    <w:next w:val="Normal"/>
    <w:link w:val="Heading2Char"/>
    <w:uiPriority w:val="9"/>
    <w:unhideWhenUsed/>
    <w:qFormat/>
    <w:rsid w:val="006A6C7E"/>
    <w:pPr>
      <w:outlineLvl w:val="1"/>
    </w:pPr>
    <w:rPr>
      <w:rFonts w:asciiTheme="minorHAnsi" w:hAnsiTheme="minorHAnsi"/>
      <w:b/>
      <w:sz w:val="28"/>
      <w:szCs w:val="28"/>
    </w:rPr>
  </w:style>
  <w:style w:type="paragraph" w:styleId="Heading4">
    <w:name w:val="heading 4"/>
    <w:basedOn w:val="Normal"/>
    <w:next w:val="Normal"/>
    <w:link w:val="Heading4Char"/>
    <w:uiPriority w:val="9"/>
    <w:semiHidden/>
    <w:unhideWhenUsed/>
    <w:qFormat/>
    <w:rsid w:val="00762D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320A"/>
    <w:pPr>
      <w:tabs>
        <w:tab w:val="center" w:pos="4680"/>
        <w:tab w:val="right" w:pos="9360"/>
      </w:tabs>
    </w:pPr>
  </w:style>
  <w:style w:type="character" w:customStyle="1" w:styleId="FooterChar">
    <w:name w:val="Footer Char"/>
    <w:basedOn w:val="DefaultParagraphFont"/>
    <w:link w:val="Footer"/>
    <w:uiPriority w:val="99"/>
    <w:rsid w:val="0073320A"/>
  </w:style>
  <w:style w:type="paragraph" w:styleId="BalloonText">
    <w:name w:val="Balloon Text"/>
    <w:basedOn w:val="Normal"/>
    <w:link w:val="BalloonTextChar"/>
    <w:uiPriority w:val="99"/>
    <w:semiHidden/>
    <w:unhideWhenUsed/>
    <w:rsid w:val="0073320A"/>
    <w:rPr>
      <w:rFonts w:ascii="Tahoma" w:hAnsi="Tahoma" w:cs="Tahoma"/>
      <w:sz w:val="16"/>
      <w:szCs w:val="16"/>
    </w:rPr>
  </w:style>
  <w:style w:type="character" w:customStyle="1" w:styleId="BalloonTextChar">
    <w:name w:val="Balloon Text Char"/>
    <w:basedOn w:val="DefaultParagraphFont"/>
    <w:link w:val="BalloonText"/>
    <w:uiPriority w:val="99"/>
    <w:semiHidden/>
    <w:rsid w:val="0073320A"/>
    <w:rPr>
      <w:rFonts w:ascii="Tahoma" w:hAnsi="Tahoma" w:cs="Tahoma"/>
      <w:sz w:val="16"/>
      <w:szCs w:val="16"/>
    </w:rPr>
  </w:style>
  <w:style w:type="paragraph" w:styleId="Header">
    <w:name w:val="header"/>
    <w:basedOn w:val="Normal"/>
    <w:link w:val="HeaderChar"/>
    <w:uiPriority w:val="99"/>
    <w:unhideWhenUsed/>
    <w:rsid w:val="00787BFD"/>
    <w:pPr>
      <w:tabs>
        <w:tab w:val="center" w:pos="4680"/>
        <w:tab w:val="right" w:pos="9360"/>
      </w:tabs>
    </w:pPr>
  </w:style>
  <w:style w:type="character" w:customStyle="1" w:styleId="HeaderChar">
    <w:name w:val="Header Char"/>
    <w:basedOn w:val="DefaultParagraphFont"/>
    <w:link w:val="Header"/>
    <w:uiPriority w:val="99"/>
    <w:rsid w:val="00787BFD"/>
  </w:style>
  <w:style w:type="character" w:styleId="Hyperlink">
    <w:name w:val="Hyperlink"/>
    <w:basedOn w:val="DefaultParagraphFont"/>
    <w:uiPriority w:val="99"/>
    <w:unhideWhenUsed/>
    <w:rsid w:val="00167599"/>
    <w:rPr>
      <w:color w:val="0000FF" w:themeColor="hyperlink"/>
      <w:u w:val="single"/>
    </w:rPr>
  </w:style>
  <w:style w:type="paragraph" w:styleId="BodyText">
    <w:name w:val="Body Text"/>
    <w:basedOn w:val="Normal"/>
    <w:link w:val="BodyTextChar"/>
    <w:rsid w:val="0016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szCs w:val="24"/>
    </w:rPr>
  </w:style>
  <w:style w:type="character" w:customStyle="1" w:styleId="BodyTextChar">
    <w:name w:val="Body Text Char"/>
    <w:basedOn w:val="DefaultParagraphFont"/>
    <w:link w:val="BodyText"/>
    <w:rsid w:val="00167599"/>
    <w:rPr>
      <w:rFonts w:ascii="Arial" w:eastAsia="Times New Roman" w:hAnsi="Arial" w:cs="Arial"/>
      <w:sz w:val="20"/>
      <w:szCs w:val="24"/>
    </w:rPr>
  </w:style>
  <w:style w:type="character" w:styleId="FollowedHyperlink">
    <w:name w:val="FollowedHyperlink"/>
    <w:basedOn w:val="DefaultParagraphFont"/>
    <w:uiPriority w:val="99"/>
    <w:semiHidden/>
    <w:unhideWhenUsed/>
    <w:rsid w:val="00D76449"/>
    <w:rPr>
      <w:color w:val="800080" w:themeColor="followedHyperlink"/>
      <w:u w:val="single"/>
    </w:rPr>
  </w:style>
  <w:style w:type="paragraph" w:styleId="Title">
    <w:name w:val="Title"/>
    <w:basedOn w:val="Normal"/>
    <w:next w:val="Normal"/>
    <w:link w:val="TitleChar"/>
    <w:uiPriority w:val="10"/>
    <w:qFormat/>
    <w:rsid w:val="003F7819"/>
    <w:pPr>
      <w:jc w:val="center"/>
    </w:pPr>
    <w:rPr>
      <w:rFonts w:ascii="Articulate Extrabold" w:eastAsia="Calibri" w:hAnsi="Articulate Extrabold" w:cs="Calibri"/>
      <w:b/>
      <w:sz w:val="70"/>
      <w:szCs w:val="70"/>
    </w:rPr>
  </w:style>
  <w:style w:type="character" w:customStyle="1" w:styleId="TitleChar">
    <w:name w:val="Title Char"/>
    <w:basedOn w:val="DefaultParagraphFont"/>
    <w:link w:val="Title"/>
    <w:uiPriority w:val="10"/>
    <w:rsid w:val="003F7819"/>
    <w:rPr>
      <w:rFonts w:ascii="Articulate Extrabold" w:eastAsia="Calibri" w:hAnsi="Articulate Extrabold" w:cs="Calibri"/>
      <w:b/>
      <w:sz w:val="70"/>
      <w:szCs w:val="70"/>
    </w:rPr>
  </w:style>
  <w:style w:type="character" w:customStyle="1" w:styleId="Heading1Char">
    <w:name w:val="Heading 1 Char"/>
    <w:basedOn w:val="DefaultParagraphFont"/>
    <w:link w:val="Heading1"/>
    <w:uiPriority w:val="9"/>
    <w:rsid w:val="003F7819"/>
    <w:rPr>
      <w:rFonts w:ascii="Calibri" w:eastAsia="Times New Roman" w:hAnsi="Calibri" w:cs="Arial"/>
      <w:b/>
      <w:i/>
      <w:sz w:val="40"/>
      <w:szCs w:val="40"/>
    </w:rPr>
  </w:style>
  <w:style w:type="character" w:customStyle="1" w:styleId="Heading2Char">
    <w:name w:val="Heading 2 Char"/>
    <w:basedOn w:val="DefaultParagraphFont"/>
    <w:link w:val="Heading2"/>
    <w:uiPriority w:val="9"/>
    <w:rsid w:val="006A6C7E"/>
    <w:rPr>
      <w:rFonts w:eastAsia="Times New Roman" w:cs="Arial"/>
      <w:b/>
      <w:sz w:val="28"/>
      <w:szCs w:val="28"/>
    </w:rPr>
  </w:style>
  <w:style w:type="paragraph" w:styleId="ListParagraph">
    <w:name w:val="List Paragraph"/>
    <w:basedOn w:val="Normal"/>
    <w:uiPriority w:val="34"/>
    <w:qFormat/>
    <w:rsid w:val="003F7819"/>
    <w:pPr>
      <w:ind w:left="720"/>
      <w:contextualSpacing/>
    </w:pPr>
  </w:style>
  <w:style w:type="table" w:styleId="TableGrid">
    <w:name w:val="Table Grid"/>
    <w:basedOn w:val="TableNormal"/>
    <w:uiPriority w:val="59"/>
    <w:rsid w:val="0066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968"/>
    <w:rPr>
      <w:color w:val="605E5C"/>
      <w:shd w:val="clear" w:color="auto" w:fill="E1DFDD"/>
    </w:rPr>
  </w:style>
  <w:style w:type="character" w:customStyle="1" w:styleId="Heading4Char">
    <w:name w:val="Heading 4 Char"/>
    <w:basedOn w:val="DefaultParagraphFont"/>
    <w:link w:val="Heading4"/>
    <w:uiPriority w:val="9"/>
    <w:semiHidden/>
    <w:rsid w:val="00762D63"/>
    <w:rPr>
      <w:rFonts w:asciiTheme="majorHAnsi" w:eastAsiaTheme="majorEastAsia" w:hAnsiTheme="majorHAnsi" w:cstheme="majorBidi"/>
      <w:i/>
      <w:iCs/>
      <w:color w:val="365F91" w:themeColor="accent1" w:themeShade="BF"/>
      <w:sz w:val="20"/>
      <w:szCs w:val="20"/>
    </w:rPr>
  </w:style>
  <w:style w:type="character" w:styleId="Strong">
    <w:name w:val="Strong"/>
    <w:basedOn w:val="DefaultParagraphFont"/>
    <w:uiPriority w:val="22"/>
    <w:qFormat/>
    <w:rsid w:val="00762D63"/>
    <w:rPr>
      <w:b/>
      <w:bCs/>
    </w:rPr>
  </w:style>
  <w:style w:type="character" w:customStyle="1" w:styleId="bb">
    <w:name w:val="bb"/>
    <w:basedOn w:val="DefaultParagraphFont"/>
    <w:rsid w:val="00762D63"/>
  </w:style>
  <w:style w:type="character" w:styleId="Emphasis">
    <w:name w:val="Emphasis"/>
    <w:basedOn w:val="DefaultParagraphFont"/>
    <w:uiPriority w:val="20"/>
    <w:qFormat/>
    <w:rsid w:val="00762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75570">
      <w:bodyDiv w:val="1"/>
      <w:marLeft w:val="0"/>
      <w:marRight w:val="0"/>
      <w:marTop w:val="0"/>
      <w:marBottom w:val="0"/>
      <w:divBdr>
        <w:top w:val="none" w:sz="0" w:space="0" w:color="auto"/>
        <w:left w:val="none" w:sz="0" w:space="0" w:color="auto"/>
        <w:bottom w:val="none" w:sz="0" w:space="0" w:color="auto"/>
        <w:right w:val="none" w:sz="0" w:space="0" w:color="auto"/>
      </w:divBdr>
    </w:div>
    <w:div w:id="1462460311">
      <w:bodyDiv w:val="1"/>
      <w:marLeft w:val="0"/>
      <w:marRight w:val="0"/>
      <w:marTop w:val="0"/>
      <w:marBottom w:val="0"/>
      <w:divBdr>
        <w:top w:val="none" w:sz="0" w:space="0" w:color="auto"/>
        <w:left w:val="none" w:sz="0" w:space="0" w:color="auto"/>
        <w:bottom w:val="none" w:sz="0" w:space="0" w:color="auto"/>
        <w:right w:val="none" w:sz="0" w:space="0" w:color="auto"/>
      </w:divBdr>
    </w:div>
    <w:div w:id="21473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ndemand@wk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u.edu/test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ku.edu/financialaid/veteran/faq.php" TargetMode="External"/><Relationship Id="rId4" Type="http://schemas.openxmlformats.org/officeDocument/2006/relationships/settings" Target="settings.xml"/><Relationship Id="rId9" Type="http://schemas.openxmlformats.org/officeDocument/2006/relationships/hyperlink" Target="https://www.wku.edu/admissions-a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D6F5-79C4-4997-8494-686954B7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2711</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On Demand General Student Guidelines and Procedures</vt:lpstr>
    </vt:vector>
  </TitlesOfParts>
  <Company>Western Kentucky University</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Demand General Student Guidelines and Procedures</dc:title>
  <dc:creator>wkuuser</dc:creator>
  <cp:lastModifiedBy>Vincent, Tanya</cp:lastModifiedBy>
  <cp:revision>2</cp:revision>
  <cp:lastPrinted>2015-06-11T19:13:00Z</cp:lastPrinted>
  <dcterms:created xsi:type="dcterms:W3CDTF">2026-01-12T17:39:00Z</dcterms:created>
  <dcterms:modified xsi:type="dcterms:W3CDTF">2026-01-12T17:39:00Z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f7af873c-5b49-4d5b-b1cc-e97e6990aa6c</vt:lpwstr>
  </property>
</Properties>
</file>