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E989" w14:textId="6DD073D9" w:rsidR="008A2BEE" w:rsidRPr="00D77893" w:rsidRDefault="008A2BEE" w:rsidP="00D77893">
      <w:pPr>
        <w:jc w:val="both"/>
        <w:rPr>
          <w:sz w:val="22"/>
          <w:szCs w:val="22"/>
        </w:rPr>
      </w:pPr>
    </w:p>
    <w:sectPr w:rsidR="008A2BEE" w:rsidRPr="00D77893" w:rsidSect="00E77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7570F" w14:textId="77777777" w:rsidR="00C63AEC" w:rsidRDefault="00C63AEC" w:rsidP="00C63AEC">
      <w:r>
        <w:separator/>
      </w:r>
    </w:p>
  </w:endnote>
  <w:endnote w:type="continuationSeparator" w:id="0">
    <w:p w14:paraId="7DA49948" w14:textId="77777777" w:rsidR="00C63AEC" w:rsidRDefault="00C63AEC" w:rsidP="00C6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E46A" w14:textId="77777777" w:rsidR="003D2EA2" w:rsidRDefault="003D2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27F1" w14:textId="77777777" w:rsidR="00E77CCE" w:rsidRPr="00E77CCE" w:rsidRDefault="00E77CCE" w:rsidP="00E77CCE">
    <w:pPr>
      <w:tabs>
        <w:tab w:val="center" w:pos="4680"/>
        <w:tab w:val="right" w:pos="9360"/>
      </w:tabs>
      <w:jc w:val="center"/>
      <w:rPr>
        <w:b/>
        <w:i/>
        <w:color w:val="7F7F7F"/>
      </w:rPr>
    </w:pPr>
    <w:r w:rsidRPr="00E77CCE">
      <w:rPr>
        <w:b/>
        <w:i/>
        <w:color w:val="7F7F7F"/>
      </w:rPr>
      <w:t>The Spirit Makes the Master</w:t>
    </w:r>
  </w:p>
  <w:p w14:paraId="04681129" w14:textId="77777777" w:rsidR="00E77CCE" w:rsidRPr="00E77CCE" w:rsidRDefault="00E77CCE" w:rsidP="00E77CCE">
    <w:pPr>
      <w:tabs>
        <w:tab w:val="center" w:pos="4680"/>
        <w:tab w:val="right" w:pos="9360"/>
      </w:tabs>
      <w:jc w:val="center"/>
      <w:rPr>
        <w:color w:val="7F7F7F"/>
        <w:sz w:val="18"/>
        <w:szCs w:val="18"/>
      </w:rPr>
    </w:pPr>
    <w:r w:rsidRPr="00E77CCE">
      <w:rPr>
        <w:noProof/>
        <w:color w:val="7F7F7F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43E8A" wp14:editId="58EFF8EA">
              <wp:simplePos x="0" y="0"/>
              <wp:positionH relativeFrom="column">
                <wp:posOffset>3051810</wp:posOffset>
              </wp:positionH>
              <wp:positionV relativeFrom="paragraph">
                <wp:posOffset>39370</wp:posOffset>
              </wp:positionV>
              <wp:extent cx="0" cy="635"/>
              <wp:effectExtent l="13335" t="7620" r="5715" b="1079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0C5E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40.3pt;margin-top:3.1pt;width:0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"/>
          </w:pict>
        </mc:Fallback>
      </mc:AlternateContent>
    </w:r>
    <w:r w:rsidRPr="00E77CCE">
      <w:rPr>
        <w:color w:val="7F7F7F"/>
        <w:sz w:val="18"/>
        <w:szCs w:val="18"/>
      </w:rPr>
      <w:t xml:space="preserve">Office of the Dean </w:t>
    </w:r>
    <w:r w:rsidRPr="00E77CCE">
      <w:rPr>
        <w:rFonts w:cs="Times New Roman"/>
        <w:color w:val="7F7F7F"/>
        <w:sz w:val="18"/>
        <w:szCs w:val="18"/>
      </w:rPr>
      <w:t>│</w:t>
    </w:r>
    <w:r w:rsidRPr="00E77CCE">
      <w:rPr>
        <w:color w:val="7F7F7F"/>
        <w:sz w:val="18"/>
        <w:szCs w:val="18"/>
      </w:rPr>
      <w:t xml:space="preserve"> Western Kentucky University </w:t>
    </w:r>
    <w:r w:rsidRPr="00E77CCE">
      <w:rPr>
        <w:rFonts w:cs="Times New Roman"/>
        <w:color w:val="7F7F7F"/>
        <w:sz w:val="18"/>
        <w:szCs w:val="18"/>
      </w:rPr>
      <w:t>│</w:t>
    </w:r>
    <w:r w:rsidRPr="00E77CCE">
      <w:rPr>
        <w:color w:val="7F7F7F"/>
        <w:sz w:val="18"/>
        <w:szCs w:val="18"/>
      </w:rPr>
      <w:t xml:space="preserve"> 1906 College Heights Blvd.#11038 </w:t>
    </w:r>
    <w:r w:rsidRPr="00E77CCE">
      <w:rPr>
        <w:rFonts w:cs="Times New Roman"/>
        <w:color w:val="7F7F7F"/>
        <w:sz w:val="18"/>
        <w:szCs w:val="18"/>
      </w:rPr>
      <w:t>│</w:t>
    </w:r>
    <w:r w:rsidRPr="00E77CCE">
      <w:rPr>
        <w:color w:val="7F7F7F"/>
        <w:sz w:val="18"/>
        <w:szCs w:val="18"/>
      </w:rPr>
      <w:t>Bowling Green, KY 42101-1038</w:t>
    </w:r>
    <w:r w:rsidRPr="00E77CCE">
      <w:rPr>
        <w:color w:val="7F7F7F"/>
        <w:sz w:val="20"/>
        <w:szCs w:val="20"/>
      </w:rPr>
      <w:t xml:space="preserve"> </w:t>
    </w:r>
    <w:r w:rsidRPr="00E77CCE">
      <w:rPr>
        <w:color w:val="262626"/>
        <w:sz w:val="18"/>
        <w:szCs w:val="18"/>
      </w:rPr>
      <w:t>phone</w:t>
    </w:r>
    <w:r w:rsidRPr="00E77CCE">
      <w:rPr>
        <w:b/>
        <w:color w:val="262626"/>
        <w:sz w:val="18"/>
        <w:szCs w:val="18"/>
      </w:rPr>
      <w:t>:</w:t>
    </w:r>
    <w:r w:rsidRPr="00E77CCE">
      <w:rPr>
        <w:color w:val="7F7F7F"/>
        <w:sz w:val="18"/>
        <w:szCs w:val="18"/>
      </w:rPr>
      <w:t xml:space="preserve"> 270.745.2425 </w:t>
    </w:r>
    <w:r w:rsidRPr="00E77CCE">
      <w:rPr>
        <w:color w:val="262626"/>
        <w:sz w:val="18"/>
        <w:szCs w:val="18"/>
      </w:rPr>
      <w:t>fax</w:t>
    </w:r>
    <w:r w:rsidRPr="00E77CCE">
      <w:rPr>
        <w:b/>
        <w:color w:val="7F7F7F"/>
        <w:sz w:val="18"/>
        <w:szCs w:val="18"/>
      </w:rPr>
      <w:t>:</w:t>
    </w:r>
    <w:r w:rsidRPr="00E77CCE">
      <w:rPr>
        <w:color w:val="7F7F7F"/>
        <w:sz w:val="18"/>
        <w:szCs w:val="18"/>
      </w:rPr>
      <w:t xml:space="preserve"> 270.745.7073 </w:t>
    </w:r>
    <w:r w:rsidRPr="00E77CCE">
      <w:rPr>
        <w:color w:val="262626"/>
        <w:sz w:val="18"/>
        <w:szCs w:val="18"/>
      </w:rPr>
      <w:t>e-mail:</w:t>
    </w:r>
    <w:r w:rsidRPr="00E77CCE">
      <w:rPr>
        <w:b/>
        <w:color w:val="7F7F7F"/>
        <w:sz w:val="18"/>
        <w:szCs w:val="18"/>
      </w:rPr>
      <w:t xml:space="preserve"> </w:t>
    </w:r>
    <w:r w:rsidRPr="00E77CCE">
      <w:rPr>
        <w:color w:val="7F7F7F"/>
        <w:sz w:val="18"/>
        <w:szCs w:val="18"/>
      </w:rPr>
      <w:t xml:space="preserve">chhs@wku.edu </w:t>
    </w:r>
    <w:r w:rsidRPr="00E77CCE">
      <w:rPr>
        <w:b/>
        <w:color w:val="7F7F7F"/>
        <w:sz w:val="18"/>
        <w:szCs w:val="18"/>
      </w:rPr>
      <w:t>web:</w:t>
    </w:r>
    <w:r w:rsidRPr="00E77CCE">
      <w:rPr>
        <w:color w:val="7F7F7F"/>
        <w:sz w:val="18"/>
        <w:szCs w:val="18"/>
      </w:rPr>
      <w:t xml:space="preserve"> http://www.wku.edu/chhs</w:t>
    </w:r>
  </w:p>
  <w:p w14:paraId="276705BF" w14:textId="77777777" w:rsidR="00E77CCE" w:rsidRPr="00E77CCE" w:rsidRDefault="00E77CCE" w:rsidP="00E77CCE">
    <w:pPr>
      <w:tabs>
        <w:tab w:val="center" w:pos="4680"/>
        <w:tab w:val="right" w:pos="9360"/>
      </w:tabs>
      <w:jc w:val="center"/>
      <w:rPr>
        <w:color w:val="7F7F7F"/>
        <w:sz w:val="14"/>
        <w:szCs w:val="16"/>
      </w:rPr>
    </w:pPr>
    <w:r w:rsidRPr="00E77CCE">
      <w:rPr>
        <w:color w:val="7F7F7F"/>
        <w:sz w:val="14"/>
        <w:szCs w:val="16"/>
      </w:rPr>
      <w:t>Equal Education and Employment Opportunities Printing paid from state funds, KRS 57.375, 2006 Hearing Impaired Only: 270.745.5389</w:t>
    </w:r>
  </w:p>
  <w:p w14:paraId="4A3D89C8" w14:textId="77777777" w:rsidR="003D2EA2" w:rsidRDefault="003D2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5A86" w14:textId="7638E362" w:rsidR="003D2EA2" w:rsidRPr="00C6144C" w:rsidRDefault="003D2EA2" w:rsidP="003D2EA2">
    <w:pPr>
      <w:pStyle w:val="Footer"/>
      <w:jc w:val="center"/>
      <w:rPr>
        <w:b/>
        <w:i/>
        <w:color w:val="7F7F7F"/>
      </w:rPr>
    </w:pPr>
    <w:r w:rsidRPr="00C6144C">
      <w:rPr>
        <w:b/>
        <w:i/>
        <w:color w:val="7F7F7F"/>
      </w:rPr>
      <w:t>The Spirit Makes the Master</w:t>
    </w:r>
  </w:p>
  <w:p w14:paraId="6DA5C8E6" w14:textId="48E9AF8A" w:rsidR="003D2EA2" w:rsidRPr="001813C6" w:rsidRDefault="003D2EA2" w:rsidP="003D2EA2">
    <w:pPr>
      <w:pStyle w:val="Footer"/>
      <w:jc w:val="center"/>
      <w:rPr>
        <w:color w:val="7F7F7F"/>
        <w:sz w:val="18"/>
        <w:szCs w:val="18"/>
      </w:rPr>
    </w:pPr>
    <w:r w:rsidRPr="00C6144C">
      <w:rPr>
        <w:noProof/>
        <w:color w:val="7F7F7F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628D0" wp14:editId="39A9FA07">
              <wp:simplePos x="0" y="0"/>
              <wp:positionH relativeFrom="column">
                <wp:posOffset>3051810</wp:posOffset>
              </wp:positionH>
              <wp:positionV relativeFrom="paragraph">
                <wp:posOffset>39370</wp:posOffset>
              </wp:positionV>
              <wp:extent cx="0" cy="635"/>
              <wp:effectExtent l="13335" t="7620" r="5715" b="1079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FD9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40.3pt;margin-top:3.1pt;width:0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"/>
          </w:pict>
        </mc:Fallback>
      </mc:AlternateContent>
    </w:r>
    <w:r w:rsidRPr="00C6144C">
      <w:rPr>
        <w:color w:val="7F7F7F"/>
        <w:sz w:val="18"/>
        <w:szCs w:val="18"/>
      </w:rPr>
      <w:t xml:space="preserve">Office of the Dean </w:t>
    </w:r>
    <w:r w:rsidRPr="00C6144C">
      <w:rPr>
        <w:rFonts w:cs="Times New Roman"/>
        <w:color w:val="7F7F7F"/>
        <w:sz w:val="18"/>
        <w:szCs w:val="18"/>
      </w:rPr>
      <w:t>│</w:t>
    </w:r>
    <w:r w:rsidRPr="00C6144C">
      <w:rPr>
        <w:color w:val="7F7F7F"/>
        <w:sz w:val="18"/>
        <w:szCs w:val="18"/>
      </w:rPr>
      <w:t xml:space="preserve"> Western Kentucky University </w:t>
    </w:r>
    <w:r w:rsidRPr="00C6144C">
      <w:rPr>
        <w:rFonts w:cs="Times New Roman"/>
        <w:color w:val="7F7F7F"/>
        <w:sz w:val="18"/>
        <w:szCs w:val="18"/>
      </w:rPr>
      <w:t>│</w:t>
    </w:r>
    <w:r w:rsidRPr="00C6144C">
      <w:rPr>
        <w:color w:val="7F7F7F"/>
        <w:sz w:val="18"/>
        <w:szCs w:val="18"/>
      </w:rPr>
      <w:t xml:space="preserve"> 1906 College Heights Blvd.#11038 </w:t>
    </w:r>
    <w:r w:rsidRPr="00C6144C">
      <w:rPr>
        <w:rFonts w:cs="Times New Roman"/>
        <w:color w:val="7F7F7F"/>
        <w:sz w:val="18"/>
        <w:szCs w:val="18"/>
      </w:rPr>
      <w:t>│</w:t>
    </w:r>
    <w:r w:rsidRPr="00C6144C">
      <w:rPr>
        <w:color w:val="7F7F7F"/>
        <w:sz w:val="18"/>
        <w:szCs w:val="18"/>
      </w:rPr>
      <w:t>Bowling Green, KY 42101-1038</w:t>
    </w:r>
    <w:r w:rsidRPr="001813C6">
      <w:rPr>
        <w:color w:val="7F7F7F"/>
        <w:sz w:val="20"/>
        <w:szCs w:val="20"/>
      </w:rPr>
      <w:t xml:space="preserve"> </w:t>
    </w:r>
    <w:r w:rsidRPr="00D256F4">
      <w:rPr>
        <w:color w:val="262626"/>
        <w:sz w:val="18"/>
        <w:szCs w:val="18"/>
      </w:rPr>
      <w:t>phone</w:t>
    </w:r>
    <w:r w:rsidRPr="00D256F4">
      <w:rPr>
        <w:b/>
        <w:color w:val="262626"/>
        <w:sz w:val="18"/>
        <w:szCs w:val="18"/>
      </w:rPr>
      <w:t>:</w:t>
    </w:r>
    <w:r w:rsidRPr="001813C6">
      <w:rPr>
        <w:color w:val="7F7F7F"/>
        <w:sz w:val="18"/>
        <w:szCs w:val="18"/>
      </w:rPr>
      <w:t xml:space="preserve"> 270.745.2425 </w:t>
    </w:r>
    <w:r w:rsidRPr="00D256F4">
      <w:rPr>
        <w:color w:val="262626"/>
        <w:sz w:val="18"/>
        <w:szCs w:val="18"/>
      </w:rPr>
      <w:t>fax</w:t>
    </w:r>
    <w:r w:rsidRPr="001813C6">
      <w:rPr>
        <w:b/>
        <w:color w:val="7F7F7F"/>
        <w:sz w:val="18"/>
        <w:szCs w:val="18"/>
      </w:rPr>
      <w:t>:</w:t>
    </w:r>
    <w:r w:rsidRPr="001813C6">
      <w:rPr>
        <w:color w:val="7F7F7F"/>
        <w:sz w:val="18"/>
        <w:szCs w:val="18"/>
      </w:rPr>
      <w:t xml:space="preserve"> 270.745.7073 </w:t>
    </w:r>
    <w:r w:rsidRPr="00D256F4">
      <w:rPr>
        <w:color w:val="262626"/>
        <w:sz w:val="18"/>
        <w:szCs w:val="18"/>
      </w:rPr>
      <w:t>e-mail:</w:t>
    </w:r>
    <w:r w:rsidRPr="001813C6">
      <w:rPr>
        <w:b/>
        <w:color w:val="7F7F7F"/>
        <w:sz w:val="18"/>
        <w:szCs w:val="18"/>
      </w:rPr>
      <w:t xml:space="preserve"> </w:t>
    </w:r>
    <w:r>
      <w:rPr>
        <w:color w:val="7F7F7F"/>
        <w:sz w:val="18"/>
        <w:szCs w:val="18"/>
      </w:rPr>
      <w:t>chhs</w:t>
    </w:r>
    <w:r w:rsidRPr="001813C6">
      <w:rPr>
        <w:color w:val="7F7F7F"/>
        <w:sz w:val="18"/>
        <w:szCs w:val="18"/>
      </w:rPr>
      <w:t xml:space="preserve">@wku.edu </w:t>
    </w:r>
    <w:r w:rsidRPr="001813C6">
      <w:rPr>
        <w:b/>
        <w:color w:val="7F7F7F"/>
        <w:sz w:val="18"/>
        <w:szCs w:val="18"/>
      </w:rPr>
      <w:t>web:</w:t>
    </w:r>
    <w:r w:rsidRPr="001813C6">
      <w:rPr>
        <w:color w:val="7F7F7F"/>
        <w:sz w:val="18"/>
        <w:szCs w:val="18"/>
      </w:rPr>
      <w:t xml:space="preserve"> http://www.wku.edu/chhs</w:t>
    </w:r>
  </w:p>
  <w:p w14:paraId="0C1900E4" w14:textId="77777777" w:rsidR="003D2EA2" w:rsidRPr="001813C6" w:rsidRDefault="003D2EA2" w:rsidP="003D2EA2">
    <w:pPr>
      <w:pStyle w:val="Footer"/>
      <w:jc w:val="center"/>
      <w:rPr>
        <w:color w:val="7F7F7F"/>
        <w:sz w:val="14"/>
        <w:szCs w:val="16"/>
      </w:rPr>
    </w:pPr>
    <w:r w:rsidRPr="001813C6">
      <w:rPr>
        <w:color w:val="7F7F7F"/>
        <w:sz w:val="14"/>
        <w:szCs w:val="16"/>
      </w:rPr>
      <w:t>Equal Education and Employment Opportunities Printing paid from state funds, KRS 57.375, 2006 Hearing Impaired Only: 270.745.5389</w:t>
    </w:r>
  </w:p>
  <w:p w14:paraId="3B936B37" w14:textId="7F3D8589" w:rsidR="003D2EA2" w:rsidRDefault="003D2EA2" w:rsidP="003D2EA2">
    <w:pPr>
      <w:pStyle w:val="Footer"/>
      <w:jc w:val="center"/>
    </w:pPr>
  </w:p>
  <w:p w14:paraId="42A927D2" w14:textId="77777777" w:rsidR="003D2EA2" w:rsidRDefault="003D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DF92" w14:textId="77777777" w:rsidR="00C63AEC" w:rsidRDefault="00C63AEC" w:rsidP="00C63AEC">
      <w:r>
        <w:separator/>
      </w:r>
    </w:p>
  </w:footnote>
  <w:footnote w:type="continuationSeparator" w:id="0">
    <w:p w14:paraId="5212E09E" w14:textId="77777777" w:rsidR="00C63AEC" w:rsidRDefault="00C63AEC" w:rsidP="00C6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93A3" w14:textId="77777777" w:rsidR="003D2EA2" w:rsidRDefault="003D2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1229" w14:textId="05732CCE" w:rsidR="003D2EA2" w:rsidRDefault="00E77CCE" w:rsidP="00E77CC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54EDA7F3" wp14:editId="3C5102AD">
          <wp:extent cx="110490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A7D14" w14:textId="11ED427C" w:rsidR="00E77CCE" w:rsidRDefault="00E77CCE" w:rsidP="00E77CCE">
    <w:pPr>
      <w:pStyle w:val="Header"/>
      <w:jc w:val="center"/>
    </w:pPr>
  </w:p>
  <w:p w14:paraId="5C332F24" w14:textId="1E3B9C79" w:rsidR="00E77CCE" w:rsidRDefault="00E77CCE" w:rsidP="00E77CCE">
    <w:pPr>
      <w:pStyle w:val="Header"/>
      <w:jc w:val="center"/>
    </w:pPr>
    <w:r w:rsidRPr="004C3737">
      <w:rPr>
        <w:rFonts w:cs="Times New Roman"/>
        <w:color w:val="7F7F7F"/>
        <w:sz w:val="28"/>
        <w:szCs w:val="28"/>
      </w:rPr>
      <w:t>COLLEGE OF HEALTH &amp; HUMAN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3F68" w14:textId="77777777" w:rsidR="00C63AEC" w:rsidRDefault="00C63AEC" w:rsidP="00C63AEC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E25DCA6" wp14:editId="3D8ECFF4">
          <wp:extent cx="1104900" cy="9429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DFA5B" w14:textId="5718B8EA" w:rsidR="00C63AEC" w:rsidRDefault="00C63AEC" w:rsidP="00C63AEC">
    <w:pPr>
      <w:pStyle w:val="Header"/>
      <w:jc w:val="center"/>
    </w:pPr>
    <w:r>
      <w:br/>
    </w:r>
    <w:r w:rsidRPr="004C3737">
      <w:rPr>
        <w:rFonts w:cs="Times New Roman"/>
        <w:color w:val="7F7F7F"/>
        <w:sz w:val="28"/>
        <w:szCs w:val="28"/>
      </w:rPr>
      <w:t>COLLEGE OF HEALTH &amp; HUMAN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1283D"/>
    <w:multiLevelType w:val="hybridMultilevel"/>
    <w:tmpl w:val="C0421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871E0384">
      <w:numFmt w:val="bullet"/>
      <w:lvlText w:val=""/>
      <w:lvlJc w:val="left"/>
      <w:pPr>
        <w:ind w:left="3600" w:hanging="360"/>
      </w:pPr>
      <w:rPr>
        <w:rFonts w:ascii="Symbol" w:eastAsia="MS Mincho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EC"/>
    <w:rsid w:val="00167596"/>
    <w:rsid w:val="003D2EA2"/>
    <w:rsid w:val="00515EE2"/>
    <w:rsid w:val="005773F5"/>
    <w:rsid w:val="0064477A"/>
    <w:rsid w:val="006C6802"/>
    <w:rsid w:val="007D5F47"/>
    <w:rsid w:val="008A2BEE"/>
    <w:rsid w:val="00AF4117"/>
    <w:rsid w:val="00C63AEC"/>
    <w:rsid w:val="00D77893"/>
    <w:rsid w:val="00DD253D"/>
    <w:rsid w:val="00DD51B6"/>
    <w:rsid w:val="00E3784D"/>
    <w:rsid w:val="00E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96FFCA"/>
  <w15:chartTrackingRefBased/>
  <w15:docId w15:val="{0C33F850-21E2-4FE5-888B-EF9ED324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EE"/>
    <w:pPr>
      <w:spacing w:after="0" w:line="240" w:lineRule="auto"/>
    </w:pPr>
    <w:rPr>
      <w:rFonts w:ascii="Times New Roman" w:eastAsia="MS Mincho" w:hAnsi="Times New Roman" w:cs="Arial"/>
      <w:bCs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AEC"/>
  </w:style>
  <w:style w:type="paragraph" w:styleId="Footer">
    <w:name w:val="footer"/>
    <w:basedOn w:val="Normal"/>
    <w:link w:val="FooterChar"/>
    <w:uiPriority w:val="99"/>
    <w:unhideWhenUsed/>
    <w:rsid w:val="00C63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AEC"/>
  </w:style>
  <w:style w:type="paragraph" w:customStyle="1" w:styleId="ColorfulList-Accent11">
    <w:name w:val="Colorful List - Accent 11"/>
    <w:basedOn w:val="Normal"/>
    <w:uiPriority w:val="34"/>
    <w:qFormat/>
    <w:rsid w:val="008A2BEE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A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Deirdre</dc:creator>
  <cp:keywords/>
  <dc:description/>
  <cp:lastModifiedBy>Ramsey, Monica</cp:lastModifiedBy>
  <cp:revision>10</cp:revision>
  <dcterms:created xsi:type="dcterms:W3CDTF">2016-10-05T16:13:00Z</dcterms:created>
  <dcterms:modified xsi:type="dcterms:W3CDTF">2025-04-24T17:39:00Z</dcterms:modified>
</cp:coreProperties>
</file>