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09" w:rsidRPr="007F0160" w:rsidRDefault="00D36409" w:rsidP="00D36409">
      <w:pPr>
        <w:jc w:val="center"/>
        <w:rPr>
          <w:b/>
        </w:rPr>
      </w:pPr>
      <w:r w:rsidRPr="007F0160">
        <w:rPr>
          <w:b/>
        </w:rPr>
        <w:t>RESEARCH</w:t>
      </w:r>
    </w:p>
    <w:p w:rsidR="00D36409" w:rsidRPr="0092430B" w:rsidRDefault="00D36409" w:rsidP="00D36409">
      <w:pPr>
        <w:jc w:val="center"/>
        <w:rPr>
          <w:b/>
          <w:sz w:val="16"/>
          <w:szCs w:val="16"/>
        </w:rPr>
      </w:pPr>
    </w:p>
    <w:p w:rsidR="00D36409" w:rsidRPr="0092430B" w:rsidRDefault="00D36409" w:rsidP="00D36409">
      <w:pPr>
        <w:jc w:val="center"/>
        <w:rPr>
          <w:sz w:val="16"/>
          <w:szCs w:val="16"/>
        </w:rPr>
      </w:pPr>
    </w:p>
    <w:p w:rsidR="00D36409" w:rsidRPr="007F0160" w:rsidRDefault="00D36409" w:rsidP="007F0160">
      <w:pPr>
        <w:jc w:val="both"/>
        <w:rPr>
          <w:b/>
          <w:sz w:val="20"/>
          <w:szCs w:val="20"/>
        </w:rPr>
      </w:pPr>
      <w:r w:rsidRPr="007F0160">
        <w:rPr>
          <w:b/>
          <w:sz w:val="20"/>
          <w:szCs w:val="20"/>
        </w:rPr>
        <w:t>MISSION STATEMENT:</w:t>
      </w:r>
    </w:p>
    <w:p w:rsidR="00D36409" w:rsidRPr="0092430B" w:rsidRDefault="00D36409" w:rsidP="007F0160">
      <w:pPr>
        <w:jc w:val="both"/>
        <w:rPr>
          <w:sz w:val="16"/>
          <w:szCs w:val="16"/>
        </w:rPr>
      </w:pPr>
    </w:p>
    <w:p w:rsidR="00D36409" w:rsidRPr="007F0160" w:rsidRDefault="00D36409" w:rsidP="007F0160">
      <w:pPr>
        <w:ind w:firstLine="540"/>
        <w:jc w:val="both"/>
        <w:rPr>
          <w:sz w:val="20"/>
          <w:szCs w:val="20"/>
        </w:rPr>
      </w:pPr>
      <w:r w:rsidRPr="007F0160">
        <w:rPr>
          <w:sz w:val="20"/>
          <w:szCs w:val="20"/>
        </w:rPr>
        <w:t xml:space="preserve">The mission of the Research area is to optimize </w:t>
      </w:r>
      <w:r w:rsidR="00C615BF" w:rsidRPr="007F0160">
        <w:rPr>
          <w:sz w:val="20"/>
          <w:szCs w:val="20"/>
        </w:rPr>
        <w:t xml:space="preserve">the </w:t>
      </w:r>
      <w:r w:rsidRPr="007F0160">
        <w:rPr>
          <w:sz w:val="20"/>
          <w:szCs w:val="20"/>
        </w:rPr>
        <w:t>research, scholarly, and creative endeavors of faculty, staff, and students.  Implicit in the mission is fostering grant seeking activities, growing proposal numbers and amounts, and improving the success rates of external funding requests.</w:t>
      </w:r>
    </w:p>
    <w:p w:rsidR="00D36409" w:rsidRPr="0092430B" w:rsidRDefault="00D36409" w:rsidP="007F0160">
      <w:pPr>
        <w:jc w:val="both"/>
        <w:rPr>
          <w:sz w:val="16"/>
          <w:szCs w:val="16"/>
        </w:rPr>
      </w:pPr>
    </w:p>
    <w:p w:rsidR="00D36409" w:rsidRPr="0092430B" w:rsidRDefault="00D36409" w:rsidP="007F0160">
      <w:pPr>
        <w:jc w:val="both"/>
        <w:rPr>
          <w:sz w:val="16"/>
          <w:szCs w:val="16"/>
        </w:rPr>
      </w:pPr>
    </w:p>
    <w:p w:rsidR="00D36409" w:rsidRPr="007F0160" w:rsidRDefault="00D36409" w:rsidP="007F0160">
      <w:pPr>
        <w:jc w:val="both"/>
        <w:rPr>
          <w:b/>
          <w:sz w:val="20"/>
          <w:szCs w:val="20"/>
        </w:rPr>
      </w:pPr>
      <w:r w:rsidRPr="007F0160">
        <w:rPr>
          <w:b/>
          <w:sz w:val="20"/>
          <w:szCs w:val="20"/>
        </w:rPr>
        <w:t>PROGRAM INFORMATION:</w:t>
      </w:r>
    </w:p>
    <w:p w:rsidR="00D36409" w:rsidRPr="0092430B" w:rsidRDefault="00D36409" w:rsidP="007F0160">
      <w:pPr>
        <w:jc w:val="both"/>
        <w:rPr>
          <w:sz w:val="16"/>
          <w:szCs w:val="16"/>
        </w:rPr>
      </w:pPr>
    </w:p>
    <w:p w:rsidR="00D36409" w:rsidRPr="007F0160" w:rsidRDefault="00D36409" w:rsidP="007F0160">
      <w:pPr>
        <w:ind w:firstLine="540"/>
        <w:jc w:val="both"/>
        <w:rPr>
          <w:sz w:val="20"/>
          <w:szCs w:val="20"/>
        </w:rPr>
      </w:pPr>
      <w:r w:rsidRPr="007F0160">
        <w:rPr>
          <w:sz w:val="20"/>
          <w:szCs w:val="20"/>
        </w:rPr>
        <w:t xml:space="preserve">The Office of the Vice President for Research promotes, encourages, and provides assistance for research, scholarly activities, and creative endeavors for all disciplines of the University faculty, staff, and students.  The office also facilitates the transfer of knowledge in the form of know-how, discoveries, creative works, inventions, and processes resulting from research and scholarly activities by faculty, staff, and students to the private sector to support economic development. </w:t>
      </w:r>
    </w:p>
    <w:p w:rsidR="00D36409" w:rsidRPr="0092430B" w:rsidRDefault="00D36409" w:rsidP="007F0160">
      <w:pPr>
        <w:ind w:firstLine="540"/>
        <w:jc w:val="both"/>
        <w:rPr>
          <w:sz w:val="12"/>
          <w:szCs w:val="12"/>
        </w:rPr>
      </w:pPr>
    </w:p>
    <w:p w:rsidR="00D36409" w:rsidRPr="007F0160" w:rsidRDefault="00D36409" w:rsidP="007F0160">
      <w:pPr>
        <w:ind w:firstLine="540"/>
        <w:jc w:val="both"/>
        <w:rPr>
          <w:sz w:val="20"/>
          <w:szCs w:val="20"/>
        </w:rPr>
      </w:pPr>
      <w:r w:rsidRPr="007F0160">
        <w:rPr>
          <w:sz w:val="20"/>
          <w:szCs w:val="20"/>
        </w:rPr>
        <w:t xml:space="preserve">Quality research and scholarly initiatives enrich the academic </w:t>
      </w:r>
      <w:r w:rsidR="00C615BF" w:rsidRPr="007F0160">
        <w:rPr>
          <w:sz w:val="20"/>
          <w:szCs w:val="20"/>
        </w:rPr>
        <w:t>community at WKU and beyond to our broader constituencies.</w:t>
      </w:r>
      <w:r w:rsidRPr="007F0160">
        <w:rPr>
          <w:sz w:val="20"/>
          <w:szCs w:val="20"/>
        </w:rPr>
        <w:t xml:space="preserve">  Basic and applied research enable </w:t>
      </w:r>
      <w:r w:rsidR="00C615BF" w:rsidRPr="007F0160">
        <w:rPr>
          <w:sz w:val="20"/>
          <w:szCs w:val="20"/>
        </w:rPr>
        <w:t xml:space="preserve">the </w:t>
      </w:r>
      <w:r w:rsidRPr="007F0160">
        <w:rPr>
          <w:sz w:val="20"/>
          <w:szCs w:val="20"/>
        </w:rPr>
        <w:t>faculty, staff, and students to focus upon innovation and discovery and address needs of the local community, region, state, nation, and world.</w:t>
      </w:r>
    </w:p>
    <w:p w:rsidR="00D36409" w:rsidRPr="0092430B" w:rsidRDefault="00D36409" w:rsidP="007F0160">
      <w:pPr>
        <w:ind w:firstLine="540"/>
        <w:jc w:val="both"/>
        <w:rPr>
          <w:sz w:val="12"/>
          <w:szCs w:val="12"/>
        </w:rPr>
      </w:pPr>
    </w:p>
    <w:p w:rsidR="00D36409" w:rsidRPr="007F0160" w:rsidRDefault="00D36409" w:rsidP="007F0160">
      <w:pPr>
        <w:ind w:firstLine="540"/>
        <w:jc w:val="both"/>
        <w:rPr>
          <w:sz w:val="20"/>
          <w:szCs w:val="20"/>
        </w:rPr>
      </w:pPr>
      <w:r w:rsidRPr="007F0160">
        <w:rPr>
          <w:sz w:val="20"/>
          <w:szCs w:val="20"/>
        </w:rPr>
        <w:t>The Office of the Vice President for Research, in support of the WKU mission and vision, provides leadership and support for programs, opportunities, and activities designed to promote:</w:t>
      </w:r>
    </w:p>
    <w:p w:rsidR="00D36409" w:rsidRPr="0092430B" w:rsidRDefault="00D36409" w:rsidP="007F0160">
      <w:pPr>
        <w:jc w:val="both"/>
        <w:rPr>
          <w:sz w:val="8"/>
          <w:szCs w:val="8"/>
        </w:rPr>
      </w:pPr>
    </w:p>
    <w:p w:rsidR="00D36409" w:rsidRPr="007F0160" w:rsidRDefault="00D36409" w:rsidP="007F0160">
      <w:pPr>
        <w:pStyle w:val="style78"/>
        <w:numPr>
          <w:ilvl w:val="0"/>
          <w:numId w:val="4"/>
        </w:numPr>
        <w:spacing w:before="0" w:beforeAutospacing="0" w:after="0" w:afterAutospacing="0"/>
        <w:ind w:left="720"/>
        <w:jc w:val="both"/>
        <w:rPr>
          <w:rFonts w:ascii="Times New Roman" w:hAnsi="Times New Roman"/>
          <w:sz w:val="20"/>
          <w:szCs w:val="20"/>
        </w:rPr>
      </w:pPr>
      <w:r w:rsidRPr="007F0160">
        <w:rPr>
          <w:rFonts w:ascii="Times New Roman" w:hAnsi="Times New Roman"/>
          <w:sz w:val="20"/>
          <w:szCs w:val="20"/>
        </w:rPr>
        <w:t>The research, scholarly, and creative activities of students, faculty, and staff;</w:t>
      </w:r>
    </w:p>
    <w:p w:rsidR="00D36409" w:rsidRPr="007F0160" w:rsidRDefault="00D36409" w:rsidP="007F0160">
      <w:pPr>
        <w:pStyle w:val="style78"/>
        <w:numPr>
          <w:ilvl w:val="0"/>
          <w:numId w:val="4"/>
        </w:numPr>
        <w:spacing w:before="0" w:beforeAutospacing="0" w:after="0" w:afterAutospacing="0"/>
        <w:ind w:left="720"/>
        <w:jc w:val="both"/>
        <w:rPr>
          <w:rFonts w:ascii="Times New Roman" w:hAnsi="Times New Roman"/>
          <w:sz w:val="20"/>
          <w:szCs w:val="20"/>
        </w:rPr>
      </w:pPr>
      <w:r w:rsidRPr="007F0160">
        <w:rPr>
          <w:rFonts w:ascii="Times New Roman" w:hAnsi="Times New Roman"/>
          <w:sz w:val="20"/>
          <w:szCs w:val="20"/>
        </w:rPr>
        <w:t>Significant and sustained increases in federal, state, local, and private research funds;</w:t>
      </w:r>
    </w:p>
    <w:p w:rsidR="00D36409" w:rsidRPr="007F0160" w:rsidRDefault="00D36409" w:rsidP="007F0160">
      <w:pPr>
        <w:pStyle w:val="style78"/>
        <w:numPr>
          <w:ilvl w:val="0"/>
          <w:numId w:val="4"/>
        </w:numPr>
        <w:spacing w:before="0" w:beforeAutospacing="0" w:after="0" w:afterAutospacing="0"/>
        <w:ind w:left="720"/>
        <w:jc w:val="both"/>
        <w:rPr>
          <w:rFonts w:ascii="Times New Roman" w:hAnsi="Times New Roman"/>
          <w:sz w:val="20"/>
          <w:szCs w:val="20"/>
        </w:rPr>
      </w:pPr>
      <w:r w:rsidRPr="007F0160">
        <w:rPr>
          <w:rFonts w:ascii="Times New Roman" w:hAnsi="Times New Roman"/>
          <w:sz w:val="20"/>
          <w:szCs w:val="20"/>
        </w:rPr>
        <w:t>Significant and sustained increases in private grant-supported research funds;</w:t>
      </w:r>
    </w:p>
    <w:p w:rsidR="00D36409" w:rsidRPr="007F0160" w:rsidRDefault="00D36409" w:rsidP="007F0160">
      <w:pPr>
        <w:pStyle w:val="style78"/>
        <w:numPr>
          <w:ilvl w:val="0"/>
          <w:numId w:val="4"/>
        </w:numPr>
        <w:spacing w:before="0" w:beforeAutospacing="0" w:after="0" w:afterAutospacing="0"/>
        <w:ind w:left="720"/>
        <w:jc w:val="both"/>
        <w:rPr>
          <w:rFonts w:ascii="Times New Roman" w:hAnsi="Times New Roman"/>
          <w:sz w:val="20"/>
          <w:szCs w:val="20"/>
        </w:rPr>
      </w:pPr>
      <w:r w:rsidRPr="007F0160">
        <w:rPr>
          <w:rFonts w:ascii="Times New Roman" w:hAnsi="Times New Roman"/>
          <w:sz w:val="20"/>
          <w:szCs w:val="20"/>
        </w:rPr>
        <w:t>Grant opportunities to support a comprehensive research agenda; and</w:t>
      </w:r>
    </w:p>
    <w:p w:rsidR="00D36409" w:rsidRPr="007F0160" w:rsidRDefault="00D36409" w:rsidP="007F0160">
      <w:pPr>
        <w:pStyle w:val="style78"/>
        <w:numPr>
          <w:ilvl w:val="0"/>
          <w:numId w:val="4"/>
        </w:numPr>
        <w:spacing w:before="0" w:beforeAutospacing="0" w:after="0" w:afterAutospacing="0"/>
        <w:ind w:left="720"/>
        <w:jc w:val="both"/>
        <w:rPr>
          <w:rFonts w:ascii="Times New Roman" w:hAnsi="Times New Roman"/>
          <w:sz w:val="20"/>
          <w:szCs w:val="20"/>
        </w:rPr>
      </w:pPr>
      <w:r w:rsidRPr="007F0160">
        <w:rPr>
          <w:rFonts w:ascii="Times New Roman" w:hAnsi="Times New Roman"/>
          <w:sz w:val="20"/>
          <w:szCs w:val="20"/>
        </w:rPr>
        <w:t>Grant opportunities to support the WKU Quality Enhancement Plan theme, “Engaging students for success in a global society.”</w:t>
      </w:r>
    </w:p>
    <w:p w:rsidR="00D36409" w:rsidRPr="0092430B" w:rsidRDefault="00D36409" w:rsidP="007F0160">
      <w:pPr>
        <w:pStyle w:val="style78"/>
        <w:spacing w:before="0" w:beforeAutospacing="0" w:after="0" w:afterAutospacing="0"/>
        <w:jc w:val="both"/>
        <w:rPr>
          <w:rFonts w:ascii="Times New Roman" w:hAnsi="Times New Roman"/>
          <w:sz w:val="8"/>
          <w:szCs w:val="8"/>
        </w:rPr>
      </w:pPr>
    </w:p>
    <w:p w:rsidR="00D36409" w:rsidRPr="007F0160" w:rsidRDefault="00D36409" w:rsidP="007F0160">
      <w:pPr>
        <w:pStyle w:val="style78"/>
        <w:spacing w:before="0" w:beforeAutospacing="0" w:after="0" w:afterAutospacing="0"/>
        <w:ind w:firstLine="540"/>
        <w:jc w:val="both"/>
        <w:rPr>
          <w:rFonts w:ascii="Times New Roman" w:hAnsi="Times New Roman"/>
          <w:sz w:val="20"/>
          <w:szCs w:val="20"/>
        </w:rPr>
      </w:pPr>
      <w:r w:rsidRPr="007F0160">
        <w:rPr>
          <w:rFonts w:ascii="Times New Roman" w:hAnsi="Times New Roman"/>
          <w:sz w:val="20"/>
          <w:szCs w:val="20"/>
        </w:rPr>
        <w:t>The Office of the Vice President for Research fosters the intellectual community, be it in traditional classrooms, the research laboratory, or through electronic media.  The University’s institutional theme of student engagement underscores the Office’s expectations for students and faculty alike to participate in the discovery process.  Although WKU has grown in size, reputation, and accomplishment, the Office holds firmly to WKU’s tradition of student centeredness and its vision of becoming “A Leading American University with International Reach.”</w:t>
      </w:r>
    </w:p>
    <w:p w:rsidR="00D36409" w:rsidRPr="0092430B" w:rsidRDefault="00D36409" w:rsidP="007F0160">
      <w:pPr>
        <w:pStyle w:val="style78"/>
        <w:spacing w:before="0" w:beforeAutospacing="0" w:after="0" w:afterAutospacing="0"/>
        <w:jc w:val="both"/>
        <w:rPr>
          <w:rFonts w:ascii="Times New Roman" w:hAnsi="Times New Roman"/>
          <w:sz w:val="16"/>
          <w:szCs w:val="16"/>
        </w:rPr>
      </w:pPr>
    </w:p>
    <w:p w:rsidR="00D36409" w:rsidRPr="0092430B" w:rsidRDefault="00D36409" w:rsidP="007F0160">
      <w:pPr>
        <w:pStyle w:val="style78"/>
        <w:spacing w:before="0" w:beforeAutospacing="0" w:after="0" w:afterAutospacing="0"/>
        <w:jc w:val="both"/>
        <w:rPr>
          <w:rFonts w:ascii="Times New Roman" w:hAnsi="Times New Roman"/>
          <w:sz w:val="16"/>
          <w:szCs w:val="16"/>
        </w:rPr>
      </w:pPr>
    </w:p>
    <w:p w:rsidR="00D36409" w:rsidRPr="007F0160" w:rsidRDefault="00D36409" w:rsidP="007F0160">
      <w:pPr>
        <w:jc w:val="both"/>
        <w:rPr>
          <w:b/>
          <w:sz w:val="20"/>
          <w:szCs w:val="20"/>
        </w:rPr>
      </w:pPr>
      <w:r w:rsidRPr="007F0160">
        <w:rPr>
          <w:b/>
          <w:sz w:val="20"/>
          <w:szCs w:val="20"/>
        </w:rPr>
        <w:t>ORGANIZATIONAL INFORMATION:</w:t>
      </w:r>
    </w:p>
    <w:p w:rsidR="00D36409" w:rsidRPr="0092430B" w:rsidRDefault="00D36409" w:rsidP="007F0160">
      <w:pPr>
        <w:jc w:val="both"/>
        <w:rPr>
          <w:b/>
          <w:sz w:val="16"/>
          <w:szCs w:val="16"/>
        </w:rPr>
      </w:pPr>
    </w:p>
    <w:p w:rsidR="00D36409" w:rsidRPr="007F0160" w:rsidRDefault="00D36409" w:rsidP="007F0160">
      <w:pPr>
        <w:ind w:firstLine="540"/>
        <w:jc w:val="both"/>
        <w:rPr>
          <w:sz w:val="20"/>
          <w:szCs w:val="20"/>
        </w:rPr>
      </w:pPr>
      <w:r w:rsidRPr="007F0160">
        <w:rPr>
          <w:sz w:val="20"/>
          <w:szCs w:val="20"/>
        </w:rPr>
        <w:t>University departments reporting to the Vice President for Research include the Office of Sponsored Programs.  Allied units are the WKU Research Foundation and the Center for Research and Development.</w:t>
      </w:r>
    </w:p>
    <w:p w:rsidR="00D36409" w:rsidRPr="0092430B" w:rsidRDefault="00D36409" w:rsidP="007F0160">
      <w:pPr>
        <w:jc w:val="both"/>
        <w:rPr>
          <w:b/>
          <w:sz w:val="16"/>
          <w:szCs w:val="16"/>
        </w:rPr>
      </w:pPr>
    </w:p>
    <w:p w:rsidR="00D36409" w:rsidRPr="0092430B" w:rsidRDefault="00D36409" w:rsidP="007F0160">
      <w:pPr>
        <w:jc w:val="both"/>
        <w:rPr>
          <w:b/>
          <w:sz w:val="16"/>
          <w:szCs w:val="16"/>
        </w:rPr>
      </w:pPr>
    </w:p>
    <w:p w:rsidR="00D36409" w:rsidRPr="007F0160" w:rsidRDefault="00D36409" w:rsidP="007F0160">
      <w:pPr>
        <w:jc w:val="both"/>
        <w:rPr>
          <w:sz w:val="20"/>
          <w:szCs w:val="20"/>
        </w:rPr>
      </w:pPr>
      <w:r w:rsidRPr="007F0160">
        <w:rPr>
          <w:b/>
          <w:sz w:val="20"/>
          <w:szCs w:val="20"/>
        </w:rPr>
        <w:t>GOALS/ANTICIPATED PROGRAM ACTIVITIES:</w:t>
      </w:r>
    </w:p>
    <w:p w:rsidR="00D36409" w:rsidRPr="0092430B" w:rsidRDefault="00D36409" w:rsidP="007F0160">
      <w:pPr>
        <w:jc w:val="both"/>
        <w:rPr>
          <w:sz w:val="16"/>
          <w:szCs w:val="16"/>
        </w:rPr>
      </w:pPr>
    </w:p>
    <w:p w:rsidR="00D36409" w:rsidRPr="007F0160" w:rsidRDefault="00D36409" w:rsidP="007F0160">
      <w:pPr>
        <w:ind w:firstLine="540"/>
        <w:jc w:val="both"/>
        <w:rPr>
          <w:sz w:val="20"/>
          <w:szCs w:val="20"/>
        </w:rPr>
      </w:pPr>
      <w:r w:rsidRPr="007F0160">
        <w:rPr>
          <w:sz w:val="20"/>
          <w:szCs w:val="20"/>
        </w:rPr>
        <w:t xml:space="preserve">The Research division, working together with other WKU units, is responsible for leading, coordinating, and advancing the University commitment to research endeavors.  To this end, the main focus of the </w:t>
      </w:r>
      <w:r w:rsidR="007F0160" w:rsidRPr="007F0160">
        <w:rPr>
          <w:sz w:val="20"/>
          <w:szCs w:val="20"/>
        </w:rPr>
        <w:t>D</w:t>
      </w:r>
      <w:r w:rsidRPr="007F0160">
        <w:rPr>
          <w:sz w:val="20"/>
          <w:szCs w:val="20"/>
        </w:rPr>
        <w:t>ivision will be to involve faculty, staff, and students in significantly increasing the amount of financial support for research efforts awarded to WKU.  Specific goals for the division include:</w:t>
      </w:r>
    </w:p>
    <w:p w:rsidR="00D36409" w:rsidRPr="0092430B" w:rsidRDefault="00D36409" w:rsidP="007F0160">
      <w:pPr>
        <w:jc w:val="both"/>
        <w:rPr>
          <w:sz w:val="8"/>
          <w:szCs w:val="8"/>
        </w:rPr>
      </w:pPr>
    </w:p>
    <w:p w:rsidR="00D36409" w:rsidRPr="007F0160" w:rsidRDefault="00D36409" w:rsidP="007F0160">
      <w:pPr>
        <w:widowControl w:val="0"/>
        <w:numPr>
          <w:ilvl w:val="0"/>
          <w:numId w:val="5"/>
        </w:numPr>
        <w:ind w:left="720"/>
        <w:jc w:val="both"/>
        <w:rPr>
          <w:sz w:val="20"/>
          <w:szCs w:val="20"/>
        </w:rPr>
      </w:pPr>
      <w:r w:rsidRPr="007F0160">
        <w:rPr>
          <w:sz w:val="20"/>
          <w:szCs w:val="20"/>
        </w:rPr>
        <w:t>Focusing scholarly efforts on WKU’s priorities, including research funds with specific emphasis on externally supported grants and projects;</w:t>
      </w:r>
    </w:p>
    <w:p w:rsidR="00D36409" w:rsidRPr="007F0160" w:rsidRDefault="00D36409" w:rsidP="007F0160">
      <w:pPr>
        <w:widowControl w:val="0"/>
        <w:numPr>
          <w:ilvl w:val="0"/>
          <w:numId w:val="5"/>
        </w:numPr>
        <w:ind w:left="720"/>
        <w:jc w:val="both"/>
        <w:rPr>
          <w:sz w:val="20"/>
          <w:szCs w:val="20"/>
        </w:rPr>
      </w:pPr>
      <w:r w:rsidRPr="007F0160">
        <w:rPr>
          <w:sz w:val="20"/>
          <w:szCs w:val="20"/>
        </w:rPr>
        <w:t>Increasing the total assets of the WKU Research Foundation;</w:t>
      </w:r>
    </w:p>
    <w:p w:rsidR="00D36409" w:rsidRDefault="00D36409" w:rsidP="007F0160">
      <w:pPr>
        <w:widowControl w:val="0"/>
        <w:numPr>
          <w:ilvl w:val="0"/>
          <w:numId w:val="5"/>
        </w:numPr>
        <w:ind w:left="720"/>
        <w:jc w:val="both"/>
        <w:rPr>
          <w:sz w:val="20"/>
          <w:szCs w:val="20"/>
        </w:rPr>
      </w:pPr>
      <w:r w:rsidRPr="007F0160">
        <w:rPr>
          <w:sz w:val="20"/>
          <w:szCs w:val="20"/>
        </w:rPr>
        <w:t>Increasing the number of faculty and staff who submit</w:t>
      </w:r>
      <w:r w:rsidR="007F0160" w:rsidRPr="007F0160">
        <w:rPr>
          <w:sz w:val="20"/>
          <w:szCs w:val="20"/>
        </w:rPr>
        <w:t xml:space="preserve"> quality research proposals;</w:t>
      </w:r>
    </w:p>
    <w:p w:rsidR="00E1224E" w:rsidRPr="00E1224E" w:rsidRDefault="00E1224E" w:rsidP="00E1224E">
      <w:pPr>
        <w:pStyle w:val="ListParagraph"/>
        <w:widowControl w:val="0"/>
        <w:numPr>
          <w:ilvl w:val="0"/>
          <w:numId w:val="5"/>
        </w:numPr>
        <w:tabs>
          <w:tab w:val="left" w:pos="-1080"/>
          <w:tab w:val="left" w:pos="-720"/>
          <w:tab w:val="left" w:pos="0"/>
          <w:tab w:val="left" w:pos="720"/>
          <w:tab w:val="left" w:pos="3150"/>
          <w:tab w:val="right" w:pos="5040"/>
          <w:tab w:val="left" w:pos="6750"/>
          <w:tab w:val="right" w:pos="8550"/>
          <w:tab w:val="left" w:pos="9360"/>
        </w:tabs>
        <w:ind w:left="720"/>
        <w:jc w:val="both"/>
        <w:rPr>
          <w:sz w:val="20"/>
        </w:rPr>
      </w:pPr>
      <w:r w:rsidRPr="00E1224E">
        <w:rPr>
          <w:sz w:val="20"/>
        </w:rPr>
        <w:t xml:space="preserve">Facilitate the growth </w:t>
      </w:r>
      <w:r>
        <w:rPr>
          <w:sz w:val="20"/>
        </w:rPr>
        <w:t>of companies and</w:t>
      </w:r>
      <w:r w:rsidRPr="00E1224E">
        <w:rPr>
          <w:sz w:val="20"/>
        </w:rPr>
        <w:t xml:space="preserve"> commercialization opportunities through the Center for Research and Development;</w:t>
      </w:r>
    </w:p>
    <w:p w:rsidR="00C615BF" w:rsidRPr="007F0160" w:rsidRDefault="00D36409" w:rsidP="007F0160">
      <w:pPr>
        <w:widowControl w:val="0"/>
        <w:numPr>
          <w:ilvl w:val="0"/>
          <w:numId w:val="5"/>
        </w:numPr>
        <w:ind w:left="720"/>
        <w:jc w:val="both"/>
        <w:rPr>
          <w:sz w:val="20"/>
          <w:szCs w:val="20"/>
        </w:rPr>
      </w:pPr>
      <w:r w:rsidRPr="007F0160">
        <w:rPr>
          <w:sz w:val="20"/>
          <w:szCs w:val="20"/>
        </w:rPr>
        <w:t>Increasing the number and amount of externally funded</w:t>
      </w:r>
      <w:r w:rsidR="007F0160" w:rsidRPr="007F0160">
        <w:rPr>
          <w:sz w:val="20"/>
          <w:szCs w:val="20"/>
        </w:rPr>
        <w:t xml:space="preserve"> research grants awarded to WKU; and</w:t>
      </w:r>
    </w:p>
    <w:p w:rsidR="00D36409" w:rsidRPr="007F0160" w:rsidRDefault="00C615BF" w:rsidP="007F0160">
      <w:pPr>
        <w:widowControl w:val="0"/>
        <w:numPr>
          <w:ilvl w:val="0"/>
          <w:numId w:val="5"/>
        </w:numPr>
        <w:ind w:left="720"/>
        <w:jc w:val="both"/>
        <w:rPr>
          <w:sz w:val="20"/>
          <w:szCs w:val="20"/>
        </w:rPr>
      </w:pPr>
      <w:r w:rsidRPr="007F0160">
        <w:rPr>
          <w:sz w:val="20"/>
          <w:szCs w:val="20"/>
        </w:rPr>
        <w:t>Increasing the number of research scientists working at WKU.</w:t>
      </w:r>
    </w:p>
    <w:p w:rsidR="00D36409" w:rsidRPr="007F0160" w:rsidRDefault="00D36409" w:rsidP="00D36409">
      <w:pPr>
        <w:outlineLvl w:val="0"/>
        <w:rPr>
          <w:b/>
          <w:sz w:val="20"/>
          <w:szCs w:val="20"/>
        </w:rPr>
      </w:pPr>
      <w:r w:rsidRPr="007F0160">
        <w:rPr>
          <w:b/>
          <w:sz w:val="20"/>
          <w:szCs w:val="20"/>
        </w:rPr>
        <w:lastRenderedPageBreak/>
        <w:t>FINANCIAL INFORMATION:</w:t>
      </w:r>
    </w:p>
    <w:p w:rsidR="00D36409" w:rsidRPr="0092430B" w:rsidRDefault="00D36409" w:rsidP="00D36409">
      <w:pPr>
        <w:outlineLvl w:val="0"/>
        <w:rPr>
          <w:sz w:val="16"/>
          <w:szCs w:val="16"/>
        </w:rPr>
      </w:pPr>
    </w:p>
    <w:p w:rsidR="00D36409" w:rsidRPr="007F0160" w:rsidRDefault="00D36409" w:rsidP="00D36409">
      <w:pPr>
        <w:tabs>
          <w:tab w:val="left" w:pos="-1080"/>
          <w:tab w:val="left" w:pos="-720"/>
          <w:tab w:val="left" w:pos="0"/>
          <w:tab w:val="left" w:pos="720"/>
          <w:tab w:val="left" w:pos="1080"/>
          <w:tab w:val="left" w:pos="2880"/>
          <w:tab w:val="left" w:pos="6390"/>
          <w:tab w:val="left" w:pos="6480"/>
        </w:tabs>
        <w:rPr>
          <w:sz w:val="20"/>
          <w:szCs w:val="20"/>
        </w:rPr>
      </w:pPr>
      <w:r w:rsidRPr="007F0160">
        <w:rPr>
          <w:b/>
          <w:sz w:val="20"/>
          <w:szCs w:val="20"/>
        </w:rPr>
        <w:tab/>
      </w:r>
      <w:r w:rsidRPr="007F0160">
        <w:rPr>
          <w:b/>
          <w:sz w:val="20"/>
          <w:szCs w:val="20"/>
        </w:rPr>
        <w:tab/>
      </w:r>
      <w:r w:rsidRPr="007F0160">
        <w:rPr>
          <w:b/>
          <w:sz w:val="20"/>
          <w:szCs w:val="20"/>
        </w:rPr>
        <w:tab/>
        <w:t>200</w:t>
      </w:r>
      <w:r w:rsidR="00750EEE" w:rsidRPr="007F0160">
        <w:rPr>
          <w:b/>
          <w:sz w:val="20"/>
          <w:szCs w:val="20"/>
        </w:rPr>
        <w:t>9</w:t>
      </w:r>
      <w:r w:rsidRPr="007F0160">
        <w:rPr>
          <w:b/>
          <w:sz w:val="20"/>
          <w:szCs w:val="20"/>
        </w:rPr>
        <w:t>-</w:t>
      </w:r>
      <w:r w:rsidR="00750EEE" w:rsidRPr="007F0160">
        <w:rPr>
          <w:b/>
          <w:sz w:val="20"/>
          <w:szCs w:val="20"/>
        </w:rPr>
        <w:t>10</w:t>
      </w:r>
      <w:r w:rsidRPr="007F0160">
        <w:rPr>
          <w:b/>
          <w:sz w:val="20"/>
          <w:szCs w:val="20"/>
        </w:rPr>
        <w:t xml:space="preserve"> Revised Budget</w:t>
      </w:r>
      <w:r w:rsidR="00E361D8">
        <w:rPr>
          <w:b/>
          <w:sz w:val="20"/>
          <w:szCs w:val="20"/>
        </w:rPr>
        <w:t>*</w:t>
      </w:r>
      <w:r w:rsidRPr="007F0160">
        <w:rPr>
          <w:b/>
          <w:sz w:val="20"/>
          <w:szCs w:val="20"/>
        </w:rPr>
        <w:tab/>
      </w:r>
      <w:r w:rsidRPr="007F0160">
        <w:rPr>
          <w:b/>
          <w:sz w:val="20"/>
          <w:szCs w:val="20"/>
        </w:rPr>
        <w:tab/>
        <w:t>20</w:t>
      </w:r>
      <w:r w:rsidR="00750EEE" w:rsidRPr="007F0160">
        <w:rPr>
          <w:b/>
          <w:sz w:val="20"/>
          <w:szCs w:val="20"/>
        </w:rPr>
        <w:t>10</w:t>
      </w:r>
      <w:r w:rsidRPr="007F0160">
        <w:rPr>
          <w:b/>
          <w:sz w:val="20"/>
          <w:szCs w:val="20"/>
        </w:rPr>
        <w:t>-1</w:t>
      </w:r>
      <w:r w:rsidR="00750EEE" w:rsidRPr="007F0160">
        <w:rPr>
          <w:b/>
          <w:sz w:val="20"/>
          <w:szCs w:val="20"/>
        </w:rPr>
        <w:t>1</w:t>
      </w:r>
      <w:r w:rsidRPr="007F0160">
        <w:rPr>
          <w:b/>
          <w:sz w:val="20"/>
          <w:szCs w:val="20"/>
        </w:rPr>
        <w:t xml:space="preserve"> Proposed Budget</w:t>
      </w:r>
    </w:p>
    <w:p w:rsidR="00D36409" w:rsidRPr="007F0160" w:rsidRDefault="00D36409" w:rsidP="00D36409">
      <w:pPr>
        <w:tabs>
          <w:tab w:val="left" w:pos="-1080"/>
          <w:tab w:val="left" w:pos="-720"/>
          <w:tab w:val="left" w:pos="0"/>
          <w:tab w:val="left" w:pos="720"/>
          <w:tab w:val="left" w:pos="1080"/>
          <w:tab w:val="left" w:pos="2880"/>
        </w:tabs>
        <w:rPr>
          <w:sz w:val="20"/>
          <w:szCs w:val="20"/>
        </w:rPr>
      </w:pPr>
      <w:r w:rsidRPr="007F0160">
        <w:rPr>
          <w:b/>
          <w:sz w:val="20"/>
          <w:szCs w:val="20"/>
        </w:rPr>
        <w:tab/>
      </w:r>
      <w:r w:rsidRPr="007F0160">
        <w:rPr>
          <w:b/>
          <w:sz w:val="20"/>
          <w:szCs w:val="20"/>
        </w:rPr>
        <w:tab/>
      </w:r>
      <w:r w:rsidRPr="007F0160">
        <w:rPr>
          <w:b/>
          <w:sz w:val="20"/>
          <w:szCs w:val="20"/>
        </w:rPr>
        <w:tab/>
      </w:r>
      <w:r w:rsidRPr="007F0160">
        <w:rPr>
          <w:b/>
          <w:sz w:val="20"/>
          <w:szCs w:val="20"/>
          <w:u w:val="single"/>
        </w:rPr>
        <w:t>Pos.</w:t>
      </w:r>
      <w:r w:rsidRPr="007F0160">
        <w:rPr>
          <w:b/>
          <w:sz w:val="20"/>
          <w:szCs w:val="20"/>
        </w:rPr>
        <w:t xml:space="preserve">   </w:t>
      </w:r>
      <w:r w:rsidRPr="007F0160">
        <w:rPr>
          <w:b/>
          <w:sz w:val="20"/>
          <w:szCs w:val="20"/>
          <w:u w:val="single"/>
        </w:rPr>
        <w:t>Unrestricted Budget</w:t>
      </w:r>
      <w:r w:rsidRPr="007F0160">
        <w:rPr>
          <w:b/>
          <w:sz w:val="20"/>
          <w:szCs w:val="20"/>
        </w:rPr>
        <w:tab/>
      </w:r>
      <w:r w:rsidRPr="007F0160">
        <w:rPr>
          <w:b/>
          <w:sz w:val="20"/>
          <w:szCs w:val="20"/>
        </w:rPr>
        <w:tab/>
      </w:r>
      <w:r w:rsidRPr="007F0160">
        <w:rPr>
          <w:b/>
          <w:sz w:val="20"/>
          <w:szCs w:val="20"/>
          <w:u w:val="single"/>
        </w:rPr>
        <w:t>Pos.</w:t>
      </w:r>
      <w:r w:rsidRPr="007F0160">
        <w:rPr>
          <w:b/>
          <w:sz w:val="20"/>
          <w:szCs w:val="20"/>
        </w:rPr>
        <w:t xml:space="preserve">   </w:t>
      </w:r>
      <w:r w:rsidRPr="007F0160">
        <w:rPr>
          <w:b/>
          <w:sz w:val="20"/>
          <w:szCs w:val="20"/>
          <w:u w:val="single"/>
        </w:rPr>
        <w:t>Unrestricted Budget</w:t>
      </w:r>
    </w:p>
    <w:p w:rsidR="00D36409" w:rsidRPr="0092430B" w:rsidRDefault="00D36409" w:rsidP="00D36409">
      <w:pPr>
        <w:tabs>
          <w:tab w:val="left" w:pos="-1080"/>
          <w:tab w:val="left" w:pos="-720"/>
          <w:tab w:val="left" w:pos="0"/>
          <w:tab w:val="left" w:pos="720"/>
          <w:tab w:val="left" w:pos="1080"/>
        </w:tabs>
        <w:rPr>
          <w:sz w:val="16"/>
          <w:szCs w:val="16"/>
        </w:rPr>
      </w:pPr>
    </w:p>
    <w:p w:rsidR="00D36409" w:rsidRPr="007F0160" w:rsidRDefault="00D36409" w:rsidP="00D36409">
      <w:pPr>
        <w:tabs>
          <w:tab w:val="left" w:pos="-1080"/>
          <w:tab w:val="left" w:pos="-720"/>
          <w:tab w:val="left" w:pos="0"/>
          <w:tab w:val="left" w:pos="720"/>
          <w:tab w:val="left" w:pos="1080"/>
        </w:tabs>
        <w:outlineLvl w:val="0"/>
        <w:rPr>
          <w:sz w:val="20"/>
          <w:szCs w:val="20"/>
        </w:rPr>
      </w:pPr>
      <w:r w:rsidRPr="007F0160">
        <w:rPr>
          <w:sz w:val="20"/>
          <w:szCs w:val="20"/>
          <w:u w:val="single"/>
        </w:rPr>
        <w:t>Educational and General</w:t>
      </w:r>
    </w:p>
    <w:p w:rsidR="00D36409" w:rsidRPr="007F0160" w:rsidRDefault="00D36409" w:rsidP="00D3640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7F0160">
        <w:t xml:space="preserve">Personnel/Fringe Benefits </w:t>
      </w:r>
      <w:r w:rsidRPr="007F0160">
        <w:tab/>
      </w:r>
      <w:r w:rsidRPr="007F0160">
        <w:tab/>
        <w:t>1</w:t>
      </w:r>
      <w:r w:rsidR="004365BA">
        <w:t>4</w:t>
      </w:r>
      <w:r w:rsidRPr="007F0160">
        <w:t>.0</w:t>
      </w:r>
      <w:r w:rsidRPr="007F0160">
        <w:tab/>
      </w:r>
      <w:r w:rsidRPr="007F0160">
        <w:tab/>
      </w:r>
      <w:r w:rsidR="0089081A">
        <w:t>1,374,621</w:t>
      </w:r>
      <w:r w:rsidRPr="007F0160">
        <w:tab/>
      </w:r>
      <w:r w:rsidRPr="007F0160">
        <w:tab/>
      </w:r>
      <w:r w:rsidR="004365BA">
        <w:t>16.0</w:t>
      </w:r>
      <w:r w:rsidRPr="007F0160">
        <w:tab/>
      </w:r>
      <w:r w:rsidR="00426379">
        <w:t>1,618,961</w:t>
      </w:r>
      <w:r w:rsidRPr="007F0160">
        <w:tab/>
      </w:r>
    </w:p>
    <w:p w:rsidR="00D36409" w:rsidRDefault="00D36409" w:rsidP="00D3640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7F0160">
        <w:t>Operating Expenses</w:t>
      </w:r>
      <w:r w:rsidRPr="007F0160">
        <w:tab/>
      </w:r>
      <w:r w:rsidRPr="007F0160">
        <w:tab/>
      </w:r>
      <w:r w:rsidRPr="007F0160">
        <w:tab/>
      </w:r>
      <w:r w:rsidRPr="007F0160">
        <w:tab/>
      </w:r>
      <w:r w:rsidR="0089081A">
        <w:t>3</w:t>
      </w:r>
      <w:r w:rsidR="00750EEE" w:rsidRPr="007F0160">
        <w:t>,</w:t>
      </w:r>
      <w:r w:rsidR="0089081A">
        <w:t>792</w:t>
      </w:r>
      <w:r w:rsidR="00750EEE" w:rsidRPr="007F0160">
        <w:t>,</w:t>
      </w:r>
      <w:r w:rsidR="0089081A">
        <w:t>081</w:t>
      </w:r>
      <w:r w:rsidRPr="007F0160">
        <w:tab/>
      </w:r>
      <w:r w:rsidRPr="007F0160">
        <w:tab/>
      </w:r>
      <w:r w:rsidRPr="007F0160">
        <w:tab/>
      </w:r>
      <w:r w:rsidR="00426379">
        <w:t>3,935,904</w:t>
      </w:r>
    </w:p>
    <w:p w:rsidR="0089081A" w:rsidRPr="007F0160" w:rsidRDefault="0089081A" w:rsidP="00D3640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t>Capital Outlay</w:t>
      </w:r>
      <w:r>
        <w:tab/>
      </w:r>
      <w:r>
        <w:tab/>
      </w:r>
      <w:r>
        <w:tab/>
      </w:r>
      <w:r>
        <w:tab/>
      </w:r>
      <w:r>
        <w:tab/>
        <w:t>133,200</w:t>
      </w:r>
      <w:r>
        <w:tab/>
      </w:r>
      <w:r>
        <w:tab/>
      </w:r>
      <w:r>
        <w:tab/>
      </w:r>
      <w:r w:rsidR="00426379">
        <w:t>58,200</w:t>
      </w:r>
      <w:r>
        <w:tab/>
      </w:r>
      <w:r>
        <w:tab/>
      </w:r>
    </w:p>
    <w:p w:rsidR="00D36409" w:rsidRPr="007F0160" w:rsidRDefault="00D36409" w:rsidP="00D36409">
      <w:pPr>
        <w:pStyle w:val="CommentText"/>
        <w:tabs>
          <w:tab w:val="left" w:pos="-1080"/>
          <w:tab w:val="left" w:pos="-720"/>
          <w:tab w:val="left" w:pos="0"/>
          <w:tab w:val="right" w:pos="4860"/>
          <w:tab w:val="left" w:pos="6480"/>
          <w:tab w:val="right" w:pos="8460"/>
        </w:tabs>
      </w:pPr>
      <w:r w:rsidRPr="007F0160">
        <w:t xml:space="preserve">     Total Expenditures</w:t>
      </w:r>
      <w:r w:rsidRPr="007F0160">
        <w:tab/>
      </w:r>
      <w:r w:rsidR="0089081A">
        <w:t>5</w:t>
      </w:r>
      <w:r w:rsidR="00750EEE" w:rsidRPr="007F0160">
        <w:t>,</w:t>
      </w:r>
      <w:r w:rsidR="0089081A">
        <w:t>299</w:t>
      </w:r>
      <w:r w:rsidR="00750EEE" w:rsidRPr="007F0160">
        <w:t>,</w:t>
      </w:r>
      <w:r w:rsidR="0089081A">
        <w:t>902</w:t>
      </w:r>
      <w:r w:rsidRPr="007F0160">
        <w:tab/>
      </w:r>
      <w:r w:rsidRPr="007F0160">
        <w:tab/>
      </w:r>
      <w:r w:rsidR="00426379">
        <w:t>5,613,065</w:t>
      </w:r>
    </w:p>
    <w:p w:rsidR="00D36409" w:rsidRPr="0092430B" w:rsidRDefault="00D36409" w:rsidP="00D36409">
      <w:pPr>
        <w:pStyle w:val="CommentText"/>
        <w:tabs>
          <w:tab w:val="left" w:pos="-1080"/>
          <w:tab w:val="left" w:pos="-720"/>
          <w:tab w:val="left" w:pos="0"/>
          <w:tab w:val="right" w:pos="4860"/>
          <w:tab w:val="left" w:pos="6480"/>
          <w:tab w:val="right" w:pos="8460"/>
        </w:tabs>
        <w:rPr>
          <w:sz w:val="16"/>
          <w:szCs w:val="16"/>
        </w:rPr>
      </w:pPr>
    </w:p>
    <w:p w:rsidR="00D36409" w:rsidRPr="0092430B" w:rsidRDefault="00D36409" w:rsidP="00D36409">
      <w:pPr>
        <w:pStyle w:val="CommentText"/>
        <w:tabs>
          <w:tab w:val="left" w:pos="-1080"/>
          <w:tab w:val="left" w:pos="-720"/>
          <w:tab w:val="left" w:pos="0"/>
          <w:tab w:val="right" w:pos="4860"/>
          <w:tab w:val="left" w:pos="6480"/>
          <w:tab w:val="right" w:pos="8460"/>
        </w:tabs>
        <w:rPr>
          <w:sz w:val="16"/>
          <w:szCs w:val="16"/>
        </w:rPr>
      </w:pPr>
    </w:p>
    <w:p w:rsidR="00D36409" w:rsidRPr="007F0160" w:rsidRDefault="00D36409" w:rsidP="00D36409">
      <w:pPr>
        <w:tabs>
          <w:tab w:val="left" w:pos="-1080"/>
          <w:tab w:val="left" w:pos="-720"/>
          <w:tab w:val="left" w:pos="0"/>
          <w:tab w:val="left" w:pos="720"/>
          <w:tab w:val="left" w:pos="1080"/>
          <w:tab w:val="left" w:pos="1440"/>
          <w:tab w:val="left" w:pos="2160"/>
          <w:tab w:val="left" w:pos="2880"/>
          <w:tab w:val="right" w:pos="3600"/>
          <w:tab w:val="left" w:pos="5040"/>
          <w:tab w:val="right" w:pos="5490"/>
        </w:tabs>
        <w:rPr>
          <w:sz w:val="20"/>
          <w:szCs w:val="20"/>
        </w:rPr>
      </w:pPr>
      <w:r w:rsidRPr="007F0160">
        <w:rPr>
          <w:sz w:val="20"/>
          <w:szCs w:val="20"/>
          <w:u w:val="single"/>
        </w:rPr>
        <w:t>Educational and General</w:t>
      </w:r>
      <w:r w:rsidRPr="007F0160">
        <w:rPr>
          <w:sz w:val="20"/>
          <w:szCs w:val="20"/>
        </w:rPr>
        <w:tab/>
      </w:r>
      <w:r w:rsidRPr="007F0160">
        <w:rPr>
          <w:sz w:val="20"/>
          <w:szCs w:val="20"/>
        </w:rPr>
        <w:tab/>
      </w:r>
      <w:r w:rsidRPr="007F0160">
        <w:rPr>
          <w:b/>
          <w:sz w:val="20"/>
          <w:szCs w:val="20"/>
          <w:u w:val="single"/>
        </w:rPr>
        <w:t>Pos.</w:t>
      </w:r>
      <w:r w:rsidRPr="007F0160">
        <w:rPr>
          <w:sz w:val="20"/>
          <w:szCs w:val="20"/>
        </w:rPr>
        <w:tab/>
      </w:r>
      <w:r w:rsidRPr="007F0160">
        <w:rPr>
          <w:b/>
          <w:sz w:val="20"/>
          <w:szCs w:val="20"/>
        </w:rPr>
        <w:t xml:space="preserve">       </w:t>
      </w:r>
      <w:r w:rsidRPr="007F0160">
        <w:rPr>
          <w:b/>
          <w:sz w:val="20"/>
          <w:szCs w:val="20"/>
          <w:u w:val="single"/>
        </w:rPr>
        <w:t>Restricted Budget</w:t>
      </w:r>
      <w:r w:rsidRPr="007F0160">
        <w:rPr>
          <w:sz w:val="20"/>
          <w:szCs w:val="20"/>
        </w:rPr>
        <w:tab/>
      </w:r>
      <w:r w:rsidRPr="007F0160">
        <w:rPr>
          <w:sz w:val="20"/>
          <w:szCs w:val="20"/>
        </w:rPr>
        <w:tab/>
      </w:r>
      <w:r w:rsidRPr="007F0160">
        <w:rPr>
          <w:sz w:val="20"/>
          <w:szCs w:val="20"/>
        </w:rPr>
        <w:tab/>
      </w:r>
      <w:r w:rsidRPr="007F0160">
        <w:rPr>
          <w:b/>
          <w:sz w:val="20"/>
          <w:szCs w:val="20"/>
          <w:u w:val="single"/>
        </w:rPr>
        <w:t>Pos.</w:t>
      </w:r>
      <w:r w:rsidRPr="007F0160">
        <w:rPr>
          <w:b/>
          <w:sz w:val="20"/>
          <w:szCs w:val="20"/>
        </w:rPr>
        <w:t xml:space="preserve">       </w:t>
      </w:r>
      <w:r w:rsidRPr="007F0160">
        <w:rPr>
          <w:b/>
          <w:sz w:val="20"/>
          <w:szCs w:val="20"/>
          <w:u w:val="single"/>
        </w:rPr>
        <w:t>Restricted Budget</w:t>
      </w:r>
    </w:p>
    <w:p w:rsidR="00D36409" w:rsidRPr="007F0160" w:rsidRDefault="00750EEE" w:rsidP="00D36409">
      <w:pPr>
        <w:pStyle w:val="BodyText"/>
        <w:tabs>
          <w:tab w:val="clear" w:pos="-1080"/>
          <w:tab w:val="clear" w:pos="5310"/>
          <w:tab w:val="right" w:pos="4860"/>
          <w:tab w:val="right" w:pos="8460"/>
        </w:tabs>
        <w:rPr>
          <w:sz w:val="20"/>
        </w:rPr>
      </w:pPr>
      <w:r w:rsidRPr="007F0160">
        <w:rPr>
          <w:sz w:val="20"/>
        </w:rPr>
        <w:t>Operating Expenses</w:t>
      </w:r>
      <w:r w:rsidRPr="007F0160">
        <w:rPr>
          <w:sz w:val="20"/>
        </w:rPr>
        <w:tab/>
      </w:r>
      <w:r w:rsidRPr="007F0160">
        <w:rPr>
          <w:sz w:val="20"/>
        </w:rPr>
        <w:tab/>
      </w:r>
      <w:r w:rsidRPr="007F0160">
        <w:rPr>
          <w:sz w:val="20"/>
        </w:rPr>
        <w:tab/>
      </w:r>
      <w:r w:rsidRPr="007F0160">
        <w:rPr>
          <w:sz w:val="20"/>
        </w:rPr>
        <w:tab/>
        <w:t>24,853,000</w:t>
      </w:r>
      <w:r w:rsidR="00D36409" w:rsidRPr="007F0160">
        <w:rPr>
          <w:sz w:val="20"/>
        </w:rPr>
        <w:tab/>
      </w:r>
      <w:r w:rsidR="00426379">
        <w:rPr>
          <w:sz w:val="20"/>
        </w:rPr>
        <w:t>26,273,000</w:t>
      </w:r>
    </w:p>
    <w:p w:rsidR="00D36409" w:rsidRPr="007F0160" w:rsidRDefault="00D36409" w:rsidP="00D36409">
      <w:pPr>
        <w:pStyle w:val="CommentText"/>
        <w:tabs>
          <w:tab w:val="left" w:pos="-720"/>
          <w:tab w:val="left" w:pos="0"/>
          <w:tab w:val="left" w:pos="720"/>
          <w:tab w:val="left" w:pos="1080"/>
          <w:tab w:val="left" w:pos="1440"/>
          <w:tab w:val="left" w:pos="2160"/>
          <w:tab w:val="left" w:pos="2880"/>
          <w:tab w:val="right" w:pos="3600"/>
          <w:tab w:val="right" w:pos="4860"/>
          <w:tab w:val="right" w:pos="8460"/>
        </w:tabs>
      </w:pPr>
      <w:r w:rsidRPr="007F0160">
        <w:t>Student Aid</w:t>
      </w:r>
      <w:r w:rsidRPr="007F0160">
        <w:tab/>
      </w:r>
      <w:r w:rsidRPr="007F0160">
        <w:tab/>
      </w:r>
      <w:r w:rsidRPr="007F0160">
        <w:tab/>
      </w:r>
      <w:r w:rsidRPr="007F0160">
        <w:tab/>
      </w:r>
      <w:r w:rsidRPr="007F0160">
        <w:tab/>
        <w:t xml:space="preserve"> </w:t>
      </w:r>
      <w:r w:rsidRPr="007F0160">
        <w:tab/>
        <w:t>400,000</w:t>
      </w:r>
      <w:r w:rsidRPr="007F0160">
        <w:tab/>
      </w:r>
      <w:r w:rsidR="00426379">
        <w:t>400,000</w:t>
      </w:r>
    </w:p>
    <w:p w:rsidR="00D36409" w:rsidRDefault="00D36409" w:rsidP="00D36409">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pPr>
      <w:r w:rsidRPr="007F0160">
        <w:t xml:space="preserve">      Total Expenditures</w:t>
      </w:r>
      <w:r w:rsidRPr="007F0160">
        <w:tab/>
      </w:r>
      <w:r w:rsidRPr="007F0160">
        <w:tab/>
      </w:r>
      <w:r w:rsidRPr="007F0160">
        <w:tab/>
      </w:r>
      <w:r w:rsidRPr="007F0160">
        <w:tab/>
      </w:r>
      <w:r w:rsidR="00750EEE" w:rsidRPr="007F0160">
        <w:t>25,253,000</w:t>
      </w:r>
      <w:r w:rsidRPr="007F0160">
        <w:tab/>
      </w:r>
      <w:r w:rsidR="00426379">
        <w:t>26,673,000</w:t>
      </w:r>
    </w:p>
    <w:p w:rsidR="004365BA" w:rsidRPr="0092430B" w:rsidRDefault="004365BA" w:rsidP="00D36409">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rPr>
          <w:sz w:val="16"/>
          <w:szCs w:val="16"/>
        </w:rPr>
      </w:pPr>
    </w:p>
    <w:p w:rsidR="004365BA" w:rsidRPr="0092430B" w:rsidRDefault="004365BA" w:rsidP="00D36409">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rPr>
          <w:sz w:val="16"/>
          <w:szCs w:val="16"/>
        </w:rPr>
      </w:pPr>
    </w:p>
    <w:p w:rsidR="004365BA" w:rsidRPr="0092430B" w:rsidRDefault="004365BA" w:rsidP="00D36409">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rPr>
          <w:sz w:val="16"/>
          <w:szCs w:val="16"/>
        </w:rPr>
      </w:pPr>
    </w:p>
    <w:p w:rsidR="004365BA" w:rsidRPr="007F0160" w:rsidRDefault="004365BA" w:rsidP="00981E00">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jc w:val="both"/>
      </w:pPr>
      <w:r w:rsidRPr="00097DAE">
        <w:t>*For comparison purposes, the 2009-10 Revised Budget figures have been adjusted to reflect University reorganization occurring during FY10.</w:t>
      </w:r>
    </w:p>
    <w:p w:rsidR="00D36409" w:rsidRPr="007F0160" w:rsidRDefault="00D36409" w:rsidP="00D36409">
      <w:pPr>
        <w:pStyle w:val="CommentText"/>
        <w:tabs>
          <w:tab w:val="left" w:pos="-1080"/>
          <w:tab w:val="left" w:pos="-720"/>
          <w:tab w:val="left" w:pos="0"/>
          <w:tab w:val="right" w:pos="4860"/>
          <w:tab w:val="left" w:pos="6480"/>
          <w:tab w:val="right" w:pos="8460"/>
        </w:tabs>
      </w:pPr>
    </w:p>
    <w:p w:rsidR="00D36409" w:rsidRPr="007F0160" w:rsidRDefault="00D36409" w:rsidP="00D36409">
      <w:pPr>
        <w:pStyle w:val="CommentText"/>
        <w:tabs>
          <w:tab w:val="left" w:pos="-1080"/>
          <w:tab w:val="left" w:pos="-720"/>
          <w:tab w:val="left" w:pos="0"/>
          <w:tab w:val="right" w:pos="4860"/>
          <w:tab w:val="left" w:pos="6480"/>
          <w:tab w:val="right" w:pos="8460"/>
        </w:tabs>
      </w:pPr>
    </w:p>
    <w:p w:rsidR="00D36409" w:rsidRPr="007F0160" w:rsidRDefault="00D36409" w:rsidP="00D36409">
      <w:pPr>
        <w:pStyle w:val="CommentText"/>
        <w:tabs>
          <w:tab w:val="left" w:pos="-1080"/>
          <w:tab w:val="left" w:pos="-720"/>
          <w:tab w:val="left" w:pos="0"/>
          <w:tab w:val="right" w:pos="4860"/>
          <w:tab w:val="left" w:pos="6480"/>
          <w:tab w:val="right" w:pos="8460"/>
        </w:tabs>
      </w:pPr>
    </w:p>
    <w:p w:rsidR="00D36409" w:rsidRPr="007F0160" w:rsidRDefault="00D36409" w:rsidP="00D36409">
      <w:pPr>
        <w:pStyle w:val="CommentText"/>
        <w:tabs>
          <w:tab w:val="left" w:pos="-1080"/>
          <w:tab w:val="left" w:pos="-720"/>
          <w:tab w:val="left" w:pos="0"/>
          <w:tab w:val="right" w:pos="4860"/>
          <w:tab w:val="left" w:pos="6480"/>
          <w:tab w:val="right" w:pos="8460"/>
        </w:tabs>
      </w:pPr>
    </w:p>
    <w:p w:rsidR="00D36409" w:rsidRPr="007F0160" w:rsidRDefault="00D36409" w:rsidP="00D36409">
      <w:pPr>
        <w:widowControl w:val="0"/>
        <w:rPr>
          <w:sz w:val="20"/>
          <w:szCs w:val="20"/>
        </w:rPr>
      </w:pPr>
    </w:p>
    <w:p w:rsidR="00CC7C77" w:rsidRPr="007F0160" w:rsidRDefault="00CC7C77" w:rsidP="00D36409">
      <w:pPr>
        <w:rPr>
          <w:sz w:val="20"/>
          <w:szCs w:val="20"/>
        </w:rPr>
      </w:pPr>
    </w:p>
    <w:sectPr w:rsidR="00CC7C77" w:rsidRPr="007F0160" w:rsidSect="00660F9A">
      <w:footerReference w:type="even" r:id="rId8"/>
      <w:footerReference w:type="default" r:id="rId9"/>
      <w:pgSz w:w="12240" w:h="15840"/>
      <w:pgMar w:top="1440" w:right="1440" w:bottom="1440" w:left="1440" w:header="720" w:footer="720" w:gutter="0"/>
      <w:pgNumType w:start="2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1D8" w:rsidRDefault="00E361D8">
      <w:r>
        <w:separator/>
      </w:r>
    </w:p>
  </w:endnote>
  <w:endnote w:type="continuationSeparator" w:id="0">
    <w:p w:rsidR="00E361D8" w:rsidRDefault="00E361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D8" w:rsidRDefault="00DA2045" w:rsidP="005A0873">
    <w:pPr>
      <w:pStyle w:val="Footer"/>
      <w:framePr w:wrap="around" w:vAnchor="text" w:hAnchor="margin" w:xAlign="center" w:y="1"/>
      <w:rPr>
        <w:rStyle w:val="PageNumber"/>
      </w:rPr>
    </w:pPr>
    <w:r>
      <w:rPr>
        <w:rStyle w:val="PageNumber"/>
      </w:rPr>
      <w:fldChar w:fldCharType="begin"/>
    </w:r>
    <w:r w:rsidR="00E361D8">
      <w:rPr>
        <w:rStyle w:val="PageNumber"/>
      </w:rPr>
      <w:instrText xml:space="preserve">PAGE  </w:instrText>
    </w:r>
    <w:r>
      <w:rPr>
        <w:rStyle w:val="PageNumber"/>
      </w:rPr>
      <w:fldChar w:fldCharType="end"/>
    </w:r>
  </w:p>
  <w:p w:rsidR="00E361D8" w:rsidRDefault="00E361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D8" w:rsidRPr="005A0873" w:rsidRDefault="00DA2045" w:rsidP="0031265F">
    <w:pPr>
      <w:pStyle w:val="Footer"/>
      <w:framePr w:wrap="around" w:vAnchor="text" w:hAnchor="margin" w:xAlign="center" w:y="1"/>
      <w:rPr>
        <w:rStyle w:val="PageNumber"/>
      </w:rPr>
    </w:pPr>
    <w:r w:rsidRPr="005A0873">
      <w:rPr>
        <w:rStyle w:val="PageNumber"/>
        <w:sz w:val="20"/>
        <w:szCs w:val="20"/>
      </w:rPr>
      <w:fldChar w:fldCharType="begin"/>
    </w:r>
    <w:r w:rsidR="00E361D8" w:rsidRPr="005A0873">
      <w:rPr>
        <w:rStyle w:val="PageNumber"/>
        <w:sz w:val="20"/>
        <w:szCs w:val="20"/>
      </w:rPr>
      <w:instrText xml:space="preserve">PAGE  </w:instrText>
    </w:r>
    <w:r w:rsidRPr="005A0873">
      <w:rPr>
        <w:rStyle w:val="PageNumber"/>
        <w:sz w:val="20"/>
        <w:szCs w:val="20"/>
      </w:rPr>
      <w:fldChar w:fldCharType="separate"/>
    </w:r>
    <w:r w:rsidR="00083D79">
      <w:rPr>
        <w:rStyle w:val="PageNumber"/>
        <w:noProof/>
        <w:sz w:val="20"/>
        <w:szCs w:val="20"/>
      </w:rPr>
      <w:t>27</w:t>
    </w:r>
    <w:r w:rsidRPr="005A0873">
      <w:rPr>
        <w:rStyle w:val="PageNumber"/>
        <w:sz w:val="20"/>
        <w:szCs w:val="20"/>
      </w:rPr>
      <w:fldChar w:fldCharType="end"/>
    </w:r>
  </w:p>
  <w:p w:rsidR="00E361D8" w:rsidRDefault="00E361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1D8" w:rsidRDefault="00E361D8">
      <w:r>
        <w:separator/>
      </w:r>
    </w:p>
  </w:footnote>
  <w:footnote w:type="continuationSeparator" w:id="0">
    <w:p w:rsidR="00E361D8" w:rsidRDefault="00E361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6257"/>
    <w:multiLevelType w:val="hybridMultilevel"/>
    <w:tmpl w:val="FE2C6EC6"/>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2D7053"/>
    <w:multiLevelType w:val="hybridMultilevel"/>
    <w:tmpl w:val="062ABB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795420"/>
    <w:multiLevelType w:val="hybridMultilevel"/>
    <w:tmpl w:val="23ACD7BC"/>
    <w:lvl w:ilvl="0" w:tplc="04090005">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nsid w:val="2B5D3DD3"/>
    <w:multiLevelType w:val="multilevel"/>
    <w:tmpl w:val="DC16CF8A"/>
    <w:lvl w:ilvl="0">
      <w:numFmt w:val="bullet"/>
      <w:lvlText w:val=""/>
      <w:lvlJc w:val="left"/>
      <w:pPr>
        <w:tabs>
          <w:tab w:val="num" w:pos="1080"/>
        </w:tabs>
        <w:ind w:left="1080" w:hanging="72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1870148"/>
    <w:multiLevelType w:val="hybridMultilevel"/>
    <w:tmpl w:val="954C0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0B5015"/>
    <w:multiLevelType w:val="hybridMultilevel"/>
    <w:tmpl w:val="DC16CF8A"/>
    <w:lvl w:ilvl="0" w:tplc="668EBAE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characterSpacingControl w:val="doNotCompress"/>
  <w:footnotePr>
    <w:footnote w:id="-1"/>
    <w:footnote w:id="0"/>
  </w:footnotePr>
  <w:endnotePr>
    <w:endnote w:id="-1"/>
    <w:endnote w:id="0"/>
  </w:endnotePr>
  <w:compat/>
  <w:rsids>
    <w:rsidRoot w:val="008B0F59"/>
    <w:rsid w:val="00077344"/>
    <w:rsid w:val="00083D79"/>
    <w:rsid w:val="000A465C"/>
    <w:rsid w:val="000A66AC"/>
    <w:rsid w:val="00114F3E"/>
    <w:rsid w:val="001A771F"/>
    <w:rsid w:val="001B2B34"/>
    <w:rsid w:val="001B7470"/>
    <w:rsid w:val="002E16A5"/>
    <w:rsid w:val="00311000"/>
    <w:rsid w:val="0031265F"/>
    <w:rsid w:val="003A534D"/>
    <w:rsid w:val="003C72AF"/>
    <w:rsid w:val="003F5940"/>
    <w:rsid w:val="003F6453"/>
    <w:rsid w:val="004149DC"/>
    <w:rsid w:val="00415467"/>
    <w:rsid w:val="00426379"/>
    <w:rsid w:val="004365BA"/>
    <w:rsid w:val="004411B0"/>
    <w:rsid w:val="0049273C"/>
    <w:rsid w:val="00510599"/>
    <w:rsid w:val="00561CF4"/>
    <w:rsid w:val="00565488"/>
    <w:rsid w:val="005A0873"/>
    <w:rsid w:val="005B3B48"/>
    <w:rsid w:val="00651F29"/>
    <w:rsid w:val="00660F9A"/>
    <w:rsid w:val="006F7141"/>
    <w:rsid w:val="00702B6E"/>
    <w:rsid w:val="007138BD"/>
    <w:rsid w:val="00750EEE"/>
    <w:rsid w:val="007535C7"/>
    <w:rsid w:val="0076327A"/>
    <w:rsid w:val="007A141D"/>
    <w:rsid w:val="007F0160"/>
    <w:rsid w:val="0081136E"/>
    <w:rsid w:val="0084166C"/>
    <w:rsid w:val="008460DF"/>
    <w:rsid w:val="00856176"/>
    <w:rsid w:val="0085636A"/>
    <w:rsid w:val="0089081A"/>
    <w:rsid w:val="008A4755"/>
    <w:rsid w:val="008B0F59"/>
    <w:rsid w:val="008D381C"/>
    <w:rsid w:val="008E2E22"/>
    <w:rsid w:val="00911023"/>
    <w:rsid w:val="0092430B"/>
    <w:rsid w:val="00930139"/>
    <w:rsid w:val="00937522"/>
    <w:rsid w:val="00981E00"/>
    <w:rsid w:val="00991BF1"/>
    <w:rsid w:val="009A034B"/>
    <w:rsid w:val="009B448B"/>
    <w:rsid w:val="009C73D0"/>
    <w:rsid w:val="009D3DEB"/>
    <w:rsid w:val="009E21C5"/>
    <w:rsid w:val="00A148AE"/>
    <w:rsid w:val="00A40FE8"/>
    <w:rsid w:val="00AB18B4"/>
    <w:rsid w:val="00AB414E"/>
    <w:rsid w:val="00AF0499"/>
    <w:rsid w:val="00B318FE"/>
    <w:rsid w:val="00BB1D51"/>
    <w:rsid w:val="00BC5AAE"/>
    <w:rsid w:val="00BD70DD"/>
    <w:rsid w:val="00BE1144"/>
    <w:rsid w:val="00C0597B"/>
    <w:rsid w:val="00C25383"/>
    <w:rsid w:val="00C25737"/>
    <w:rsid w:val="00C3761C"/>
    <w:rsid w:val="00C615BF"/>
    <w:rsid w:val="00CC7C77"/>
    <w:rsid w:val="00D300CD"/>
    <w:rsid w:val="00D31ECD"/>
    <w:rsid w:val="00D36409"/>
    <w:rsid w:val="00DA2045"/>
    <w:rsid w:val="00DD7973"/>
    <w:rsid w:val="00E1224E"/>
    <w:rsid w:val="00E361D8"/>
    <w:rsid w:val="00F35B9E"/>
    <w:rsid w:val="00F82793"/>
    <w:rsid w:val="00F92407"/>
    <w:rsid w:val="00FB4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9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7344"/>
    <w:pPr>
      <w:tabs>
        <w:tab w:val="center" w:pos="4320"/>
        <w:tab w:val="right" w:pos="8640"/>
      </w:tabs>
    </w:pPr>
  </w:style>
  <w:style w:type="character" w:styleId="PageNumber">
    <w:name w:val="page number"/>
    <w:basedOn w:val="DefaultParagraphFont"/>
    <w:rsid w:val="00077344"/>
  </w:style>
  <w:style w:type="paragraph" w:styleId="BalloonText">
    <w:name w:val="Balloon Text"/>
    <w:basedOn w:val="Normal"/>
    <w:semiHidden/>
    <w:rsid w:val="00BE1144"/>
    <w:rPr>
      <w:rFonts w:ascii="Tahoma" w:hAnsi="Tahoma" w:cs="Tahoma"/>
      <w:sz w:val="16"/>
      <w:szCs w:val="16"/>
    </w:rPr>
  </w:style>
  <w:style w:type="paragraph" w:styleId="Header">
    <w:name w:val="header"/>
    <w:basedOn w:val="Normal"/>
    <w:rsid w:val="002E16A5"/>
    <w:pPr>
      <w:tabs>
        <w:tab w:val="center" w:pos="4320"/>
        <w:tab w:val="right" w:pos="8640"/>
      </w:tabs>
    </w:pPr>
  </w:style>
  <w:style w:type="paragraph" w:styleId="CommentText">
    <w:name w:val="annotation text"/>
    <w:basedOn w:val="Normal"/>
    <w:link w:val="CommentTextChar"/>
    <w:unhideWhenUsed/>
    <w:rsid w:val="00930139"/>
    <w:pPr>
      <w:widowControl w:val="0"/>
      <w:snapToGrid w:val="0"/>
    </w:pPr>
    <w:rPr>
      <w:sz w:val="20"/>
      <w:szCs w:val="20"/>
    </w:rPr>
  </w:style>
  <w:style w:type="character" w:customStyle="1" w:styleId="CommentTextChar">
    <w:name w:val="Comment Text Char"/>
    <w:basedOn w:val="DefaultParagraphFont"/>
    <w:link w:val="CommentText"/>
    <w:rsid w:val="00930139"/>
  </w:style>
  <w:style w:type="paragraph" w:styleId="BodyText">
    <w:name w:val="Body Text"/>
    <w:basedOn w:val="Normal"/>
    <w:link w:val="BodyTextChar"/>
    <w:unhideWhenUsed/>
    <w:rsid w:val="00930139"/>
    <w:pPr>
      <w:widowControl w:val="0"/>
      <w:tabs>
        <w:tab w:val="left" w:pos="-1080"/>
        <w:tab w:val="left" w:pos="-720"/>
        <w:tab w:val="left" w:pos="0"/>
        <w:tab w:val="left" w:pos="720"/>
        <w:tab w:val="left" w:pos="1080"/>
        <w:tab w:val="left" w:pos="1440"/>
        <w:tab w:val="left" w:pos="2160"/>
        <w:tab w:val="left" w:pos="2880"/>
        <w:tab w:val="right" w:pos="3600"/>
        <w:tab w:val="right" w:pos="5310"/>
        <w:tab w:val="left" w:pos="8460"/>
      </w:tabs>
      <w:snapToGrid w:val="0"/>
    </w:pPr>
    <w:rPr>
      <w:sz w:val="22"/>
      <w:szCs w:val="20"/>
    </w:rPr>
  </w:style>
  <w:style w:type="character" w:customStyle="1" w:styleId="BodyTextChar">
    <w:name w:val="Body Text Char"/>
    <w:basedOn w:val="DefaultParagraphFont"/>
    <w:link w:val="BodyText"/>
    <w:rsid w:val="00930139"/>
    <w:rPr>
      <w:sz w:val="22"/>
    </w:rPr>
  </w:style>
  <w:style w:type="paragraph" w:customStyle="1" w:styleId="style78">
    <w:name w:val="style78"/>
    <w:basedOn w:val="Normal"/>
    <w:rsid w:val="00D36409"/>
    <w:pPr>
      <w:spacing w:before="100" w:beforeAutospacing="1" w:after="100" w:afterAutospacing="1"/>
    </w:pPr>
    <w:rPr>
      <w:rFonts w:ascii="Georgia" w:hAnsi="Georgia"/>
      <w:sz w:val="21"/>
      <w:szCs w:val="21"/>
    </w:rPr>
  </w:style>
  <w:style w:type="paragraph" w:styleId="ListParagraph">
    <w:name w:val="List Paragraph"/>
    <w:basedOn w:val="Normal"/>
    <w:uiPriority w:val="34"/>
    <w:qFormat/>
    <w:rsid w:val="00E1224E"/>
    <w:pPr>
      <w:ind w:left="720"/>
      <w:contextualSpacing/>
    </w:pPr>
  </w:style>
</w:styles>
</file>

<file path=word/webSettings.xml><?xml version="1.0" encoding="utf-8"?>
<w:webSettings xmlns:r="http://schemas.openxmlformats.org/officeDocument/2006/relationships" xmlns:w="http://schemas.openxmlformats.org/wordprocessingml/2006/main">
  <w:divs>
    <w:div w:id="11637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04EFA-10CE-4300-9C1E-B142C74A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Public Affairs</vt:lpstr>
    </vt:vector>
  </TitlesOfParts>
  <Company>wku</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dc:title>
  <dc:subject/>
  <dc:creator>NCC</dc:creator>
  <cp:keywords/>
  <dc:description/>
  <cp:lastModifiedBy>Network and Computing Support</cp:lastModifiedBy>
  <cp:revision>2</cp:revision>
  <cp:lastPrinted>2010-06-01T21:48:00Z</cp:lastPrinted>
  <dcterms:created xsi:type="dcterms:W3CDTF">2011-08-23T18:06:00Z</dcterms:created>
  <dcterms:modified xsi:type="dcterms:W3CDTF">2011-08-23T18:06:00Z</dcterms:modified>
</cp:coreProperties>
</file>