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15" w:rsidRDefault="00184930" w:rsidP="00184930">
      <w:pPr>
        <w:jc w:val="center"/>
        <w:rPr>
          <w:b/>
        </w:rPr>
      </w:pPr>
      <w:r>
        <w:rPr>
          <w:b/>
        </w:rPr>
        <w:t>Graduate Certificate in Adult Education</w:t>
      </w:r>
    </w:p>
    <w:p w:rsidR="00184930" w:rsidRDefault="00184930" w:rsidP="00184930">
      <w:pPr>
        <w:jc w:val="center"/>
        <w:rPr>
          <w:b/>
        </w:rPr>
      </w:pPr>
      <w:r>
        <w:rPr>
          <w:b/>
        </w:rPr>
        <w:t>12 Hours – Online</w:t>
      </w:r>
    </w:p>
    <w:p w:rsidR="00184930" w:rsidRDefault="00184930" w:rsidP="00184930"/>
    <w:p w:rsidR="00184930" w:rsidRDefault="00184930" w:rsidP="00184930">
      <w:r>
        <w:t xml:space="preserve">The Adult Education certificate program provides a basic understanding of the theories, techniques, and concepts used in the adult education setting.  </w:t>
      </w:r>
    </w:p>
    <w:p w:rsidR="00184930" w:rsidRDefault="00184930" w:rsidP="00184930"/>
    <w:p w:rsidR="00184930" w:rsidRDefault="00184930" w:rsidP="00184930">
      <w:r>
        <w:t xml:space="preserve">The certificate program includes the following courses:  </w:t>
      </w:r>
    </w:p>
    <w:p w:rsidR="00184930" w:rsidRPr="00184930" w:rsidRDefault="00184930" w:rsidP="00184930">
      <w:pPr>
        <w:spacing w:before="100" w:beforeAutospacing="1" w:after="100" w:afterAutospacing="1"/>
        <w:outlineLvl w:val="1"/>
        <w:rPr>
          <w:rFonts w:ascii="Times" w:eastAsia="Times New Roman" w:hAnsi="Times" w:cs="Times New Roman"/>
          <w:b/>
          <w:bCs/>
          <w:sz w:val="28"/>
          <w:szCs w:val="28"/>
        </w:rPr>
      </w:pPr>
      <w:r w:rsidRPr="00184930">
        <w:rPr>
          <w:rFonts w:ascii="Times" w:eastAsia="Times New Roman" w:hAnsi="Times" w:cs="Times New Roman"/>
          <w:b/>
          <w:bCs/>
          <w:sz w:val="28"/>
          <w:szCs w:val="28"/>
        </w:rPr>
        <w:t>ADED 510 – Introduction to Adult Education</w:t>
      </w:r>
    </w:p>
    <w:p w:rsidR="00184930" w:rsidRPr="00184930" w:rsidRDefault="00184930" w:rsidP="00184930">
      <w:pPr>
        <w:spacing w:before="100" w:beforeAutospacing="1" w:after="100" w:afterAutospacing="1"/>
        <w:rPr>
          <w:rFonts w:ascii="Times" w:hAnsi="Times" w:cs="Times New Roman"/>
          <w:sz w:val="20"/>
          <w:szCs w:val="20"/>
        </w:rPr>
      </w:pPr>
      <w:r w:rsidRPr="00184930">
        <w:rPr>
          <w:rFonts w:ascii="Times" w:hAnsi="Times" w:cs="Times New Roman"/>
          <w:b/>
          <w:bCs/>
          <w:sz w:val="20"/>
          <w:szCs w:val="20"/>
        </w:rPr>
        <w:t>Catalog course listing:</w:t>
      </w:r>
      <w:r w:rsidRPr="00184930">
        <w:rPr>
          <w:rFonts w:ascii="Times" w:hAnsi="Times" w:cs="Times New Roman"/>
          <w:sz w:val="20"/>
          <w:szCs w:val="20"/>
        </w:rPr>
        <w:t xml:space="preserve"> Survey of principles, models and techniques of adult education. Topics will include history, philosophies, and theories of education of adults. </w:t>
      </w:r>
      <w:r w:rsidRPr="00184930">
        <w:rPr>
          <w:rFonts w:ascii="Times" w:hAnsi="Times" w:cs="Times New Roman"/>
          <w:sz w:val="20"/>
          <w:szCs w:val="20"/>
        </w:rPr>
        <w:br/>
      </w:r>
      <w:r w:rsidRPr="00184930">
        <w:rPr>
          <w:rFonts w:ascii="Times" w:hAnsi="Times" w:cs="Times New Roman"/>
          <w:i/>
          <w:iCs/>
          <w:sz w:val="20"/>
          <w:szCs w:val="20"/>
        </w:rPr>
        <w:t>The purpose of this course is to provide an overview of the field of adult education, its definition, a brief history, some of its philosophies and models, and some methods commonly used to educate adults. This course will help introduce adult educators to some of the common knowledge found in the field of adult education.</w:t>
      </w:r>
      <w:r w:rsidR="00A31AB4">
        <w:rPr>
          <w:rFonts w:ascii="Times" w:hAnsi="Times" w:cs="Times New Roman"/>
          <w:i/>
          <w:iCs/>
          <w:sz w:val="20"/>
          <w:szCs w:val="20"/>
        </w:rPr>
        <w:t xml:space="preserve"> Prerequisite: None</w:t>
      </w:r>
    </w:p>
    <w:p w:rsidR="00184930" w:rsidRPr="00184930" w:rsidRDefault="00184930" w:rsidP="00184930">
      <w:pPr>
        <w:spacing w:before="100" w:beforeAutospacing="1" w:after="100" w:afterAutospacing="1"/>
        <w:outlineLvl w:val="1"/>
        <w:rPr>
          <w:rFonts w:ascii="Times" w:eastAsia="Times New Roman" w:hAnsi="Times" w:cs="Times New Roman"/>
          <w:b/>
          <w:bCs/>
          <w:sz w:val="28"/>
          <w:szCs w:val="28"/>
        </w:rPr>
      </w:pPr>
      <w:r w:rsidRPr="00184930">
        <w:rPr>
          <w:rFonts w:ascii="Times" w:eastAsia="Times New Roman" w:hAnsi="Times" w:cs="Times New Roman"/>
          <w:b/>
          <w:bCs/>
          <w:sz w:val="28"/>
          <w:szCs w:val="28"/>
        </w:rPr>
        <w:t>ADED 520 – Methods for Teaching Adults</w:t>
      </w:r>
    </w:p>
    <w:p w:rsidR="00184930" w:rsidRPr="00184930" w:rsidRDefault="00184930" w:rsidP="00184930">
      <w:pPr>
        <w:spacing w:before="100" w:beforeAutospacing="1" w:after="100" w:afterAutospacing="1"/>
        <w:rPr>
          <w:rFonts w:ascii="Times" w:hAnsi="Times" w:cs="Times New Roman"/>
          <w:sz w:val="20"/>
          <w:szCs w:val="20"/>
        </w:rPr>
      </w:pPr>
      <w:r w:rsidRPr="00184930">
        <w:rPr>
          <w:rFonts w:ascii="Times" w:hAnsi="Times" w:cs="Times New Roman"/>
          <w:b/>
          <w:bCs/>
          <w:sz w:val="20"/>
          <w:szCs w:val="20"/>
        </w:rPr>
        <w:t>Catalog course listing:</w:t>
      </w:r>
      <w:r w:rsidRPr="00184930">
        <w:rPr>
          <w:rFonts w:ascii="Times" w:hAnsi="Times" w:cs="Times New Roman"/>
          <w:sz w:val="20"/>
          <w:szCs w:val="20"/>
        </w:rPr>
        <w:t xml:space="preserve"> Adult educational theories, models, and approaches and their use in practice. </w:t>
      </w:r>
      <w:r w:rsidRPr="00184930">
        <w:rPr>
          <w:rFonts w:ascii="Times" w:hAnsi="Times" w:cs="Times New Roman"/>
          <w:sz w:val="20"/>
          <w:szCs w:val="20"/>
        </w:rPr>
        <w:br/>
      </w:r>
      <w:r w:rsidRPr="00184930">
        <w:rPr>
          <w:rFonts w:ascii="Times" w:hAnsi="Times" w:cs="Times New Roman"/>
          <w:i/>
          <w:iCs/>
          <w:sz w:val="20"/>
          <w:szCs w:val="20"/>
        </w:rPr>
        <w:t xml:space="preserve">This course has been developed to provide instructors of </w:t>
      </w:r>
      <w:proofErr w:type="gramStart"/>
      <w:r w:rsidRPr="00184930">
        <w:rPr>
          <w:rFonts w:ascii="Times" w:hAnsi="Times" w:cs="Times New Roman"/>
          <w:i/>
          <w:iCs/>
          <w:sz w:val="20"/>
          <w:szCs w:val="20"/>
        </w:rPr>
        <w:t>adults</w:t>
      </w:r>
      <w:proofErr w:type="gramEnd"/>
      <w:r w:rsidRPr="00184930">
        <w:rPr>
          <w:rFonts w:ascii="Times" w:hAnsi="Times" w:cs="Times New Roman"/>
          <w:i/>
          <w:iCs/>
          <w:sz w:val="20"/>
          <w:szCs w:val="20"/>
        </w:rPr>
        <w:t xml:space="preserve"> methodology and practices used to educate adults. Students will learn various approaches to establishing an educational setting, providing materials and instruction to adults, and assessing their outcomes. As adult educators begin the process of learning how to teach adults, they will need to know the various models of teaching adults. Students of this course will learn factors that influence the way adults learn, such as the physical, emotional, and learning environment. Emphasis will be placed on how to organize and conduct a learning experience for adults.</w:t>
      </w:r>
      <w:r w:rsidR="00A31AB4">
        <w:rPr>
          <w:rFonts w:ascii="Times" w:hAnsi="Times" w:cs="Times New Roman"/>
          <w:i/>
          <w:iCs/>
          <w:sz w:val="20"/>
          <w:szCs w:val="20"/>
        </w:rPr>
        <w:t xml:space="preserve"> Prerequisite: ADED 611</w:t>
      </w:r>
    </w:p>
    <w:p w:rsidR="00184930" w:rsidRPr="00184930" w:rsidRDefault="00184930" w:rsidP="00184930">
      <w:pPr>
        <w:spacing w:before="100" w:beforeAutospacing="1" w:after="100" w:afterAutospacing="1"/>
        <w:outlineLvl w:val="1"/>
        <w:rPr>
          <w:rFonts w:ascii="Times" w:eastAsia="Times New Roman" w:hAnsi="Times" w:cs="Times New Roman"/>
          <w:b/>
          <w:bCs/>
          <w:sz w:val="28"/>
          <w:szCs w:val="28"/>
        </w:rPr>
      </w:pPr>
      <w:r w:rsidRPr="00184930">
        <w:rPr>
          <w:rFonts w:ascii="Times" w:eastAsia="Times New Roman" w:hAnsi="Times" w:cs="Times New Roman"/>
          <w:b/>
          <w:bCs/>
          <w:sz w:val="28"/>
          <w:szCs w:val="28"/>
        </w:rPr>
        <w:t>ADED 530 – Program Development for Adults</w:t>
      </w:r>
    </w:p>
    <w:p w:rsidR="00184930" w:rsidRPr="00184930" w:rsidRDefault="00184930" w:rsidP="00184930">
      <w:pPr>
        <w:spacing w:before="100" w:beforeAutospacing="1" w:after="100" w:afterAutospacing="1"/>
        <w:rPr>
          <w:rFonts w:ascii="Times" w:hAnsi="Times" w:cs="Times New Roman"/>
          <w:sz w:val="20"/>
          <w:szCs w:val="20"/>
        </w:rPr>
      </w:pPr>
      <w:proofErr w:type="gramStart"/>
      <w:r w:rsidRPr="00184930">
        <w:rPr>
          <w:rFonts w:ascii="Times" w:hAnsi="Times" w:cs="Times New Roman"/>
          <w:b/>
          <w:bCs/>
          <w:sz w:val="20"/>
          <w:szCs w:val="20"/>
        </w:rPr>
        <w:t>Catalog course listing:</w:t>
      </w:r>
      <w:r w:rsidRPr="00184930">
        <w:rPr>
          <w:rFonts w:ascii="Times" w:hAnsi="Times" w:cs="Times New Roman"/>
          <w:sz w:val="20"/>
          <w:szCs w:val="20"/>
        </w:rPr>
        <w:t xml:space="preserve"> Program planning and development for adults in technical schools, colleges, workplace, and lifelong learning endeavors.</w:t>
      </w:r>
      <w:proofErr w:type="gramEnd"/>
      <w:r w:rsidRPr="00184930">
        <w:rPr>
          <w:rFonts w:ascii="Times" w:hAnsi="Times" w:cs="Times New Roman"/>
          <w:sz w:val="20"/>
          <w:szCs w:val="20"/>
        </w:rPr>
        <w:t xml:space="preserve"> Includes methods for designing, implementing, and evaluating programs and their objectives. </w:t>
      </w:r>
      <w:r w:rsidRPr="00184930">
        <w:rPr>
          <w:rFonts w:ascii="Times" w:hAnsi="Times" w:cs="Times New Roman"/>
          <w:sz w:val="20"/>
          <w:szCs w:val="20"/>
        </w:rPr>
        <w:br/>
      </w:r>
      <w:r w:rsidRPr="00184930">
        <w:rPr>
          <w:rFonts w:ascii="Times" w:hAnsi="Times" w:cs="Times New Roman"/>
          <w:i/>
          <w:iCs/>
          <w:sz w:val="20"/>
          <w:szCs w:val="20"/>
        </w:rPr>
        <w:t xml:space="preserve">This course has been developed to provide instructors of </w:t>
      </w:r>
      <w:proofErr w:type="gramStart"/>
      <w:r w:rsidRPr="00184930">
        <w:rPr>
          <w:rFonts w:ascii="Times" w:hAnsi="Times" w:cs="Times New Roman"/>
          <w:i/>
          <w:iCs/>
          <w:sz w:val="20"/>
          <w:szCs w:val="20"/>
        </w:rPr>
        <w:t>adults</w:t>
      </w:r>
      <w:proofErr w:type="gramEnd"/>
      <w:r w:rsidRPr="00184930">
        <w:rPr>
          <w:rFonts w:ascii="Times" w:hAnsi="Times" w:cs="Times New Roman"/>
          <w:i/>
          <w:iCs/>
          <w:sz w:val="20"/>
          <w:szCs w:val="20"/>
        </w:rPr>
        <w:t xml:space="preserve"> knowledge of methods for establishing needs for programs, developing objectives, designing functional programs and then evaluating their effectiveness. As adult educators seek to develop programs, there are several approaches and techniques to determining the potential participant’s needs, providing for those needs, and evaluating how well those needs were met. The purpose of this course will be to cover a variety of those approaches and engage students in the process of program planning and evaluation.</w:t>
      </w:r>
      <w:r w:rsidR="00A31AB4">
        <w:rPr>
          <w:rFonts w:ascii="Times" w:hAnsi="Times" w:cs="Times New Roman"/>
          <w:i/>
          <w:iCs/>
          <w:sz w:val="20"/>
          <w:szCs w:val="20"/>
        </w:rPr>
        <w:t xml:space="preserve"> Prerequisite: ADED 510</w:t>
      </w:r>
    </w:p>
    <w:p w:rsidR="00184930" w:rsidRPr="00184930" w:rsidRDefault="00184930" w:rsidP="00184930">
      <w:pPr>
        <w:spacing w:before="100" w:beforeAutospacing="1" w:after="100" w:afterAutospacing="1"/>
        <w:outlineLvl w:val="1"/>
        <w:rPr>
          <w:rFonts w:ascii="Times" w:eastAsia="Times New Roman" w:hAnsi="Times" w:cs="Times New Roman"/>
          <w:b/>
          <w:bCs/>
          <w:sz w:val="28"/>
          <w:szCs w:val="28"/>
        </w:rPr>
      </w:pPr>
      <w:r w:rsidRPr="00184930">
        <w:rPr>
          <w:rFonts w:ascii="Times" w:eastAsia="Times New Roman" w:hAnsi="Times" w:cs="Times New Roman"/>
          <w:b/>
          <w:bCs/>
          <w:sz w:val="28"/>
          <w:szCs w:val="28"/>
        </w:rPr>
        <w:t>ADED 611 - Adult Development and Learning</w:t>
      </w:r>
    </w:p>
    <w:p w:rsidR="00184930" w:rsidRPr="00184930" w:rsidRDefault="00184930" w:rsidP="00184930">
      <w:pPr>
        <w:spacing w:before="100" w:beforeAutospacing="1" w:after="100" w:afterAutospacing="1"/>
        <w:rPr>
          <w:rFonts w:ascii="Times" w:hAnsi="Times" w:cs="Times New Roman"/>
          <w:sz w:val="20"/>
          <w:szCs w:val="20"/>
        </w:rPr>
      </w:pPr>
      <w:r w:rsidRPr="00184930">
        <w:rPr>
          <w:rFonts w:ascii="Times" w:hAnsi="Times" w:cs="Times New Roman"/>
          <w:b/>
          <w:bCs/>
          <w:sz w:val="20"/>
          <w:szCs w:val="20"/>
        </w:rPr>
        <w:t>Catalog course listing:</w:t>
      </w:r>
      <w:r w:rsidRPr="00184930">
        <w:rPr>
          <w:rFonts w:ascii="Times" w:hAnsi="Times" w:cs="Times New Roman"/>
          <w:sz w:val="20"/>
          <w:szCs w:val="20"/>
        </w:rPr>
        <w:t xml:space="preserve"> Psychological factors affecting adult development, learning, and motivation. Emphasis on how diverse academic career/experiential backgrounds and objectives affect classroom environments, teaching strategies, and testing and evaluation. </w:t>
      </w:r>
      <w:r w:rsidR="00A31AB4">
        <w:rPr>
          <w:rFonts w:ascii="Times" w:hAnsi="Times" w:cs="Times New Roman"/>
          <w:sz w:val="20"/>
          <w:szCs w:val="20"/>
        </w:rPr>
        <w:t xml:space="preserve"> Prerequisite: ADED 510</w:t>
      </w:r>
      <w:bookmarkStart w:id="0" w:name="_GoBack"/>
      <w:bookmarkEnd w:id="0"/>
      <w:r w:rsidRPr="00184930">
        <w:rPr>
          <w:rFonts w:ascii="Times" w:hAnsi="Times" w:cs="Times New Roman"/>
          <w:sz w:val="20"/>
          <w:szCs w:val="20"/>
        </w:rPr>
        <w:br/>
      </w:r>
      <w:r w:rsidRPr="00184930">
        <w:rPr>
          <w:rFonts w:ascii="Times" w:hAnsi="Times" w:cs="Times New Roman"/>
          <w:b/>
          <w:bCs/>
          <w:sz w:val="20"/>
          <w:szCs w:val="20"/>
        </w:rPr>
        <w:t>The course was developed:</w:t>
      </w:r>
      <w:r w:rsidRPr="00184930">
        <w:rPr>
          <w:rFonts w:ascii="Times" w:hAnsi="Times" w:cs="Times New Roman"/>
          <w:sz w:val="20"/>
          <w:szCs w:val="20"/>
        </w:rPr>
        <w:t xml:space="preserve"> </w:t>
      </w:r>
    </w:p>
    <w:p w:rsidR="00184930" w:rsidRPr="00184930" w:rsidRDefault="00184930" w:rsidP="00184930">
      <w:pPr>
        <w:numPr>
          <w:ilvl w:val="0"/>
          <w:numId w:val="1"/>
        </w:numPr>
        <w:spacing w:before="100" w:beforeAutospacing="1" w:after="100" w:afterAutospacing="1"/>
        <w:rPr>
          <w:rFonts w:ascii="Times" w:eastAsia="Times New Roman" w:hAnsi="Times" w:cs="Times New Roman"/>
          <w:sz w:val="20"/>
          <w:szCs w:val="20"/>
        </w:rPr>
      </w:pPr>
      <w:proofErr w:type="gramStart"/>
      <w:r w:rsidRPr="00184930">
        <w:rPr>
          <w:rFonts w:ascii="Times" w:eastAsia="Times New Roman" w:hAnsi="Times" w:cs="Times New Roman"/>
          <w:sz w:val="20"/>
          <w:szCs w:val="20"/>
        </w:rPr>
        <w:t>to</w:t>
      </w:r>
      <w:proofErr w:type="gramEnd"/>
      <w:r w:rsidRPr="00184930">
        <w:rPr>
          <w:rFonts w:ascii="Times" w:eastAsia="Times New Roman" w:hAnsi="Times" w:cs="Times New Roman"/>
          <w:sz w:val="20"/>
          <w:szCs w:val="20"/>
        </w:rPr>
        <w:t xml:space="preserve"> help prepare future community practitioners for teaching traditional and non-traditional students through the study of student characteristics, development, interests, and motivation; </w:t>
      </w:r>
    </w:p>
    <w:p w:rsidR="00184930" w:rsidRPr="00184930" w:rsidRDefault="00184930" w:rsidP="00184930">
      <w:pPr>
        <w:numPr>
          <w:ilvl w:val="0"/>
          <w:numId w:val="1"/>
        </w:numPr>
        <w:spacing w:before="100" w:beforeAutospacing="1" w:after="100" w:afterAutospacing="1"/>
        <w:rPr>
          <w:rFonts w:ascii="Times" w:eastAsia="Times New Roman" w:hAnsi="Times" w:cs="Times New Roman"/>
          <w:sz w:val="20"/>
          <w:szCs w:val="20"/>
        </w:rPr>
      </w:pPr>
      <w:proofErr w:type="gramStart"/>
      <w:r w:rsidRPr="00184930">
        <w:rPr>
          <w:rFonts w:ascii="Times" w:eastAsia="Times New Roman" w:hAnsi="Times" w:cs="Times New Roman"/>
          <w:sz w:val="20"/>
          <w:szCs w:val="20"/>
        </w:rPr>
        <w:lastRenderedPageBreak/>
        <w:t>to</w:t>
      </w:r>
      <w:proofErr w:type="gramEnd"/>
      <w:r w:rsidRPr="00184930">
        <w:rPr>
          <w:rFonts w:ascii="Times" w:eastAsia="Times New Roman" w:hAnsi="Times" w:cs="Times New Roman"/>
          <w:sz w:val="20"/>
          <w:szCs w:val="20"/>
        </w:rPr>
        <w:t xml:space="preserve"> help students apply appropriate learning models and strategies, using materials and texts from their respective discipline; </w:t>
      </w:r>
    </w:p>
    <w:p w:rsidR="00184930" w:rsidRPr="00184930" w:rsidRDefault="00184930" w:rsidP="00184930">
      <w:pPr>
        <w:numPr>
          <w:ilvl w:val="0"/>
          <w:numId w:val="1"/>
        </w:numPr>
        <w:spacing w:before="100" w:beforeAutospacing="1" w:after="100" w:afterAutospacing="1"/>
        <w:rPr>
          <w:rFonts w:ascii="Times" w:eastAsia="Times New Roman" w:hAnsi="Times" w:cs="Times New Roman"/>
          <w:sz w:val="20"/>
          <w:szCs w:val="20"/>
        </w:rPr>
      </w:pPr>
      <w:proofErr w:type="gramStart"/>
      <w:r w:rsidRPr="00184930">
        <w:rPr>
          <w:rFonts w:ascii="Times" w:eastAsia="Times New Roman" w:hAnsi="Times" w:cs="Times New Roman"/>
          <w:sz w:val="20"/>
          <w:szCs w:val="20"/>
        </w:rPr>
        <w:t>to</w:t>
      </w:r>
      <w:proofErr w:type="gramEnd"/>
      <w:r w:rsidRPr="00184930">
        <w:rPr>
          <w:rFonts w:ascii="Times" w:eastAsia="Times New Roman" w:hAnsi="Times" w:cs="Times New Roman"/>
          <w:sz w:val="20"/>
          <w:szCs w:val="20"/>
        </w:rPr>
        <w:t xml:space="preserve"> help future faculty understand how different cultures and backgrounds affect learning;</w:t>
      </w:r>
    </w:p>
    <w:p w:rsidR="00184930" w:rsidRPr="00184930" w:rsidRDefault="00184930" w:rsidP="00184930">
      <w:pPr>
        <w:numPr>
          <w:ilvl w:val="0"/>
          <w:numId w:val="1"/>
        </w:numPr>
        <w:spacing w:before="100" w:beforeAutospacing="1" w:after="100" w:afterAutospacing="1"/>
        <w:rPr>
          <w:rFonts w:ascii="Times" w:eastAsia="Times New Roman" w:hAnsi="Times" w:cs="Times New Roman"/>
          <w:sz w:val="20"/>
          <w:szCs w:val="20"/>
        </w:rPr>
      </w:pPr>
      <w:proofErr w:type="gramStart"/>
      <w:r w:rsidRPr="00184930">
        <w:rPr>
          <w:rFonts w:ascii="Times" w:eastAsia="Times New Roman" w:hAnsi="Times" w:cs="Times New Roman"/>
          <w:sz w:val="20"/>
          <w:szCs w:val="20"/>
        </w:rPr>
        <w:t>to</w:t>
      </w:r>
      <w:proofErr w:type="gramEnd"/>
      <w:r w:rsidRPr="00184930">
        <w:rPr>
          <w:rFonts w:ascii="Times" w:eastAsia="Times New Roman" w:hAnsi="Times" w:cs="Times New Roman"/>
          <w:sz w:val="20"/>
          <w:szCs w:val="20"/>
        </w:rPr>
        <w:t xml:space="preserve"> understand the models of adult development</w:t>
      </w:r>
    </w:p>
    <w:p w:rsidR="00184930" w:rsidRDefault="00184930" w:rsidP="00184930">
      <w:pPr>
        <w:ind w:firstLine="720"/>
      </w:pPr>
      <w:r>
        <w:t xml:space="preserve">The program provides graduates with a basic understanding of the field of adult education and the ability to carry out basic adult education functions in a variety of settings.  Individuals from a variety of workplace and educational settings will find benefits to pursuing the Adult Education Certificate.  </w:t>
      </w:r>
    </w:p>
    <w:p w:rsidR="00184930" w:rsidRDefault="00184930" w:rsidP="00184930">
      <w:pPr>
        <w:ind w:firstLine="720"/>
      </w:pPr>
    </w:p>
    <w:p w:rsidR="00184930" w:rsidRDefault="00184930" w:rsidP="00184930">
      <w:pPr>
        <w:jc w:val="center"/>
      </w:pPr>
      <w:r>
        <w:t>Those interested in applying for the Adult Education Certificate should contact:</w:t>
      </w:r>
    </w:p>
    <w:p w:rsidR="00184930" w:rsidRDefault="00184930" w:rsidP="00184930">
      <w:pPr>
        <w:ind w:firstLine="720"/>
        <w:jc w:val="center"/>
      </w:pPr>
      <w:r>
        <w:t>Dr. Jim Berger, Program Coordinator</w:t>
      </w:r>
    </w:p>
    <w:p w:rsidR="00184930" w:rsidRDefault="00184930" w:rsidP="00184930">
      <w:pPr>
        <w:ind w:firstLine="720"/>
        <w:jc w:val="center"/>
      </w:pPr>
      <w:r>
        <w:t>(</w:t>
      </w:r>
      <w:proofErr w:type="gramStart"/>
      <w:r>
        <w:t>270)745</w:t>
      </w:r>
      <w:proofErr w:type="gramEnd"/>
      <w:r>
        <w:t>-3892</w:t>
      </w:r>
    </w:p>
    <w:p w:rsidR="00184930" w:rsidRDefault="00A31AB4" w:rsidP="00184930">
      <w:pPr>
        <w:ind w:firstLine="720"/>
        <w:jc w:val="center"/>
      </w:pPr>
      <w:hyperlink r:id="rId6" w:history="1">
        <w:r w:rsidR="00184930" w:rsidRPr="004F32CE">
          <w:rPr>
            <w:rStyle w:val="Hyperlink"/>
          </w:rPr>
          <w:t>jim.berger@wku.edu</w:t>
        </w:r>
      </w:hyperlink>
    </w:p>
    <w:p w:rsidR="00184930" w:rsidRPr="00184930" w:rsidRDefault="00184930" w:rsidP="00184930">
      <w:pPr>
        <w:ind w:firstLine="720"/>
        <w:jc w:val="center"/>
      </w:pPr>
    </w:p>
    <w:sectPr w:rsidR="00184930" w:rsidRPr="00184930" w:rsidSect="00B661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E42D0"/>
    <w:multiLevelType w:val="multilevel"/>
    <w:tmpl w:val="BC94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30"/>
    <w:rsid w:val="00184930"/>
    <w:rsid w:val="00A31AB4"/>
    <w:rsid w:val="00B6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8493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4930"/>
    <w:rPr>
      <w:rFonts w:ascii="Times" w:hAnsi="Times"/>
      <w:b/>
      <w:bCs/>
      <w:sz w:val="36"/>
      <w:szCs w:val="36"/>
    </w:rPr>
  </w:style>
  <w:style w:type="paragraph" w:styleId="NormalWeb">
    <w:name w:val="Normal (Web)"/>
    <w:basedOn w:val="Normal"/>
    <w:uiPriority w:val="99"/>
    <w:semiHidden/>
    <w:unhideWhenUsed/>
    <w:rsid w:val="0018493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84930"/>
    <w:rPr>
      <w:b/>
      <w:bCs/>
    </w:rPr>
  </w:style>
  <w:style w:type="character" w:styleId="Emphasis">
    <w:name w:val="Emphasis"/>
    <w:basedOn w:val="DefaultParagraphFont"/>
    <w:uiPriority w:val="20"/>
    <w:qFormat/>
    <w:rsid w:val="00184930"/>
    <w:rPr>
      <w:i/>
      <w:iCs/>
    </w:rPr>
  </w:style>
  <w:style w:type="character" w:styleId="Hyperlink">
    <w:name w:val="Hyperlink"/>
    <w:basedOn w:val="DefaultParagraphFont"/>
    <w:uiPriority w:val="99"/>
    <w:unhideWhenUsed/>
    <w:rsid w:val="0018493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8493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4930"/>
    <w:rPr>
      <w:rFonts w:ascii="Times" w:hAnsi="Times"/>
      <w:b/>
      <w:bCs/>
      <w:sz w:val="36"/>
      <w:szCs w:val="36"/>
    </w:rPr>
  </w:style>
  <w:style w:type="paragraph" w:styleId="NormalWeb">
    <w:name w:val="Normal (Web)"/>
    <w:basedOn w:val="Normal"/>
    <w:uiPriority w:val="99"/>
    <w:semiHidden/>
    <w:unhideWhenUsed/>
    <w:rsid w:val="0018493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84930"/>
    <w:rPr>
      <w:b/>
      <w:bCs/>
    </w:rPr>
  </w:style>
  <w:style w:type="character" w:styleId="Emphasis">
    <w:name w:val="Emphasis"/>
    <w:basedOn w:val="DefaultParagraphFont"/>
    <w:uiPriority w:val="20"/>
    <w:qFormat/>
    <w:rsid w:val="00184930"/>
    <w:rPr>
      <w:i/>
      <w:iCs/>
    </w:rPr>
  </w:style>
  <w:style w:type="character" w:styleId="Hyperlink">
    <w:name w:val="Hyperlink"/>
    <w:basedOn w:val="DefaultParagraphFont"/>
    <w:uiPriority w:val="99"/>
    <w:unhideWhenUsed/>
    <w:rsid w:val="001849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331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im.berger@wk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3238</Characters>
  <Application>Microsoft Macintosh Word</Application>
  <DocSecurity>0</DocSecurity>
  <Lines>26</Lines>
  <Paragraphs>7</Paragraphs>
  <ScaleCrop>false</ScaleCrop>
  <Company>WKU</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Berger</dc:creator>
  <cp:keywords/>
  <dc:description/>
  <cp:lastModifiedBy>WKU Faculty Staff</cp:lastModifiedBy>
  <cp:revision>2</cp:revision>
  <dcterms:created xsi:type="dcterms:W3CDTF">2013-10-31T20:50:00Z</dcterms:created>
  <dcterms:modified xsi:type="dcterms:W3CDTF">2013-10-31T20:50:00Z</dcterms:modified>
</cp:coreProperties>
</file>