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95" w:type="dxa"/>
        <w:tblLook w:val="04A0" w:firstRow="1" w:lastRow="0" w:firstColumn="1" w:lastColumn="0" w:noHBand="0" w:noVBand="1"/>
      </w:tblPr>
      <w:tblGrid>
        <w:gridCol w:w="7195"/>
        <w:gridCol w:w="7200"/>
      </w:tblGrid>
      <w:tr w:rsidR="00E41323" w:rsidRPr="00E41323" w14:paraId="3DE68AE7" w14:textId="77777777" w:rsidTr="00B33C1F">
        <w:tc>
          <w:tcPr>
            <w:tcW w:w="14395" w:type="dxa"/>
            <w:gridSpan w:val="2"/>
            <w:shd w:val="pct12" w:color="auto" w:fill="auto"/>
          </w:tcPr>
          <w:p w14:paraId="31F63FDE" w14:textId="7D5BFF68" w:rsidR="007706BE" w:rsidRPr="00E41323" w:rsidRDefault="0017571B" w:rsidP="007706BE">
            <w:pPr>
              <w:widowControl w:val="0"/>
              <w:autoSpaceDE w:val="0"/>
              <w:autoSpaceDN w:val="0"/>
              <w:adjustRightInd w:val="0"/>
              <w:jc w:val="center"/>
              <w:rPr>
                <w:rFonts w:ascii="Times New Roman" w:hAnsi="Times New Roman"/>
                <w:b/>
                <w:bCs/>
              </w:rPr>
            </w:pPr>
            <w:r w:rsidRPr="00E41323">
              <w:rPr>
                <w:rFonts w:ascii="Times New Roman" w:hAnsi="Times New Roman"/>
                <w:b/>
                <w:bCs/>
              </w:rPr>
              <w:t>Assurance of Student Learnin</w:t>
            </w:r>
            <w:r w:rsidR="007706BE" w:rsidRPr="00E41323">
              <w:rPr>
                <w:rFonts w:ascii="Times New Roman" w:hAnsi="Times New Roman"/>
                <w:b/>
                <w:bCs/>
              </w:rPr>
              <w:t>g</w:t>
            </w:r>
            <w:r w:rsidR="00060BE5" w:rsidRPr="00E41323">
              <w:rPr>
                <w:rFonts w:ascii="Times New Roman" w:hAnsi="Times New Roman"/>
                <w:b/>
                <w:bCs/>
              </w:rPr>
              <w:t xml:space="preserve"> Report</w:t>
            </w:r>
          </w:p>
          <w:p w14:paraId="1F91F812" w14:textId="45D3D5B5" w:rsidR="0017571B" w:rsidRPr="00E41323" w:rsidRDefault="00886031" w:rsidP="00B33C1F">
            <w:pPr>
              <w:widowControl w:val="0"/>
              <w:autoSpaceDE w:val="0"/>
              <w:autoSpaceDN w:val="0"/>
              <w:adjustRightInd w:val="0"/>
              <w:jc w:val="center"/>
              <w:rPr>
                <w:rFonts w:ascii="Times New Roman" w:hAnsi="Times New Roman"/>
                <w:b/>
                <w:bCs/>
                <w:sz w:val="28"/>
                <w:szCs w:val="28"/>
              </w:rPr>
            </w:pPr>
            <w:r w:rsidRPr="00E41323">
              <w:rPr>
                <w:rFonts w:ascii="Times New Roman" w:hAnsi="Times New Roman"/>
                <w:b/>
                <w:bCs/>
              </w:rPr>
              <w:t>20</w:t>
            </w:r>
            <w:r w:rsidR="00F9415F" w:rsidRPr="00E41323">
              <w:rPr>
                <w:rFonts w:ascii="Times New Roman" w:hAnsi="Times New Roman"/>
                <w:b/>
                <w:bCs/>
              </w:rPr>
              <w:t>2</w:t>
            </w:r>
            <w:r w:rsidR="00945462">
              <w:rPr>
                <w:rFonts w:ascii="Times New Roman" w:hAnsi="Times New Roman"/>
                <w:b/>
                <w:bCs/>
              </w:rPr>
              <w:t>3</w:t>
            </w:r>
            <w:r w:rsidRPr="00E41323">
              <w:rPr>
                <w:rFonts w:ascii="Times New Roman" w:hAnsi="Times New Roman"/>
                <w:b/>
                <w:bCs/>
              </w:rPr>
              <w:t>-202</w:t>
            </w:r>
            <w:r w:rsidR="00945462">
              <w:rPr>
                <w:rFonts w:ascii="Times New Roman" w:hAnsi="Times New Roman"/>
                <w:b/>
                <w:bCs/>
              </w:rPr>
              <w:t>4</w:t>
            </w:r>
          </w:p>
        </w:tc>
      </w:tr>
      <w:tr w:rsidR="00E41323" w:rsidRPr="003F771C" w14:paraId="62B2B48D" w14:textId="77777777" w:rsidTr="00945462">
        <w:trPr>
          <w:trHeight w:val="242"/>
        </w:trPr>
        <w:tc>
          <w:tcPr>
            <w:tcW w:w="7195" w:type="dxa"/>
          </w:tcPr>
          <w:p w14:paraId="506B9AE1" w14:textId="3985F86E" w:rsidR="0017571B" w:rsidRPr="003F771C" w:rsidRDefault="00375FCA" w:rsidP="00945462">
            <w:pPr>
              <w:widowControl w:val="0"/>
              <w:autoSpaceDE w:val="0"/>
              <w:autoSpaceDN w:val="0"/>
              <w:adjustRightInd w:val="0"/>
              <w:jc w:val="center"/>
              <w:rPr>
                <w:rFonts w:ascii="Times New Roman" w:hAnsi="Times New Roman"/>
                <w:bCs/>
                <w:sz w:val="20"/>
                <w:szCs w:val="20"/>
              </w:rPr>
            </w:pPr>
            <w:r w:rsidRPr="003F771C">
              <w:rPr>
                <w:rFonts w:ascii="Times New Roman" w:hAnsi="Times New Roman"/>
                <w:bCs/>
                <w:sz w:val="20"/>
                <w:szCs w:val="20"/>
              </w:rPr>
              <w:t>PCAL</w:t>
            </w:r>
          </w:p>
        </w:tc>
        <w:tc>
          <w:tcPr>
            <w:tcW w:w="7200" w:type="dxa"/>
          </w:tcPr>
          <w:p w14:paraId="4B219735" w14:textId="3331A962" w:rsidR="0017571B" w:rsidRPr="003F771C" w:rsidRDefault="00A35E3B" w:rsidP="00945462">
            <w:pPr>
              <w:widowControl w:val="0"/>
              <w:autoSpaceDE w:val="0"/>
              <w:autoSpaceDN w:val="0"/>
              <w:adjustRightInd w:val="0"/>
              <w:jc w:val="center"/>
              <w:rPr>
                <w:rFonts w:ascii="Times New Roman" w:hAnsi="Times New Roman"/>
                <w:bCs/>
                <w:sz w:val="20"/>
                <w:szCs w:val="20"/>
              </w:rPr>
            </w:pPr>
            <w:r w:rsidRPr="003F771C">
              <w:rPr>
                <w:rFonts w:ascii="Times New Roman" w:hAnsi="Times New Roman"/>
                <w:bCs/>
                <w:sz w:val="20"/>
                <w:szCs w:val="20"/>
              </w:rPr>
              <w:t>History</w:t>
            </w:r>
          </w:p>
        </w:tc>
      </w:tr>
      <w:tr w:rsidR="00E41323" w:rsidRPr="003F771C" w14:paraId="3FB6829E" w14:textId="77777777" w:rsidTr="00B33C1F">
        <w:tc>
          <w:tcPr>
            <w:tcW w:w="14395" w:type="dxa"/>
            <w:gridSpan w:val="2"/>
          </w:tcPr>
          <w:p w14:paraId="7CC57F6D" w14:textId="49AF07AF" w:rsidR="0017571B" w:rsidRPr="003F771C" w:rsidRDefault="00A35E3B" w:rsidP="00945462">
            <w:pPr>
              <w:widowControl w:val="0"/>
              <w:autoSpaceDE w:val="0"/>
              <w:autoSpaceDN w:val="0"/>
              <w:adjustRightInd w:val="0"/>
              <w:jc w:val="center"/>
              <w:rPr>
                <w:rFonts w:ascii="Times New Roman" w:hAnsi="Times New Roman"/>
                <w:bCs/>
                <w:sz w:val="20"/>
                <w:szCs w:val="20"/>
              </w:rPr>
            </w:pPr>
            <w:r w:rsidRPr="003F771C">
              <w:rPr>
                <w:rFonts w:ascii="Times New Roman" w:hAnsi="Times New Roman"/>
                <w:bCs/>
                <w:sz w:val="20"/>
                <w:szCs w:val="20"/>
              </w:rPr>
              <w:t>Asian Religions and Cultures (615)</w:t>
            </w:r>
          </w:p>
        </w:tc>
      </w:tr>
      <w:tr w:rsidR="003F771C" w:rsidRPr="003F771C" w14:paraId="56A671A4" w14:textId="77777777" w:rsidTr="00B33C1F">
        <w:tc>
          <w:tcPr>
            <w:tcW w:w="14395" w:type="dxa"/>
            <w:gridSpan w:val="2"/>
          </w:tcPr>
          <w:p w14:paraId="6AD05DAC" w14:textId="3A48EEFE" w:rsidR="00141CFC" w:rsidRPr="003F771C" w:rsidRDefault="0083331E" w:rsidP="00945462">
            <w:pPr>
              <w:widowControl w:val="0"/>
              <w:autoSpaceDE w:val="0"/>
              <w:autoSpaceDN w:val="0"/>
              <w:adjustRightInd w:val="0"/>
              <w:jc w:val="center"/>
              <w:rPr>
                <w:rFonts w:ascii="Times New Roman" w:hAnsi="Times New Roman"/>
                <w:bCs/>
                <w:sz w:val="20"/>
                <w:szCs w:val="20"/>
              </w:rPr>
            </w:pPr>
            <w:r w:rsidRPr="003F771C">
              <w:rPr>
                <w:rFonts w:ascii="Times New Roman" w:hAnsi="Times New Roman"/>
                <w:bCs/>
                <w:sz w:val="20"/>
                <w:szCs w:val="20"/>
              </w:rPr>
              <w:t>Alexander Olson</w:t>
            </w:r>
          </w:p>
        </w:tc>
      </w:tr>
    </w:tbl>
    <w:p w14:paraId="39312896" w14:textId="2A65359E" w:rsidR="0017571B" w:rsidRPr="00E41323" w:rsidRDefault="0017571B"/>
    <w:p w14:paraId="07C6A972" w14:textId="626C2AFE" w:rsidR="00AA7D4B" w:rsidRPr="00E41323" w:rsidRDefault="00AA7D4B">
      <w:pPr>
        <w:rPr>
          <w:rFonts w:ascii="Times New Roman" w:hAnsi="Times New Roman"/>
          <w:sz w:val="22"/>
          <w:szCs w:val="22"/>
        </w:rPr>
      </w:pPr>
      <w:r w:rsidRPr="000D5E6F">
        <w:rPr>
          <w:rFonts w:ascii="Times New Roman" w:hAnsi="Times New Roman"/>
          <w:b/>
          <w:bCs/>
          <w:i/>
          <w:iCs/>
          <w:sz w:val="22"/>
          <w:szCs w:val="22"/>
        </w:rPr>
        <w:t>Is this an online program</w:t>
      </w:r>
      <w:r w:rsidRPr="00E41323">
        <w:rPr>
          <w:rFonts w:ascii="Times New Roman" w:hAnsi="Times New Roman"/>
          <w:sz w:val="22"/>
          <w:szCs w:val="22"/>
        </w:rPr>
        <w:t xml:space="preserve">? </w:t>
      </w:r>
      <w:r w:rsidR="002432A3" w:rsidRPr="00E41323">
        <w:rPr>
          <w:rFonts w:ascii="Times New Roman" w:hAnsi="Times New Roman"/>
          <w:sz w:val="22"/>
          <w:szCs w:val="22"/>
        </w:rPr>
        <w:fldChar w:fldCharType="begin">
          <w:ffData>
            <w:name w:val="Check13"/>
            <w:enabled/>
            <w:calcOnExit w:val="0"/>
            <w:checkBox>
              <w:sizeAuto/>
              <w:default w:val="0"/>
            </w:checkBox>
          </w:ffData>
        </w:fldChar>
      </w:r>
      <w:bookmarkStart w:id="0" w:name="Check13"/>
      <w:r w:rsidR="002432A3" w:rsidRPr="00E41323">
        <w:rPr>
          <w:rFonts w:ascii="Times New Roman" w:hAnsi="Times New Roman"/>
          <w:sz w:val="22"/>
          <w:szCs w:val="22"/>
        </w:rPr>
        <w:instrText xml:space="preserve"> FORMCHECKBOX </w:instrText>
      </w:r>
      <w:r w:rsidR="00455EED">
        <w:rPr>
          <w:rFonts w:ascii="Times New Roman" w:hAnsi="Times New Roman"/>
          <w:sz w:val="22"/>
          <w:szCs w:val="22"/>
        </w:rPr>
      </w:r>
      <w:r w:rsidR="00455EED">
        <w:rPr>
          <w:rFonts w:ascii="Times New Roman" w:hAnsi="Times New Roman"/>
          <w:sz w:val="22"/>
          <w:szCs w:val="22"/>
        </w:rPr>
        <w:fldChar w:fldCharType="separate"/>
      </w:r>
      <w:r w:rsidR="002432A3" w:rsidRPr="00E41323">
        <w:rPr>
          <w:rFonts w:ascii="Times New Roman" w:hAnsi="Times New Roman"/>
          <w:sz w:val="22"/>
          <w:szCs w:val="22"/>
        </w:rPr>
        <w:fldChar w:fldCharType="end"/>
      </w:r>
      <w:bookmarkEnd w:id="0"/>
      <w:r w:rsidR="002432A3" w:rsidRPr="00E41323">
        <w:rPr>
          <w:rFonts w:ascii="Times New Roman" w:hAnsi="Times New Roman"/>
          <w:sz w:val="22"/>
          <w:szCs w:val="22"/>
        </w:rPr>
        <w:t xml:space="preserve"> Yes </w:t>
      </w:r>
      <w:r w:rsidR="00323959" w:rsidRPr="00E41323">
        <w:rPr>
          <w:rFonts w:ascii="Times New Roman" w:hAnsi="Times New Roman"/>
          <w:sz w:val="22"/>
          <w:szCs w:val="22"/>
        </w:rPr>
        <w:fldChar w:fldCharType="begin">
          <w:ffData>
            <w:name w:val="Check14"/>
            <w:enabled/>
            <w:calcOnExit w:val="0"/>
            <w:checkBox>
              <w:sizeAuto/>
              <w:default w:val="1"/>
            </w:checkBox>
          </w:ffData>
        </w:fldChar>
      </w:r>
      <w:bookmarkStart w:id="1" w:name="Check14"/>
      <w:r w:rsidR="00323959" w:rsidRPr="00E41323">
        <w:rPr>
          <w:rFonts w:ascii="Times New Roman" w:hAnsi="Times New Roman"/>
          <w:sz w:val="22"/>
          <w:szCs w:val="22"/>
        </w:rPr>
        <w:instrText xml:space="preserve"> FORMCHECKBOX </w:instrText>
      </w:r>
      <w:r w:rsidR="00455EED">
        <w:rPr>
          <w:rFonts w:ascii="Times New Roman" w:hAnsi="Times New Roman"/>
          <w:sz w:val="22"/>
          <w:szCs w:val="22"/>
        </w:rPr>
      </w:r>
      <w:r w:rsidR="00455EED">
        <w:rPr>
          <w:rFonts w:ascii="Times New Roman" w:hAnsi="Times New Roman"/>
          <w:sz w:val="22"/>
          <w:szCs w:val="22"/>
        </w:rPr>
        <w:fldChar w:fldCharType="separate"/>
      </w:r>
      <w:r w:rsidR="00323959" w:rsidRPr="00E41323">
        <w:rPr>
          <w:rFonts w:ascii="Times New Roman" w:hAnsi="Times New Roman"/>
          <w:sz w:val="22"/>
          <w:szCs w:val="22"/>
        </w:rPr>
        <w:fldChar w:fldCharType="end"/>
      </w:r>
      <w:bookmarkEnd w:id="1"/>
      <w:r w:rsidR="002432A3" w:rsidRPr="00E41323">
        <w:rPr>
          <w:rFonts w:ascii="Times New Roman" w:hAnsi="Times New Roman"/>
          <w:sz w:val="22"/>
          <w:szCs w:val="22"/>
        </w:rPr>
        <w:t xml:space="preserve"> No</w:t>
      </w:r>
    </w:p>
    <w:p w14:paraId="2A376688" w14:textId="77777777" w:rsidR="00AA7D4B" w:rsidRPr="00E41323"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E41323" w:rsidRPr="00E41323"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E41323" w:rsidRDefault="007706BE" w:rsidP="00FF3DCE">
            <w:pPr>
              <w:widowControl w:val="0"/>
              <w:autoSpaceDE w:val="0"/>
              <w:autoSpaceDN w:val="0"/>
              <w:adjustRightInd w:val="0"/>
              <w:rPr>
                <w:rFonts w:ascii="Times New Roman" w:hAnsi="Times New Roman"/>
                <w:b/>
                <w:bCs/>
                <w:i/>
                <w:iCs/>
                <w:sz w:val="20"/>
                <w:szCs w:val="20"/>
              </w:rPr>
            </w:pPr>
            <w:r w:rsidRPr="00E41323">
              <w:rPr>
                <w:rFonts w:ascii="Times New Roman" w:hAnsi="Times New Roman"/>
                <w:b/>
                <w:bCs/>
                <w:i/>
                <w:iCs/>
                <w:sz w:val="20"/>
                <w:szCs w:val="20"/>
              </w:rPr>
              <w:t xml:space="preserve">Use this page to list learning outcomes, measurements, and summarize results for your program.  </w:t>
            </w:r>
            <w:r w:rsidR="005D68AF" w:rsidRPr="00E41323">
              <w:rPr>
                <w:rFonts w:ascii="Times New Roman" w:hAnsi="Times New Roman"/>
                <w:b/>
                <w:bCs/>
                <w:i/>
                <w:iCs/>
                <w:sz w:val="20"/>
                <w:szCs w:val="20"/>
              </w:rPr>
              <w:t>Detailed</w:t>
            </w:r>
            <w:r w:rsidRPr="00E41323">
              <w:rPr>
                <w:rFonts w:ascii="Times New Roman" w:hAnsi="Times New Roman"/>
                <w:b/>
                <w:bCs/>
                <w:i/>
                <w:iCs/>
                <w:sz w:val="20"/>
                <w:szCs w:val="20"/>
              </w:rPr>
              <w:t xml:space="preserve"> information must be completed in the subsequent pages.</w:t>
            </w:r>
          </w:p>
        </w:tc>
      </w:tr>
      <w:tr w:rsidR="00E41323" w:rsidRPr="00E41323" w14:paraId="75DD2C50" w14:textId="77777777" w:rsidTr="007706BE">
        <w:trPr>
          <w:trHeight w:val="144"/>
        </w:trPr>
        <w:tc>
          <w:tcPr>
            <w:tcW w:w="14395" w:type="dxa"/>
            <w:gridSpan w:val="4"/>
            <w:shd w:val="clear" w:color="auto" w:fill="auto"/>
            <w:tcMar>
              <w:top w:w="100" w:type="nil"/>
              <w:right w:w="100" w:type="nil"/>
            </w:tcMar>
          </w:tcPr>
          <w:p w14:paraId="5FAFC9CA" w14:textId="6E1ECC7D" w:rsidR="007B1E53" w:rsidRPr="007B1E53" w:rsidRDefault="007706BE" w:rsidP="007B1E53">
            <w:pPr>
              <w:widowControl w:val="0"/>
              <w:autoSpaceDE w:val="0"/>
              <w:autoSpaceDN w:val="0"/>
              <w:adjustRightInd w:val="0"/>
              <w:spacing w:line="360" w:lineRule="auto"/>
              <w:rPr>
                <w:rFonts w:ascii="Times New Roman" w:hAnsi="Times New Roman"/>
                <w:sz w:val="20"/>
                <w:szCs w:val="20"/>
              </w:rPr>
            </w:pPr>
            <w:r w:rsidRPr="00E41323">
              <w:rPr>
                <w:rFonts w:ascii="Times New Roman" w:hAnsi="Times New Roman"/>
                <w:b/>
                <w:bCs/>
                <w:sz w:val="20"/>
                <w:szCs w:val="20"/>
              </w:rPr>
              <w:t>Student Learning Outcome 1:</w:t>
            </w:r>
            <w:r w:rsidR="007B1E53" w:rsidRPr="00E41323">
              <w:rPr>
                <w:rFonts w:ascii="Times New Roman" w:hAnsi="Times New Roman"/>
                <w:sz w:val="20"/>
                <w:szCs w:val="20"/>
              </w:rPr>
              <w:t xml:space="preserve"> Students will be able to effectively collect and analyze evidence in support of a position</w:t>
            </w:r>
            <w:r w:rsidR="007B1E53">
              <w:rPr>
                <w:rFonts w:ascii="Times New Roman" w:hAnsi="Times New Roman"/>
                <w:sz w:val="20"/>
                <w:szCs w:val="20"/>
              </w:rPr>
              <w:t>.</w:t>
            </w:r>
          </w:p>
        </w:tc>
      </w:tr>
      <w:tr w:rsidR="00E41323" w:rsidRPr="00E41323" w14:paraId="2E4E6283" w14:textId="77777777" w:rsidTr="007706BE">
        <w:trPr>
          <w:trHeight w:val="323"/>
        </w:trPr>
        <w:tc>
          <w:tcPr>
            <w:tcW w:w="1435" w:type="dxa"/>
            <w:shd w:val="clear" w:color="auto" w:fill="auto"/>
            <w:tcMar>
              <w:top w:w="100" w:type="nil"/>
              <w:right w:w="100" w:type="nil"/>
            </w:tcMar>
          </w:tcPr>
          <w:p w14:paraId="2A01F8CD" w14:textId="6BE6D8C8" w:rsidR="004860E3" w:rsidRPr="00E41323" w:rsidRDefault="004860E3" w:rsidP="004860E3">
            <w:pPr>
              <w:widowControl w:val="0"/>
              <w:autoSpaceDE w:val="0"/>
              <w:autoSpaceDN w:val="0"/>
              <w:adjustRightInd w:val="0"/>
              <w:rPr>
                <w:rFonts w:ascii="Times New Roman" w:hAnsi="Times New Roman"/>
                <w:b/>
                <w:bCs/>
                <w:sz w:val="20"/>
                <w:szCs w:val="20"/>
              </w:rPr>
            </w:pPr>
            <w:r w:rsidRPr="00E41323">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35DBFC9F" w14:textId="77777777" w:rsidR="000D5E6F" w:rsidRPr="0060420F" w:rsidRDefault="000D5E6F" w:rsidP="000D5E6F">
            <w:pPr>
              <w:widowControl w:val="0"/>
              <w:autoSpaceDE w:val="0"/>
              <w:autoSpaceDN w:val="0"/>
              <w:adjustRightInd w:val="0"/>
              <w:rPr>
                <w:rFonts w:ascii="Times New Roman" w:hAnsi="Times New Roman"/>
                <w:bCs/>
                <w:sz w:val="20"/>
                <w:szCs w:val="20"/>
              </w:rPr>
            </w:pPr>
            <w:r w:rsidRPr="0060420F">
              <w:rPr>
                <w:rFonts w:ascii="Times New Roman" w:hAnsi="Times New Roman"/>
                <w:b/>
                <w:sz w:val="20"/>
                <w:szCs w:val="20"/>
              </w:rPr>
              <w:t>Direct</w:t>
            </w:r>
            <w:r w:rsidRPr="00525735">
              <w:rPr>
                <w:rFonts w:ascii="Times New Roman" w:hAnsi="Times New Roman"/>
                <w:b/>
                <w:sz w:val="20"/>
                <w:szCs w:val="20"/>
              </w:rPr>
              <w:t xml:space="preserve">: </w:t>
            </w:r>
            <w:r w:rsidRPr="004210A6">
              <w:rPr>
                <w:rFonts w:ascii="Times New Roman" w:hAnsi="Times New Roman"/>
                <w:bCs/>
                <w:sz w:val="20"/>
                <w:szCs w:val="20"/>
              </w:rPr>
              <w:t>Final Paper for Senior Seminar</w:t>
            </w:r>
            <w:r w:rsidRPr="0060420F">
              <w:rPr>
                <w:rFonts w:ascii="Times New Roman" w:hAnsi="Times New Roman"/>
                <w:bCs/>
                <w:sz w:val="20"/>
                <w:szCs w:val="20"/>
              </w:rPr>
              <w:t xml:space="preserve"> </w:t>
            </w:r>
          </w:p>
          <w:p w14:paraId="681FFD89" w14:textId="77777777" w:rsidR="004860E3" w:rsidRPr="00E41323" w:rsidRDefault="004860E3" w:rsidP="004860E3">
            <w:pPr>
              <w:widowControl w:val="0"/>
              <w:autoSpaceDE w:val="0"/>
              <w:autoSpaceDN w:val="0"/>
              <w:adjustRightInd w:val="0"/>
              <w:jc w:val="center"/>
              <w:rPr>
                <w:rFonts w:ascii="Times New Roman" w:hAnsi="Times New Roman"/>
                <w:b/>
                <w:bCs/>
                <w:sz w:val="20"/>
                <w:szCs w:val="20"/>
              </w:rPr>
            </w:pPr>
          </w:p>
        </w:tc>
      </w:tr>
      <w:tr w:rsidR="00E41323" w:rsidRPr="00E41323" w14:paraId="6CB83774" w14:textId="77777777" w:rsidTr="007706BE">
        <w:tc>
          <w:tcPr>
            <w:tcW w:w="11875" w:type="dxa"/>
            <w:gridSpan w:val="2"/>
            <w:shd w:val="clear" w:color="auto" w:fill="auto"/>
            <w:tcMar>
              <w:top w:w="100" w:type="nil"/>
              <w:right w:w="100" w:type="nil"/>
            </w:tcMar>
          </w:tcPr>
          <w:p w14:paraId="715F4BA5" w14:textId="1D85AC62" w:rsidR="004860E3" w:rsidRPr="00E41323" w:rsidRDefault="004860E3" w:rsidP="004860E3">
            <w:pPr>
              <w:widowControl w:val="0"/>
              <w:autoSpaceDE w:val="0"/>
              <w:autoSpaceDN w:val="0"/>
              <w:adjustRightInd w:val="0"/>
              <w:rPr>
                <w:rFonts w:ascii="Times New Roman" w:hAnsi="Times New Roman"/>
                <w:b/>
                <w:bCs/>
                <w:sz w:val="20"/>
                <w:szCs w:val="20"/>
              </w:rPr>
            </w:pPr>
            <w:r w:rsidRPr="00E41323">
              <w:rPr>
                <w:rFonts w:ascii="Times New Roman" w:hAnsi="Times New Roman"/>
                <w:b/>
                <w:bCs/>
                <w:sz w:val="20"/>
                <w:szCs w:val="20"/>
              </w:rPr>
              <w:t>Based on your results, check whether the program met the goal Student Learning Outcome 1.</w:t>
            </w:r>
          </w:p>
          <w:p w14:paraId="33AD5206" w14:textId="2AEA161E" w:rsidR="004860E3" w:rsidRPr="00E41323" w:rsidRDefault="004860E3" w:rsidP="004860E3">
            <w:pPr>
              <w:widowControl w:val="0"/>
              <w:autoSpaceDE w:val="0"/>
              <w:autoSpaceDN w:val="0"/>
              <w:adjustRightInd w:val="0"/>
              <w:rPr>
                <w:rFonts w:ascii="Times New Roman" w:hAnsi="Times New Roman"/>
                <w:b/>
                <w:sz w:val="20"/>
                <w:szCs w:val="20"/>
              </w:rPr>
            </w:pPr>
            <w:r w:rsidRPr="00E41323">
              <w:rPr>
                <w:rFonts w:ascii="Times New Roman" w:hAnsi="Times New Roman"/>
                <w:b/>
                <w:sz w:val="20"/>
                <w:szCs w:val="20"/>
              </w:rPr>
              <w:t xml:space="preserve"> </w:t>
            </w:r>
          </w:p>
        </w:tc>
        <w:tc>
          <w:tcPr>
            <w:tcW w:w="1170" w:type="dxa"/>
            <w:shd w:val="clear" w:color="auto" w:fill="auto"/>
            <w:vAlign w:val="center"/>
          </w:tcPr>
          <w:p w14:paraId="65FB60B5" w14:textId="0B3B8275" w:rsidR="004860E3" w:rsidRPr="00E41323" w:rsidRDefault="007B5A86" w:rsidP="004860E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sidR="00455EED">
              <w:rPr>
                <w:rFonts w:ascii="Times New Roman" w:hAnsi="Times New Roman"/>
                <w:b/>
                <w:sz w:val="20"/>
                <w:szCs w:val="20"/>
              </w:rPr>
            </w:r>
            <w:r w:rsidR="00455EED">
              <w:rPr>
                <w:rFonts w:ascii="Times New Roman" w:hAnsi="Times New Roman"/>
                <w:b/>
                <w:sz w:val="20"/>
                <w:szCs w:val="20"/>
              </w:rPr>
              <w:fldChar w:fldCharType="separate"/>
            </w:r>
            <w:r>
              <w:rPr>
                <w:rFonts w:ascii="Times New Roman" w:hAnsi="Times New Roman"/>
                <w:b/>
                <w:sz w:val="20"/>
                <w:szCs w:val="20"/>
              </w:rPr>
              <w:fldChar w:fldCharType="end"/>
            </w:r>
            <w:bookmarkEnd w:id="2"/>
            <w:r w:rsidR="004860E3" w:rsidRPr="00E41323">
              <w:rPr>
                <w:rFonts w:ascii="Times New Roman" w:hAnsi="Times New Roman"/>
                <w:b/>
                <w:sz w:val="20"/>
                <w:szCs w:val="20"/>
              </w:rPr>
              <w:t xml:space="preserve"> Met</w:t>
            </w:r>
          </w:p>
        </w:tc>
        <w:tc>
          <w:tcPr>
            <w:tcW w:w="1350" w:type="dxa"/>
            <w:shd w:val="clear" w:color="auto" w:fill="auto"/>
            <w:vAlign w:val="center"/>
          </w:tcPr>
          <w:p w14:paraId="764268B7" w14:textId="044A131E" w:rsidR="004860E3" w:rsidRPr="00E41323" w:rsidRDefault="007B5A86" w:rsidP="004860E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3" w:name="Check4"/>
            <w:r>
              <w:rPr>
                <w:rFonts w:ascii="Times New Roman" w:hAnsi="Times New Roman"/>
                <w:b/>
                <w:sz w:val="20"/>
                <w:szCs w:val="20"/>
              </w:rPr>
              <w:instrText xml:space="preserve"> FORMCHECKBOX </w:instrText>
            </w:r>
            <w:r w:rsidR="00455EED">
              <w:rPr>
                <w:rFonts w:ascii="Times New Roman" w:hAnsi="Times New Roman"/>
                <w:b/>
                <w:sz w:val="20"/>
                <w:szCs w:val="20"/>
              </w:rPr>
            </w:r>
            <w:r w:rsidR="00455EED">
              <w:rPr>
                <w:rFonts w:ascii="Times New Roman" w:hAnsi="Times New Roman"/>
                <w:b/>
                <w:sz w:val="20"/>
                <w:szCs w:val="20"/>
              </w:rPr>
              <w:fldChar w:fldCharType="separate"/>
            </w:r>
            <w:r>
              <w:rPr>
                <w:rFonts w:ascii="Times New Roman" w:hAnsi="Times New Roman"/>
                <w:b/>
                <w:sz w:val="20"/>
                <w:szCs w:val="20"/>
              </w:rPr>
              <w:fldChar w:fldCharType="end"/>
            </w:r>
            <w:bookmarkEnd w:id="3"/>
            <w:r w:rsidR="004860E3" w:rsidRPr="00E41323">
              <w:rPr>
                <w:rFonts w:ascii="Times New Roman" w:hAnsi="Times New Roman"/>
                <w:b/>
                <w:sz w:val="20"/>
                <w:szCs w:val="20"/>
              </w:rPr>
              <w:t xml:space="preserve"> Not Met</w:t>
            </w:r>
          </w:p>
        </w:tc>
      </w:tr>
      <w:tr w:rsidR="00E41323" w:rsidRPr="00E41323" w14:paraId="52A9DEBE" w14:textId="77777777" w:rsidTr="00EB7535">
        <w:tc>
          <w:tcPr>
            <w:tcW w:w="14395" w:type="dxa"/>
            <w:gridSpan w:val="4"/>
            <w:shd w:val="clear" w:color="auto" w:fill="auto"/>
            <w:tcMar>
              <w:top w:w="100" w:type="nil"/>
              <w:right w:w="100" w:type="nil"/>
            </w:tcMar>
          </w:tcPr>
          <w:p w14:paraId="2FDD2A3B" w14:textId="62E86EE5" w:rsidR="004860E3" w:rsidRPr="00E41323" w:rsidRDefault="004860E3" w:rsidP="007B1E53">
            <w:pPr>
              <w:widowControl w:val="0"/>
              <w:autoSpaceDE w:val="0"/>
              <w:autoSpaceDN w:val="0"/>
              <w:adjustRightInd w:val="0"/>
              <w:spacing w:line="360" w:lineRule="auto"/>
              <w:rPr>
                <w:rFonts w:ascii="Times New Roman" w:hAnsi="Times New Roman"/>
                <w:b/>
                <w:sz w:val="20"/>
                <w:szCs w:val="20"/>
              </w:rPr>
            </w:pPr>
            <w:r w:rsidRPr="00E41323">
              <w:rPr>
                <w:rFonts w:ascii="Times New Roman" w:hAnsi="Times New Roman"/>
                <w:b/>
                <w:bCs/>
                <w:sz w:val="20"/>
                <w:szCs w:val="20"/>
              </w:rPr>
              <w:t>Student Learning Outcome 2:</w:t>
            </w:r>
            <w:r w:rsidR="007B1E53" w:rsidRPr="00E41323">
              <w:rPr>
                <w:rFonts w:ascii="Times New Roman" w:hAnsi="Times New Roman"/>
                <w:sz w:val="20"/>
                <w:szCs w:val="20"/>
              </w:rPr>
              <w:t xml:space="preserve"> Students will be able to demonstrate effective written communication skills appropriate to the field of Asian religions and cultures</w:t>
            </w:r>
            <w:r w:rsidR="007B1E53">
              <w:rPr>
                <w:rFonts w:ascii="Times New Roman" w:hAnsi="Times New Roman"/>
                <w:sz w:val="20"/>
                <w:szCs w:val="20"/>
              </w:rPr>
              <w:t>.</w:t>
            </w:r>
          </w:p>
        </w:tc>
      </w:tr>
      <w:tr w:rsidR="00E41323" w:rsidRPr="00E41323" w14:paraId="018E91BF" w14:textId="77777777" w:rsidTr="00B3239E">
        <w:tc>
          <w:tcPr>
            <w:tcW w:w="1435" w:type="dxa"/>
            <w:shd w:val="clear" w:color="auto" w:fill="auto"/>
            <w:tcMar>
              <w:top w:w="100" w:type="nil"/>
              <w:right w:w="100" w:type="nil"/>
            </w:tcMar>
          </w:tcPr>
          <w:p w14:paraId="1C3833F8" w14:textId="77777777" w:rsidR="00E31179" w:rsidRPr="00E41323" w:rsidRDefault="00E31179" w:rsidP="00E31179">
            <w:pPr>
              <w:widowControl w:val="0"/>
              <w:autoSpaceDE w:val="0"/>
              <w:autoSpaceDN w:val="0"/>
              <w:adjustRightInd w:val="0"/>
              <w:jc w:val="center"/>
              <w:rPr>
                <w:rFonts w:ascii="Times New Roman" w:hAnsi="Times New Roman"/>
                <w:b/>
                <w:sz w:val="20"/>
                <w:szCs w:val="20"/>
              </w:rPr>
            </w:pPr>
            <w:r w:rsidRPr="00E41323">
              <w:rPr>
                <w:rFonts w:ascii="Times New Roman" w:hAnsi="Times New Roman"/>
                <w:b/>
                <w:sz w:val="20"/>
                <w:szCs w:val="20"/>
              </w:rPr>
              <w:t>Instrument 1</w:t>
            </w:r>
          </w:p>
          <w:p w14:paraId="41BC6063" w14:textId="1FE12AEB" w:rsidR="00E31179" w:rsidRPr="00E41323" w:rsidRDefault="00E31179" w:rsidP="00E31179">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53771EC7" w14:textId="77777777" w:rsidR="000D5E6F" w:rsidRPr="0060420F" w:rsidRDefault="000D5E6F" w:rsidP="000D5E6F">
            <w:pPr>
              <w:widowControl w:val="0"/>
              <w:autoSpaceDE w:val="0"/>
              <w:autoSpaceDN w:val="0"/>
              <w:adjustRightInd w:val="0"/>
              <w:rPr>
                <w:rFonts w:ascii="Times New Roman" w:hAnsi="Times New Roman"/>
                <w:bCs/>
                <w:sz w:val="20"/>
                <w:szCs w:val="20"/>
              </w:rPr>
            </w:pPr>
            <w:r w:rsidRPr="0060420F">
              <w:rPr>
                <w:rFonts w:ascii="Times New Roman" w:hAnsi="Times New Roman"/>
                <w:b/>
                <w:sz w:val="20"/>
                <w:szCs w:val="20"/>
              </w:rPr>
              <w:t>Direct</w:t>
            </w:r>
            <w:r w:rsidRPr="00525735">
              <w:rPr>
                <w:rFonts w:ascii="Times New Roman" w:hAnsi="Times New Roman"/>
                <w:b/>
                <w:sz w:val="20"/>
                <w:szCs w:val="20"/>
              </w:rPr>
              <w:t xml:space="preserve">: </w:t>
            </w:r>
            <w:r w:rsidRPr="004210A6">
              <w:rPr>
                <w:rFonts w:ascii="Times New Roman" w:hAnsi="Times New Roman"/>
                <w:bCs/>
                <w:sz w:val="20"/>
                <w:szCs w:val="20"/>
              </w:rPr>
              <w:t>Final Paper for Senior Seminar</w:t>
            </w:r>
            <w:r w:rsidRPr="0060420F">
              <w:rPr>
                <w:rFonts w:ascii="Times New Roman" w:hAnsi="Times New Roman"/>
                <w:bCs/>
                <w:sz w:val="20"/>
                <w:szCs w:val="20"/>
              </w:rPr>
              <w:t xml:space="preserve"> </w:t>
            </w:r>
          </w:p>
          <w:p w14:paraId="7C91D468" w14:textId="0BF143A2" w:rsidR="00E31179" w:rsidRPr="00E41323" w:rsidRDefault="00E31179" w:rsidP="00E31179">
            <w:pPr>
              <w:widowControl w:val="0"/>
              <w:autoSpaceDE w:val="0"/>
              <w:autoSpaceDN w:val="0"/>
              <w:adjustRightInd w:val="0"/>
              <w:jc w:val="center"/>
              <w:rPr>
                <w:rFonts w:ascii="Times New Roman" w:hAnsi="Times New Roman"/>
                <w:b/>
                <w:sz w:val="20"/>
                <w:szCs w:val="20"/>
              </w:rPr>
            </w:pPr>
          </w:p>
        </w:tc>
      </w:tr>
      <w:tr w:rsidR="00E41323" w:rsidRPr="00E41323" w14:paraId="5F8807A0" w14:textId="77777777" w:rsidTr="007706BE">
        <w:tc>
          <w:tcPr>
            <w:tcW w:w="11875" w:type="dxa"/>
            <w:gridSpan w:val="2"/>
            <w:shd w:val="clear" w:color="auto" w:fill="auto"/>
            <w:tcMar>
              <w:top w:w="100" w:type="nil"/>
              <w:right w:w="100" w:type="nil"/>
            </w:tcMar>
          </w:tcPr>
          <w:p w14:paraId="72CF8286" w14:textId="0688557B" w:rsidR="00E31179" w:rsidRPr="00E41323" w:rsidRDefault="00E31179" w:rsidP="00E31179">
            <w:pPr>
              <w:widowControl w:val="0"/>
              <w:autoSpaceDE w:val="0"/>
              <w:autoSpaceDN w:val="0"/>
              <w:adjustRightInd w:val="0"/>
              <w:rPr>
                <w:rFonts w:ascii="Times New Roman" w:hAnsi="Times New Roman"/>
                <w:b/>
                <w:bCs/>
                <w:sz w:val="20"/>
                <w:szCs w:val="20"/>
              </w:rPr>
            </w:pPr>
            <w:r w:rsidRPr="00E41323">
              <w:rPr>
                <w:rFonts w:ascii="Times New Roman" w:hAnsi="Times New Roman"/>
                <w:b/>
                <w:bCs/>
                <w:sz w:val="20"/>
                <w:szCs w:val="20"/>
              </w:rPr>
              <w:t>Based on your results, check whether the program met the goal Student Learning Outcome 2.</w:t>
            </w:r>
          </w:p>
          <w:p w14:paraId="7F82F43B" w14:textId="1DCF5507" w:rsidR="00E31179" w:rsidRPr="00E41323" w:rsidRDefault="00E31179" w:rsidP="00E31179">
            <w:pPr>
              <w:widowControl w:val="0"/>
              <w:autoSpaceDE w:val="0"/>
              <w:autoSpaceDN w:val="0"/>
              <w:adjustRightInd w:val="0"/>
              <w:rPr>
                <w:rFonts w:ascii="Times New Roman" w:hAnsi="Times New Roman"/>
                <w:bCs/>
                <w:sz w:val="20"/>
                <w:szCs w:val="20"/>
              </w:rPr>
            </w:pPr>
            <w:r w:rsidRPr="00E41323">
              <w:rPr>
                <w:rFonts w:ascii="Times New Roman" w:hAnsi="Times New Roman"/>
                <w:b/>
                <w:sz w:val="20"/>
                <w:szCs w:val="20"/>
              </w:rPr>
              <w:t xml:space="preserve"> </w:t>
            </w:r>
          </w:p>
        </w:tc>
        <w:tc>
          <w:tcPr>
            <w:tcW w:w="1170" w:type="dxa"/>
            <w:shd w:val="clear" w:color="auto" w:fill="auto"/>
            <w:vAlign w:val="center"/>
          </w:tcPr>
          <w:p w14:paraId="5DE072CB" w14:textId="368D05D6" w:rsidR="00E31179" w:rsidRPr="00E41323" w:rsidRDefault="007B5A86" w:rsidP="00E3117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4" w:name="Check1"/>
            <w:r>
              <w:rPr>
                <w:rFonts w:ascii="Times New Roman" w:hAnsi="Times New Roman"/>
                <w:b/>
                <w:sz w:val="20"/>
                <w:szCs w:val="20"/>
              </w:rPr>
              <w:instrText xml:space="preserve"> FORMCHECKBOX </w:instrText>
            </w:r>
            <w:r w:rsidR="00455EED">
              <w:rPr>
                <w:rFonts w:ascii="Times New Roman" w:hAnsi="Times New Roman"/>
                <w:b/>
                <w:sz w:val="20"/>
                <w:szCs w:val="20"/>
              </w:rPr>
            </w:r>
            <w:r w:rsidR="00455EED">
              <w:rPr>
                <w:rFonts w:ascii="Times New Roman" w:hAnsi="Times New Roman"/>
                <w:b/>
                <w:sz w:val="20"/>
                <w:szCs w:val="20"/>
              </w:rPr>
              <w:fldChar w:fldCharType="separate"/>
            </w:r>
            <w:r>
              <w:rPr>
                <w:rFonts w:ascii="Times New Roman" w:hAnsi="Times New Roman"/>
                <w:b/>
                <w:sz w:val="20"/>
                <w:szCs w:val="20"/>
              </w:rPr>
              <w:fldChar w:fldCharType="end"/>
            </w:r>
            <w:bookmarkEnd w:id="4"/>
            <w:r w:rsidR="00E31179" w:rsidRPr="00E41323">
              <w:rPr>
                <w:rFonts w:ascii="Times New Roman" w:hAnsi="Times New Roman"/>
                <w:b/>
                <w:sz w:val="20"/>
                <w:szCs w:val="20"/>
              </w:rPr>
              <w:t xml:space="preserve"> Met</w:t>
            </w:r>
          </w:p>
        </w:tc>
        <w:tc>
          <w:tcPr>
            <w:tcW w:w="1350" w:type="dxa"/>
            <w:shd w:val="clear" w:color="auto" w:fill="auto"/>
            <w:vAlign w:val="center"/>
          </w:tcPr>
          <w:p w14:paraId="06A0BD3A" w14:textId="4F4B155D" w:rsidR="00E31179" w:rsidRPr="00E41323" w:rsidRDefault="007B5A86" w:rsidP="00E3117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1"/>
                  </w:checkBox>
                </w:ffData>
              </w:fldChar>
            </w:r>
            <w:bookmarkStart w:id="5" w:name="Check2"/>
            <w:r>
              <w:rPr>
                <w:rFonts w:ascii="Times New Roman" w:hAnsi="Times New Roman"/>
                <w:b/>
                <w:sz w:val="20"/>
                <w:szCs w:val="20"/>
              </w:rPr>
              <w:instrText xml:space="preserve"> FORMCHECKBOX </w:instrText>
            </w:r>
            <w:r w:rsidR="00455EED">
              <w:rPr>
                <w:rFonts w:ascii="Times New Roman" w:hAnsi="Times New Roman"/>
                <w:b/>
                <w:sz w:val="20"/>
                <w:szCs w:val="20"/>
              </w:rPr>
            </w:r>
            <w:r w:rsidR="00455EED">
              <w:rPr>
                <w:rFonts w:ascii="Times New Roman" w:hAnsi="Times New Roman"/>
                <w:b/>
                <w:sz w:val="20"/>
                <w:szCs w:val="20"/>
              </w:rPr>
              <w:fldChar w:fldCharType="separate"/>
            </w:r>
            <w:r>
              <w:rPr>
                <w:rFonts w:ascii="Times New Roman" w:hAnsi="Times New Roman"/>
                <w:b/>
                <w:sz w:val="20"/>
                <w:szCs w:val="20"/>
              </w:rPr>
              <w:fldChar w:fldCharType="end"/>
            </w:r>
            <w:bookmarkEnd w:id="5"/>
            <w:r w:rsidR="00E31179" w:rsidRPr="00E41323">
              <w:rPr>
                <w:rFonts w:ascii="Times New Roman" w:hAnsi="Times New Roman"/>
                <w:b/>
                <w:sz w:val="20"/>
                <w:szCs w:val="20"/>
              </w:rPr>
              <w:t xml:space="preserve"> Not Met</w:t>
            </w:r>
          </w:p>
        </w:tc>
      </w:tr>
      <w:tr w:rsidR="00E41323" w:rsidRPr="00E41323" w14:paraId="67B84758" w14:textId="77777777" w:rsidTr="00841B21">
        <w:tc>
          <w:tcPr>
            <w:tcW w:w="14395" w:type="dxa"/>
            <w:gridSpan w:val="4"/>
            <w:shd w:val="clear" w:color="auto" w:fill="auto"/>
            <w:tcMar>
              <w:top w:w="100" w:type="nil"/>
              <w:right w:w="100" w:type="nil"/>
            </w:tcMar>
          </w:tcPr>
          <w:p w14:paraId="34421F51" w14:textId="5D8EEF3F" w:rsidR="007B1E53" w:rsidRPr="007B1E53" w:rsidRDefault="00E31179" w:rsidP="007B1E53">
            <w:pPr>
              <w:widowControl w:val="0"/>
              <w:autoSpaceDE w:val="0"/>
              <w:autoSpaceDN w:val="0"/>
              <w:adjustRightInd w:val="0"/>
              <w:spacing w:line="360" w:lineRule="auto"/>
              <w:rPr>
                <w:rFonts w:ascii="Times New Roman" w:hAnsi="Times New Roman"/>
                <w:sz w:val="20"/>
                <w:szCs w:val="20"/>
              </w:rPr>
            </w:pPr>
            <w:r w:rsidRPr="00E41323">
              <w:rPr>
                <w:rFonts w:ascii="Times New Roman" w:hAnsi="Times New Roman"/>
                <w:b/>
                <w:bCs/>
                <w:sz w:val="20"/>
                <w:szCs w:val="20"/>
              </w:rPr>
              <w:t>Student Learning Outcome 3:</w:t>
            </w:r>
            <w:r w:rsidR="007B1E53" w:rsidRPr="00E41323">
              <w:rPr>
                <w:rFonts w:ascii="Times New Roman" w:hAnsi="Times New Roman"/>
                <w:sz w:val="20"/>
                <w:szCs w:val="20"/>
              </w:rPr>
              <w:t xml:space="preserve"> Students will demonstrate global and/or intercultural learning in their written communication</w:t>
            </w:r>
            <w:r w:rsidR="007B1E53">
              <w:rPr>
                <w:rFonts w:ascii="Times New Roman" w:hAnsi="Times New Roman"/>
                <w:sz w:val="20"/>
                <w:szCs w:val="20"/>
              </w:rPr>
              <w:t>.</w:t>
            </w:r>
          </w:p>
        </w:tc>
      </w:tr>
      <w:tr w:rsidR="00E41323" w:rsidRPr="00E41323" w14:paraId="310AA017" w14:textId="77777777" w:rsidTr="00B3239E">
        <w:tc>
          <w:tcPr>
            <w:tcW w:w="1435" w:type="dxa"/>
            <w:shd w:val="clear" w:color="auto" w:fill="auto"/>
            <w:tcMar>
              <w:top w:w="100" w:type="nil"/>
              <w:right w:w="100" w:type="nil"/>
            </w:tcMar>
          </w:tcPr>
          <w:p w14:paraId="483DCE38" w14:textId="77777777" w:rsidR="00E31179" w:rsidRPr="00E41323" w:rsidRDefault="00E31179" w:rsidP="00E31179">
            <w:pPr>
              <w:widowControl w:val="0"/>
              <w:autoSpaceDE w:val="0"/>
              <w:autoSpaceDN w:val="0"/>
              <w:adjustRightInd w:val="0"/>
              <w:jc w:val="center"/>
              <w:rPr>
                <w:rFonts w:ascii="Times New Roman" w:hAnsi="Times New Roman"/>
                <w:b/>
                <w:sz w:val="20"/>
                <w:szCs w:val="20"/>
              </w:rPr>
            </w:pPr>
            <w:r w:rsidRPr="00E41323">
              <w:rPr>
                <w:rFonts w:ascii="Times New Roman" w:hAnsi="Times New Roman"/>
                <w:b/>
                <w:sz w:val="20"/>
                <w:szCs w:val="20"/>
              </w:rPr>
              <w:t>Instrument 1</w:t>
            </w:r>
          </w:p>
          <w:p w14:paraId="73A7929F" w14:textId="67913226" w:rsidR="00E31179" w:rsidRPr="00E41323" w:rsidRDefault="00E31179" w:rsidP="00E31179">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BE488EB" w14:textId="77777777" w:rsidR="000D5E6F" w:rsidRPr="0060420F" w:rsidRDefault="000D5E6F" w:rsidP="000D5E6F">
            <w:pPr>
              <w:widowControl w:val="0"/>
              <w:autoSpaceDE w:val="0"/>
              <w:autoSpaceDN w:val="0"/>
              <w:adjustRightInd w:val="0"/>
              <w:rPr>
                <w:rFonts w:ascii="Times New Roman" w:hAnsi="Times New Roman"/>
                <w:bCs/>
                <w:sz w:val="20"/>
                <w:szCs w:val="20"/>
              </w:rPr>
            </w:pPr>
            <w:r w:rsidRPr="0060420F">
              <w:rPr>
                <w:rFonts w:ascii="Times New Roman" w:hAnsi="Times New Roman"/>
                <w:b/>
                <w:sz w:val="20"/>
                <w:szCs w:val="20"/>
              </w:rPr>
              <w:t>Direct</w:t>
            </w:r>
            <w:r w:rsidRPr="00525735">
              <w:rPr>
                <w:rFonts w:ascii="Times New Roman" w:hAnsi="Times New Roman"/>
                <w:b/>
                <w:sz w:val="20"/>
                <w:szCs w:val="20"/>
              </w:rPr>
              <w:t xml:space="preserve">: </w:t>
            </w:r>
            <w:r w:rsidRPr="004210A6">
              <w:rPr>
                <w:rFonts w:ascii="Times New Roman" w:hAnsi="Times New Roman"/>
                <w:bCs/>
                <w:sz w:val="20"/>
                <w:szCs w:val="20"/>
              </w:rPr>
              <w:t>Final Paper for Senior Seminar</w:t>
            </w:r>
            <w:r w:rsidRPr="0060420F">
              <w:rPr>
                <w:rFonts w:ascii="Times New Roman" w:hAnsi="Times New Roman"/>
                <w:bCs/>
                <w:sz w:val="20"/>
                <w:szCs w:val="20"/>
              </w:rPr>
              <w:t xml:space="preserve"> </w:t>
            </w:r>
          </w:p>
          <w:p w14:paraId="0D8B38B1" w14:textId="2B338CA6" w:rsidR="00E31179" w:rsidRPr="00E41323" w:rsidRDefault="00E31179" w:rsidP="00E31179">
            <w:pPr>
              <w:widowControl w:val="0"/>
              <w:autoSpaceDE w:val="0"/>
              <w:autoSpaceDN w:val="0"/>
              <w:adjustRightInd w:val="0"/>
              <w:jc w:val="center"/>
              <w:rPr>
                <w:rFonts w:ascii="Times New Roman" w:hAnsi="Times New Roman"/>
                <w:b/>
                <w:sz w:val="20"/>
                <w:szCs w:val="20"/>
              </w:rPr>
            </w:pPr>
          </w:p>
        </w:tc>
      </w:tr>
      <w:tr w:rsidR="00E41323" w:rsidRPr="00E41323" w14:paraId="2CD12D7C" w14:textId="77777777" w:rsidTr="009A663B">
        <w:tc>
          <w:tcPr>
            <w:tcW w:w="11875" w:type="dxa"/>
            <w:gridSpan w:val="2"/>
            <w:shd w:val="clear" w:color="auto" w:fill="auto"/>
            <w:tcMar>
              <w:top w:w="100" w:type="nil"/>
              <w:right w:w="100" w:type="nil"/>
            </w:tcMar>
          </w:tcPr>
          <w:p w14:paraId="1737E22A" w14:textId="0ED276B0" w:rsidR="00E31179" w:rsidRPr="00E41323" w:rsidRDefault="00E31179" w:rsidP="00E31179">
            <w:pPr>
              <w:widowControl w:val="0"/>
              <w:autoSpaceDE w:val="0"/>
              <w:autoSpaceDN w:val="0"/>
              <w:adjustRightInd w:val="0"/>
              <w:rPr>
                <w:rFonts w:ascii="Times New Roman" w:hAnsi="Times New Roman"/>
                <w:b/>
                <w:bCs/>
                <w:sz w:val="20"/>
                <w:szCs w:val="20"/>
              </w:rPr>
            </w:pPr>
            <w:r w:rsidRPr="00E41323">
              <w:rPr>
                <w:rFonts w:ascii="Times New Roman" w:hAnsi="Times New Roman"/>
                <w:b/>
                <w:bCs/>
                <w:sz w:val="20"/>
                <w:szCs w:val="20"/>
              </w:rPr>
              <w:t>Based on your results, check whether the program met the goal Student Learning Outcome 3.</w:t>
            </w:r>
          </w:p>
          <w:p w14:paraId="6131EF46" w14:textId="55EC2BB0" w:rsidR="00E31179" w:rsidRPr="00E41323" w:rsidRDefault="00E31179" w:rsidP="00E31179">
            <w:pPr>
              <w:widowControl w:val="0"/>
              <w:autoSpaceDE w:val="0"/>
              <w:autoSpaceDN w:val="0"/>
              <w:adjustRightInd w:val="0"/>
              <w:jc w:val="center"/>
              <w:rPr>
                <w:rFonts w:ascii="Times New Roman" w:hAnsi="Times New Roman"/>
                <w:b/>
                <w:sz w:val="20"/>
                <w:szCs w:val="20"/>
              </w:rPr>
            </w:pPr>
            <w:r w:rsidRPr="00E41323">
              <w:rPr>
                <w:rFonts w:ascii="Times New Roman" w:hAnsi="Times New Roman"/>
                <w:b/>
                <w:sz w:val="20"/>
                <w:szCs w:val="20"/>
              </w:rPr>
              <w:t xml:space="preserve"> </w:t>
            </w:r>
          </w:p>
        </w:tc>
        <w:tc>
          <w:tcPr>
            <w:tcW w:w="1170" w:type="dxa"/>
            <w:shd w:val="clear" w:color="auto" w:fill="auto"/>
            <w:vAlign w:val="center"/>
          </w:tcPr>
          <w:p w14:paraId="53B545EB" w14:textId="5CE00FC2" w:rsidR="00E31179" w:rsidRPr="00E41323" w:rsidRDefault="007B5A86" w:rsidP="00E3117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455EED">
              <w:rPr>
                <w:rFonts w:ascii="Times New Roman" w:hAnsi="Times New Roman"/>
                <w:b/>
                <w:sz w:val="20"/>
                <w:szCs w:val="20"/>
              </w:rPr>
            </w:r>
            <w:r w:rsidR="00455EED">
              <w:rPr>
                <w:rFonts w:ascii="Times New Roman" w:hAnsi="Times New Roman"/>
                <w:b/>
                <w:sz w:val="20"/>
                <w:szCs w:val="20"/>
              </w:rPr>
              <w:fldChar w:fldCharType="separate"/>
            </w:r>
            <w:r>
              <w:rPr>
                <w:rFonts w:ascii="Times New Roman" w:hAnsi="Times New Roman"/>
                <w:b/>
                <w:sz w:val="20"/>
                <w:szCs w:val="20"/>
              </w:rPr>
              <w:fldChar w:fldCharType="end"/>
            </w:r>
            <w:bookmarkEnd w:id="6"/>
            <w:r w:rsidR="00E31179" w:rsidRPr="00E41323">
              <w:rPr>
                <w:rFonts w:ascii="Times New Roman" w:hAnsi="Times New Roman"/>
                <w:b/>
                <w:sz w:val="20"/>
                <w:szCs w:val="20"/>
              </w:rPr>
              <w:t xml:space="preserve"> Met</w:t>
            </w:r>
          </w:p>
        </w:tc>
        <w:tc>
          <w:tcPr>
            <w:tcW w:w="1350" w:type="dxa"/>
            <w:shd w:val="clear" w:color="auto" w:fill="auto"/>
            <w:vAlign w:val="center"/>
          </w:tcPr>
          <w:p w14:paraId="7EF23466" w14:textId="5BD21606" w:rsidR="00E31179" w:rsidRPr="00E41323" w:rsidRDefault="007B5A86" w:rsidP="00E3117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sidR="00455EED">
              <w:rPr>
                <w:rFonts w:ascii="Times New Roman" w:hAnsi="Times New Roman"/>
                <w:b/>
                <w:sz w:val="20"/>
                <w:szCs w:val="20"/>
              </w:rPr>
            </w:r>
            <w:r w:rsidR="00455EED">
              <w:rPr>
                <w:rFonts w:ascii="Times New Roman" w:hAnsi="Times New Roman"/>
                <w:b/>
                <w:sz w:val="20"/>
                <w:szCs w:val="20"/>
              </w:rPr>
              <w:fldChar w:fldCharType="separate"/>
            </w:r>
            <w:r>
              <w:rPr>
                <w:rFonts w:ascii="Times New Roman" w:hAnsi="Times New Roman"/>
                <w:b/>
                <w:sz w:val="20"/>
                <w:szCs w:val="20"/>
              </w:rPr>
              <w:fldChar w:fldCharType="end"/>
            </w:r>
            <w:bookmarkEnd w:id="7"/>
            <w:r w:rsidR="00E31179" w:rsidRPr="00E41323">
              <w:rPr>
                <w:rFonts w:ascii="Times New Roman" w:hAnsi="Times New Roman"/>
                <w:b/>
                <w:sz w:val="20"/>
                <w:szCs w:val="20"/>
              </w:rPr>
              <w:t xml:space="preserve"> Not Met</w:t>
            </w:r>
          </w:p>
        </w:tc>
      </w:tr>
      <w:tr w:rsidR="00E41323" w:rsidRPr="00E41323" w14:paraId="5B196B4E" w14:textId="77777777" w:rsidTr="007706BE">
        <w:tc>
          <w:tcPr>
            <w:tcW w:w="14395" w:type="dxa"/>
            <w:gridSpan w:val="4"/>
            <w:shd w:val="clear" w:color="auto" w:fill="auto"/>
            <w:tcMar>
              <w:top w:w="100" w:type="nil"/>
              <w:right w:w="100" w:type="nil"/>
            </w:tcMar>
          </w:tcPr>
          <w:p w14:paraId="72344A75" w14:textId="361D4CE8" w:rsidR="00E31179" w:rsidRPr="00E41323" w:rsidRDefault="00E31179" w:rsidP="00E31179">
            <w:pPr>
              <w:widowControl w:val="0"/>
              <w:autoSpaceDE w:val="0"/>
              <w:autoSpaceDN w:val="0"/>
              <w:adjustRightInd w:val="0"/>
              <w:rPr>
                <w:rFonts w:ascii="Times New Roman" w:hAnsi="Times New Roman"/>
                <w:b/>
                <w:sz w:val="20"/>
                <w:szCs w:val="20"/>
              </w:rPr>
            </w:pPr>
            <w:r w:rsidRPr="00E41323">
              <w:rPr>
                <w:rFonts w:ascii="Times New Roman" w:hAnsi="Times New Roman"/>
                <w:b/>
                <w:sz w:val="20"/>
                <w:szCs w:val="20"/>
              </w:rPr>
              <w:t xml:space="preserve">Program Summary (Briefly summarize the action and follow up items from your detailed responses on subsequent pages.)  </w:t>
            </w:r>
          </w:p>
        </w:tc>
      </w:tr>
      <w:tr w:rsidR="00E41323" w:rsidRPr="00E41323" w14:paraId="3FD47350" w14:textId="77777777" w:rsidTr="007706BE">
        <w:tc>
          <w:tcPr>
            <w:tcW w:w="14395" w:type="dxa"/>
            <w:gridSpan w:val="4"/>
            <w:shd w:val="clear" w:color="auto" w:fill="auto"/>
            <w:tcMar>
              <w:top w:w="100" w:type="nil"/>
              <w:right w:w="100" w:type="nil"/>
            </w:tcMar>
          </w:tcPr>
          <w:p w14:paraId="504D5BF2" w14:textId="77777777" w:rsidR="00E31179" w:rsidRPr="00E41323" w:rsidRDefault="00E31179" w:rsidP="00E31179">
            <w:pPr>
              <w:jc w:val="both"/>
              <w:rPr>
                <w:rFonts w:ascii="Times New Roman" w:hAnsi="Times New Roman"/>
                <w:sz w:val="20"/>
                <w:szCs w:val="20"/>
              </w:rPr>
            </w:pPr>
          </w:p>
          <w:p w14:paraId="10E38AFE" w14:textId="317210C7" w:rsidR="000D5E6F" w:rsidRPr="00EC6426" w:rsidRDefault="007B1E53" w:rsidP="007B1E53">
            <w:pPr>
              <w:rPr>
                <w:rFonts w:ascii="Times New Roman" w:hAnsi="Times New Roman"/>
                <w:bCs/>
                <w:sz w:val="20"/>
              </w:rPr>
            </w:pPr>
            <w:r>
              <w:rPr>
                <w:rFonts w:ascii="Times New Roman" w:hAnsi="Times New Roman"/>
                <w:bCs/>
                <w:sz w:val="20"/>
              </w:rPr>
              <w:t>In AY 202</w:t>
            </w:r>
            <w:r w:rsidR="00945462">
              <w:rPr>
                <w:rFonts w:ascii="Times New Roman" w:hAnsi="Times New Roman"/>
                <w:bCs/>
                <w:sz w:val="20"/>
              </w:rPr>
              <w:t>3</w:t>
            </w:r>
            <w:r>
              <w:rPr>
                <w:rFonts w:ascii="Times New Roman" w:hAnsi="Times New Roman"/>
                <w:bCs/>
                <w:sz w:val="20"/>
              </w:rPr>
              <w:t>-2</w:t>
            </w:r>
            <w:r w:rsidR="00945462">
              <w:rPr>
                <w:rFonts w:ascii="Times New Roman" w:hAnsi="Times New Roman"/>
                <w:bCs/>
                <w:sz w:val="20"/>
              </w:rPr>
              <w:t>4</w:t>
            </w:r>
            <w:r>
              <w:rPr>
                <w:rFonts w:ascii="Times New Roman" w:hAnsi="Times New Roman"/>
                <w:bCs/>
                <w:sz w:val="20"/>
              </w:rPr>
              <w:t>,</w:t>
            </w:r>
            <w:r w:rsidR="000D5E6F" w:rsidRPr="00EC6426">
              <w:rPr>
                <w:rFonts w:ascii="Times New Roman" w:hAnsi="Times New Roman"/>
                <w:bCs/>
                <w:sz w:val="20"/>
              </w:rPr>
              <w:t xml:space="preserve"> the Asian Religions and Cultures</w:t>
            </w:r>
            <w:r w:rsidR="00050AFA" w:rsidRPr="00EC6426">
              <w:rPr>
                <w:rFonts w:ascii="Times New Roman" w:hAnsi="Times New Roman"/>
                <w:bCs/>
                <w:sz w:val="20"/>
              </w:rPr>
              <w:t xml:space="preserve"> (ARC)</w:t>
            </w:r>
            <w:r w:rsidR="000D5E6F" w:rsidRPr="00EC6426">
              <w:rPr>
                <w:rFonts w:ascii="Times New Roman" w:hAnsi="Times New Roman"/>
                <w:bCs/>
                <w:sz w:val="20"/>
              </w:rPr>
              <w:t xml:space="preserve"> </w:t>
            </w:r>
            <w:r w:rsidR="00945462">
              <w:rPr>
                <w:rFonts w:ascii="Times New Roman" w:hAnsi="Times New Roman"/>
                <w:bCs/>
                <w:sz w:val="20"/>
              </w:rPr>
              <w:t>did not meet its</w:t>
            </w:r>
            <w:r w:rsidR="000D5E6F" w:rsidRPr="00EC6426">
              <w:rPr>
                <w:rFonts w:ascii="Times New Roman" w:hAnsi="Times New Roman"/>
                <w:bCs/>
                <w:sz w:val="20"/>
              </w:rPr>
              <w:t xml:space="preserve"> targets for student learning. </w:t>
            </w:r>
            <w:r w:rsidR="00945462">
              <w:rPr>
                <w:rFonts w:ascii="Times New Roman" w:hAnsi="Times New Roman"/>
                <w:bCs/>
                <w:sz w:val="20"/>
              </w:rPr>
              <w:t xml:space="preserve">However, </w:t>
            </w:r>
            <w:r w:rsidR="00064176">
              <w:rPr>
                <w:rFonts w:ascii="Times New Roman" w:hAnsi="Times New Roman"/>
                <w:bCs/>
                <w:sz w:val="20"/>
              </w:rPr>
              <w:t xml:space="preserve">this assessment is statistically </w:t>
            </w:r>
            <w:r w:rsidR="00B6786C">
              <w:rPr>
                <w:rFonts w:ascii="Times New Roman" w:hAnsi="Times New Roman"/>
                <w:bCs/>
                <w:sz w:val="20"/>
              </w:rPr>
              <w:t>questionable</w:t>
            </w:r>
            <w:r w:rsidR="00064176">
              <w:rPr>
                <w:rFonts w:ascii="Times New Roman" w:hAnsi="Times New Roman"/>
                <w:bCs/>
                <w:sz w:val="20"/>
              </w:rPr>
              <w:t xml:space="preserve"> due to the very small size of the</w:t>
            </w:r>
            <w:r w:rsidR="000D5E6F" w:rsidRPr="00EC6426">
              <w:rPr>
                <w:rFonts w:ascii="Times New Roman" w:hAnsi="Times New Roman"/>
                <w:bCs/>
                <w:sz w:val="20"/>
              </w:rPr>
              <w:t xml:space="preserve"> sample (</w:t>
            </w:r>
            <w:r w:rsidR="000D5E6F" w:rsidRPr="00EC6426">
              <w:rPr>
                <w:rFonts w:ascii="Times New Roman" w:hAnsi="Times New Roman"/>
                <w:bCs/>
                <w:i/>
                <w:iCs/>
                <w:sz w:val="20"/>
              </w:rPr>
              <w:t>n=</w:t>
            </w:r>
            <w:r w:rsidR="00945462">
              <w:rPr>
                <w:rFonts w:ascii="Times New Roman" w:hAnsi="Times New Roman"/>
                <w:bCs/>
                <w:i/>
                <w:iCs/>
                <w:sz w:val="20"/>
              </w:rPr>
              <w:t>2</w:t>
            </w:r>
            <w:r w:rsidR="000D5E6F" w:rsidRPr="00EC6426">
              <w:rPr>
                <w:rFonts w:ascii="Times New Roman" w:hAnsi="Times New Roman"/>
                <w:bCs/>
                <w:sz w:val="20"/>
              </w:rPr>
              <w:t xml:space="preserve">). </w:t>
            </w:r>
            <w:r w:rsidR="007B5A86">
              <w:rPr>
                <w:rFonts w:ascii="Times New Roman" w:hAnsi="Times New Roman"/>
                <w:bCs/>
                <w:sz w:val="20"/>
              </w:rPr>
              <w:t xml:space="preserve">The sample did not include papers from </w:t>
            </w:r>
            <w:r w:rsidR="00945462">
              <w:rPr>
                <w:rFonts w:ascii="Times New Roman" w:hAnsi="Times New Roman"/>
                <w:bCs/>
                <w:sz w:val="20"/>
              </w:rPr>
              <w:t xml:space="preserve">Senior Seminar </w:t>
            </w:r>
            <w:r w:rsidR="00064176">
              <w:rPr>
                <w:rFonts w:ascii="Times New Roman" w:hAnsi="Times New Roman"/>
                <w:bCs/>
                <w:sz w:val="20"/>
              </w:rPr>
              <w:t>for</w:t>
            </w:r>
            <w:r w:rsidR="00945462">
              <w:rPr>
                <w:rFonts w:ascii="Times New Roman" w:hAnsi="Times New Roman"/>
                <w:bCs/>
                <w:sz w:val="20"/>
              </w:rPr>
              <w:t xml:space="preserve"> Fall 2023</w:t>
            </w:r>
            <w:r w:rsidR="007B5A86">
              <w:rPr>
                <w:rFonts w:ascii="Times New Roman" w:hAnsi="Times New Roman"/>
                <w:bCs/>
                <w:sz w:val="20"/>
              </w:rPr>
              <w:t xml:space="preserve">, </w:t>
            </w:r>
            <w:r w:rsidR="00064176">
              <w:rPr>
                <w:rFonts w:ascii="Times New Roman" w:hAnsi="Times New Roman"/>
                <w:bCs/>
                <w:sz w:val="20"/>
              </w:rPr>
              <w:t>since the instructor</w:t>
            </w:r>
            <w:r w:rsidR="007B5A86">
              <w:rPr>
                <w:rFonts w:ascii="Times New Roman" w:hAnsi="Times New Roman"/>
                <w:bCs/>
                <w:sz w:val="20"/>
              </w:rPr>
              <w:t xml:space="preserve"> </w:t>
            </w:r>
            <w:r w:rsidR="00945462">
              <w:rPr>
                <w:rFonts w:ascii="Times New Roman" w:hAnsi="Times New Roman"/>
                <w:bCs/>
                <w:sz w:val="20"/>
              </w:rPr>
              <w:t>was traveling for research in Spring 2024</w:t>
            </w:r>
            <w:r w:rsidR="007B5A86">
              <w:rPr>
                <w:rFonts w:ascii="Times New Roman" w:hAnsi="Times New Roman"/>
                <w:bCs/>
                <w:sz w:val="20"/>
              </w:rPr>
              <w:t xml:space="preserve"> and unable to provide artifacts due to being</w:t>
            </w:r>
            <w:r w:rsidR="00945462">
              <w:rPr>
                <w:rFonts w:ascii="Times New Roman" w:hAnsi="Times New Roman"/>
                <w:bCs/>
                <w:sz w:val="20"/>
              </w:rPr>
              <w:t xml:space="preserve"> out of internet range. </w:t>
            </w:r>
            <w:r w:rsidR="007B5A86">
              <w:rPr>
                <w:rFonts w:ascii="Times New Roman" w:hAnsi="Times New Roman"/>
                <w:bCs/>
                <w:sz w:val="20"/>
              </w:rPr>
              <w:t>Including these papers</w:t>
            </w:r>
            <w:r w:rsidR="00945462">
              <w:rPr>
                <w:rFonts w:ascii="Times New Roman" w:hAnsi="Times New Roman"/>
                <w:bCs/>
                <w:sz w:val="20"/>
              </w:rPr>
              <w:t xml:space="preserve"> would have brought the total number of artifacts to 5.</w:t>
            </w:r>
          </w:p>
          <w:p w14:paraId="3C1E3C86" w14:textId="77777777" w:rsidR="000D5E6F" w:rsidRPr="00EC6426" w:rsidRDefault="000D5E6F" w:rsidP="007B1E53">
            <w:pPr>
              <w:rPr>
                <w:rFonts w:ascii="Times New Roman" w:hAnsi="Times New Roman"/>
                <w:bCs/>
                <w:sz w:val="20"/>
              </w:rPr>
            </w:pPr>
          </w:p>
          <w:p w14:paraId="0E5A4527" w14:textId="0A7ECE63" w:rsidR="000D5E6F" w:rsidRPr="00EC6426" w:rsidRDefault="00725A0F" w:rsidP="007B1E53">
            <w:pPr>
              <w:rPr>
                <w:rFonts w:ascii="Times New Roman" w:hAnsi="Times New Roman"/>
                <w:bCs/>
                <w:sz w:val="20"/>
              </w:rPr>
            </w:pPr>
            <w:r w:rsidRPr="00EC6426">
              <w:rPr>
                <w:rFonts w:ascii="Times New Roman" w:hAnsi="Times New Roman"/>
                <w:bCs/>
                <w:sz w:val="20"/>
              </w:rPr>
              <w:t xml:space="preserve">The assessment </w:t>
            </w:r>
            <w:r w:rsidR="00EC6426" w:rsidRPr="00EC6426">
              <w:rPr>
                <w:rFonts w:ascii="Times New Roman" w:hAnsi="Times New Roman"/>
                <w:bCs/>
                <w:sz w:val="20"/>
              </w:rPr>
              <w:t>involved</w:t>
            </w:r>
            <w:r w:rsidRPr="00EC6426">
              <w:rPr>
                <w:rFonts w:ascii="Times New Roman" w:hAnsi="Times New Roman"/>
                <w:bCs/>
                <w:sz w:val="20"/>
              </w:rPr>
              <w:t xml:space="preserve"> </w:t>
            </w:r>
            <w:r w:rsidR="007B5A86">
              <w:rPr>
                <w:rFonts w:ascii="Times New Roman" w:hAnsi="Times New Roman"/>
                <w:bCs/>
                <w:sz w:val="20"/>
              </w:rPr>
              <w:t xml:space="preserve">three </w:t>
            </w:r>
            <w:r w:rsidR="007B1E53">
              <w:rPr>
                <w:rFonts w:ascii="Times New Roman" w:hAnsi="Times New Roman"/>
                <w:bCs/>
                <w:sz w:val="20"/>
              </w:rPr>
              <w:t>full-time</w:t>
            </w:r>
            <w:r w:rsidRPr="00EC6426">
              <w:rPr>
                <w:rFonts w:ascii="Times New Roman" w:hAnsi="Times New Roman"/>
                <w:bCs/>
                <w:sz w:val="20"/>
              </w:rPr>
              <w:t xml:space="preserve"> faculty reviewers</w:t>
            </w:r>
            <w:r w:rsidR="007B5A86">
              <w:rPr>
                <w:rFonts w:ascii="Times New Roman" w:hAnsi="Times New Roman"/>
                <w:bCs/>
                <w:sz w:val="20"/>
              </w:rPr>
              <w:t xml:space="preserve"> who used a </w:t>
            </w:r>
            <w:proofErr w:type="gramStart"/>
            <w:r w:rsidR="007B5A86">
              <w:rPr>
                <w:rFonts w:ascii="Times New Roman" w:hAnsi="Times New Roman"/>
                <w:bCs/>
                <w:sz w:val="20"/>
              </w:rPr>
              <w:t>0</w:t>
            </w:r>
            <w:r w:rsidRPr="00EC6426">
              <w:rPr>
                <w:rFonts w:ascii="Times New Roman" w:hAnsi="Times New Roman"/>
                <w:bCs/>
                <w:sz w:val="20"/>
              </w:rPr>
              <w:t xml:space="preserve">-3 </w:t>
            </w:r>
            <w:r w:rsidR="007B5A86">
              <w:rPr>
                <w:rFonts w:ascii="Times New Roman" w:hAnsi="Times New Roman"/>
                <w:bCs/>
                <w:sz w:val="20"/>
              </w:rPr>
              <w:t>point</w:t>
            </w:r>
            <w:proofErr w:type="gramEnd"/>
            <w:r w:rsidR="007B5A86">
              <w:rPr>
                <w:rFonts w:ascii="Times New Roman" w:hAnsi="Times New Roman"/>
                <w:bCs/>
                <w:sz w:val="20"/>
              </w:rPr>
              <w:t xml:space="preserve"> </w:t>
            </w:r>
            <w:r w:rsidRPr="00EC6426">
              <w:rPr>
                <w:rFonts w:ascii="Times New Roman" w:hAnsi="Times New Roman"/>
                <w:bCs/>
                <w:sz w:val="20"/>
              </w:rPr>
              <w:t>scale</w:t>
            </w:r>
            <w:r w:rsidR="007B5A86">
              <w:rPr>
                <w:rFonts w:ascii="Times New Roman" w:hAnsi="Times New Roman"/>
                <w:bCs/>
                <w:sz w:val="20"/>
              </w:rPr>
              <w:t xml:space="preserve"> to assess the artifacts in the sample</w:t>
            </w:r>
            <w:r w:rsidRPr="00EC6426">
              <w:rPr>
                <w:rFonts w:ascii="Times New Roman" w:hAnsi="Times New Roman"/>
                <w:bCs/>
                <w:sz w:val="20"/>
              </w:rPr>
              <w:t xml:space="preserve">. </w:t>
            </w:r>
            <w:r w:rsidR="007B1E53">
              <w:rPr>
                <w:rFonts w:ascii="Times New Roman" w:hAnsi="Times New Roman"/>
                <w:bCs/>
                <w:sz w:val="20"/>
              </w:rPr>
              <w:t xml:space="preserve">The review team consisted of </w:t>
            </w:r>
            <w:r w:rsidR="00050AFA" w:rsidRPr="00EC6426">
              <w:rPr>
                <w:rFonts w:ascii="Times New Roman" w:hAnsi="Times New Roman"/>
                <w:bCs/>
                <w:sz w:val="20"/>
              </w:rPr>
              <w:t xml:space="preserve">two religious studies </w:t>
            </w:r>
            <w:r w:rsidR="007B1E53">
              <w:rPr>
                <w:rFonts w:ascii="Times New Roman" w:hAnsi="Times New Roman"/>
                <w:bCs/>
                <w:sz w:val="20"/>
              </w:rPr>
              <w:t>faculty members</w:t>
            </w:r>
            <w:r w:rsidR="00050AFA" w:rsidRPr="00EC6426">
              <w:rPr>
                <w:rFonts w:ascii="Times New Roman" w:hAnsi="Times New Roman"/>
                <w:bCs/>
                <w:sz w:val="20"/>
              </w:rPr>
              <w:t xml:space="preserve"> and one historian</w:t>
            </w:r>
            <w:r w:rsidR="007B1E53">
              <w:rPr>
                <w:rFonts w:ascii="Times New Roman" w:hAnsi="Times New Roman"/>
                <w:bCs/>
                <w:sz w:val="20"/>
              </w:rPr>
              <w:t>.</w:t>
            </w:r>
          </w:p>
          <w:p w14:paraId="6A0A8B8E" w14:textId="77777777" w:rsidR="00050AFA" w:rsidRPr="00EC6426" w:rsidRDefault="00050AFA" w:rsidP="007B1E53">
            <w:pPr>
              <w:rPr>
                <w:rFonts w:ascii="Times New Roman" w:hAnsi="Times New Roman"/>
                <w:bCs/>
                <w:sz w:val="20"/>
              </w:rPr>
            </w:pPr>
          </w:p>
          <w:p w14:paraId="254FD662" w14:textId="54A13BC8" w:rsidR="00E31179" w:rsidRDefault="007B5A86" w:rsidP="00945462">
            <w:pPr>
              <w:rPr>
                <w:rFonts w:ascii="Times New Roman" w:hAnsi="Times New Roman"/>
                <w:bCs/>
                <w:sz w:val="20"/>
              </w:rPr>
            </w:pPr>
            <w:r>
              <w:rPr>
                <w:rFonts w:ascii="Times New Roman" w:hAnsi="Times New Roman"/>
                <w:bCs/>
                <w:sz w:val="20"/>
              </w:rPr>
              <w:t>The</w:t>
            </w:r>
            <w:r w:rsidR="00050AFA" w:rsidRPr="00EC6426">
              <w:rPr>
                <w:rFonts w:ascii="Times New Roman" w:hAnsi="Times New Roman"/>
                <w:bCs/>
                <w:sz w:val="20"/>
              </w:rPr>
              <w:t xml:space="preserve"> ARC </w:t>
            </w:r>
            <w:r>
              <w:rPr>
                <w:rFonts w:ascii="Times New Roman" w:hAnsi="Times New Roman"/>
                <w:bCs/>
                <w:sz w:val="20"/>
              </w:rPr>
              <w:t>major has</w:t>
            </w:r>
            <w:r w:rsidR="00050AFA" w:rsidRPr="00EC6426">
              <w:rPr>
                <w:rFonts w:ascii="Times New Roman" w:hAnsi="Times New Roman"/>
                <w:bCs/>
                <w:sz w:val="20"/>
              </w:rPr>
              <w:t xml:space="preserve"> faced challenges of low enrollment and high turnover in the program coordinator position. </w:t>
            </w:r>
            <w:r w:rsidR="00945462">
              <w:rPr>
                <w:rFonts w:ascii="Times New Roman" w:hAnsi="Times New Roman"/>
                <w:bCs/>
                <w:sz w:val="20"/>
              </w:rPr>
              <w:t>However, a major curriculum revision has been approved for implementation in Fall 2024, which includes</w:t>
            </w:r>
            <w:r w:rsidR="00050AFA" w:rsidRPr="00EC6426">
              <w:rPr>
                <w:rFonts w:ascii="Times New Roman" w:hAnsi="Times New Roman"/>
                <w:bCs/>
                <w:sz w:val="20"/>
              </w:rPr>
              <w:t xml:space="preserve"> changing the name of the major to “Asian Studies” to highlight its interdisciplinary design, </w:t>
            </w:r>
            <w:r w:rsidR="00064176">
              <w:rPr>
                <w:rFonts w:ascii="Times New Roman" w:hAnsi="Times New Roman"/>
                <w:bCs/>
                <w:sz w:val="20"/>
              </w:rPr>
              <w:t>strengthening</w:t>
            </w:r>
            <w:r w:rsidR="00945462">
              <w:rPr>
                <w:rFonts w:ascii="Times New Roman" w:hAnsi="Times New Roman"/>
                <w:bCs/>
                <w:sz w:val="20"/>
              </w:rPr>
              <w:t xml:space="preserve"> Senior Seminar</w:t>
            </w:r>
            <w:r w:rsidR="00064176">
              <w:rPr>
                <w:rFonts w:ascii="Times New Roman" w:hAnsi="Times New Roman"/>
                <w:bCs/>
                <w:sz w:val="20"/>
              </w:rPr>
              <w:t xml:space="preserve"> by converting it</w:t>
            </w:r>
            <w:r w:rsidR="00945462">
              <w:rPr>
                <w:rFonts w:ascii="Times New Roman" w:hAnsi="Times New Roman"/>
                <w:bCs/>
                <w:sz w:val="20"/>
              </w:rPr>
              <w:t xml:space="preserve"> into a 3-credit class, </w:t>
            </w:r>
            <w:r w:rsidR="00050AFA" w:rsidRPr="00EC6426">
              <w:rPr>
                <w:rFonts w:ascii="Times New Roman" w:hAnsi="Times New Roman"/>
                <w:bCs/>
                <w:sz w:val="20"/>
              </w:rPr>
              <w:t>balancing the three core disciplinary clusters (Religion, Language, and History &amp; Politics), and developing a recruitment plan that can strengthen with groups on campus such as the Asian American Student Association.</w:t>
            </w:r>
          </w:p>
          <w:p w14:paraId="0BB52837" w14:textId="69A0DF79" w:rsidR="00945462" w:rsidRPr="00E41323" w:rsidRDefault="00945462" w:rsidP="00945462">
            <w:pPr>
              <w:rPr>
                <w:rFonts w:ascii="Times New Roman" w:hAnsi="Times New Roman"/>
                <w:bCs/>
                <w:sz w:val="20"/>
                <w:szCs w:val="20"/>
              </w:rPr>
            </w:pPr>
          </w:p>
        </w:tc>
      </w:tr>
    </w:tbl>
    <w:p w14:paraId="44153738" w14:textId="28DC2DEA" w:rsidR="00C81981" w:rsidRDefault="0017571B">
      <w:r w:rsidRPr="00E41323">
        <w:br w:type="page"/>
      </w:r>
    </w:p>
    <w:p w14:paraId="7021654D" w14:textId="77777777" w:rsidR="00061930" w:rsidRPr="00E41323" w:rsidRDefault="00061930"/>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E41323" w:rsidRPr="00E41323"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Pr="00E41323" w:rsidRDefault="00AA5FB2" w:rsidP="00141CFC">
            <w:pPr>
              <w:widowControl w:val="0"/>
              <w:autoSpaceDE w:val="0"/>
              <w:autoSpaceDN w:val="0"/>
              <w:adjustRightInd w:val="0"/>
              <w:jc w:val="center"/>
              <w:rPr>
                <w:rFonts w:ascii="Times New Roman" w:hAnsi="Times New Roman"/>
                <w:b/>
                <w:bCs/>
              </w:rPr>
            </w:pPr>
            <w:r w:rsidRPr="00E41323">
              <w:rPr>
                <w:rFonts w:ascii="Times New Roman" w:hAnsi="Times New Roman"/>
                <w:b/>
                <w:bCs/>
              </w:rPr>
              <w:t>Student Learning Outcome 1</w:t>
            </w:r>
          </w:p>
          <w:p w14:paraId="76D6AAA0" w14:textId="3154A247" w:rsidR="00C81981" w:rsidRPr="00E41323" w:rsidRDefault="00C81981" w:rsidP="00141CFC">
            <w:pPr>
              <w:widowControl w:val="0"/>
              <w:autoSpaceDE w:val="0"/>
              <w:autoSpaceDN w:val="0"/>
              <w:adjustRightInd w:val="0"/>
              <w:jc w:val="center"/>
              <w:rPr>
                <w:rFonts w:ascii="Times New Roman" w:hAnsi="Times New Roman"/>
                <w:b/>
                <w:bCs/>
              </w:rPr>
            </w:pPr>
          </w:p>
        </w:tc>
      </w:tr>
      <w:tr w:rsidR="00E41323" w:rsidRPr="00E41323"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41323" w:rsidRDefault="001160F4" w:rsidP="001160F4">
            <w:pPr>
              <w:widowControl w:val="0"/>
              <w:autoSpaceDE w:val="0"/>
              <w:autoSpaceDN w:val="0"/>
              <w:adjustRightInd w:val="0"/>
              <w:rPr>
                <w:rFonts w:ascii="Times New Roman" w:hAnsi="Times New Roman"/>
                <w:b/>
                <w:bCs/>
                <w:sz w:val="22"/>
                <w:szCs w:val="22"/>
              </w:rPr>
            </w:pPr>
            <w:r w:rsidRPr="00E41323">
              <w:rPr>
                <w:rFonts w:ascii="Times New Roman" w:hAnsi="Times New Roman"/>
                <w:b/>
                <w:bCs/>
                <w:sz w:val="22"/>
                <w:szCs w:val="22"/>
              </w:rPr>
              <w:t>Student Learning Outcome</w:t>
            </w:r>
            <w:r w:rsidR="003A32E4" w:rsidRPr="00E41323">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2A1037F5" w:rsidR="001160F4" w:rsidRPr="00E41323" w:rsidRDefault="00FD5B97" w:rsidP="003A32E4">
            <w:pPr>
              <w:widowControl w:val="0"/>
              <w:autoSpaceDE w:val="0"/>
              <w:autoSpaceDN w:val="0"/>
              <w:adjustRightInd w:val="0"/>
              <w:rPr>
                <w:rFonts w:ascii="Times New Roman" w:hAnsi="Times New Roman"/>
                <w:bCs/>
                <w:sz w:val="20"/>
                <w:szCs w:val="20"/>
              </w:rPr>
            </w:pPr>
            <w:r w:rsidRPr="00E41323">
              <w:rPr>
                <w:rFonts w:ascii="Times New Roman" w:hAnsi="Times New Roman"/>
                <w:sz w:val="20"/>
                <w:szCs w:val="20"/>
              </w:rPr>
              <w:t>Students will be able to effectively collect and analyze evidence in support of a position.</w:t>
            </w:r>
          </w:p>
        </w:tc>
      </w:tr>
      <w:tr w:rsidR="00E41323" w:rsidRPr="00E41323" w14:paraId="740B7FDA" w14:textId="77777777" w:rsidTr="00326C0A">
        <w:trPr>
          <w:trHeight w:val="977"/>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E41323" w:rsidRDefault="0001791B" w:rsidP="00C4455B">
            <w:pPr>
              <w:widowControl w:val="0"/>
              <w:autoSpaceDE w:val="0"/>
              <w:autoSpaceDN w:val="0"/>
              <w:adjustRightInd w:val="0"/>
              <w:rPr>
                <w:rFonts w:ascii="Times New Roman" w:hAnsi="Times New Roman"/>
                <w:bCs/>
                <w:sz w:val="20"/>
                <w:szCs w:val="20"/>
              </w:rPr>
            </w:pPr>
            <w:r w:rsidRPr="00E41323">
              <w:rPr>
                <w:rFonts w:ascii="Times New Roman" w:hAnsi="Times New Roman"/>
                <w:b/>
                <w:bCs/>
                <w:sz w:val="22"/>
                <w:szCs w:val="22"/>
              </w:rPr>
              <w:t>M</w:t>
            </w:r>
            <w:r w:rsidR="00C4455B" w:rsidRPr="00E41323">
              <w:rPr>
                <w:rFonts w:ascii="Times New Roman" w:hAnsi="Times New Roman"/>
                <w:b/>
                <w:bCs/>
                <w:sz w:val="22"/>
                <w:szCs w:val="22"/>
              </w:rPr>
              <w:t xml:space="preserve">easurement </w:t>
            </w:r>
            <w:r w:rsidR="0070232E" w:rsidRPr="00E41323">
              <w:rPr>
                <w:rFonts w:ascii="Times New Roman" w:hAnsi="Times New Roman"/>
                <w:b/>
                <w:bCs/>
                <w:sz w:val="22"/>
                <w:szCs w:val="22"/>
              </w:rPr>
              <w:t>I</w:t>
            </w:r>
            <w:r w:rsidR="00C4455B" w:rsidRPr="00E41323">
              <w:rPr>
                <w:rFonts w:ascii="Times New Roman" w:hAnsi="Times New Roman"/>
                <w:b/>
                <w:bCs/>
                <w:sz w:val="22"/>
                <w:szCs w:val="22"/>
              </w:rPr>
              <w:t>nstrument</w:t>
            </w:r>
            <w:r w:rsidR="00F136C3" w:rsidRPr="00E41323">
              <w:rPr>
                <w:rFonts w:ascii="Times New Roman" w:hAnsi="Times New Roman"/>
                <w:b/>
                <w:bCs/>
                <w:sz w:val="22"/>
                <w:szCs w:val="22"/>
              </w:rPr>
              <w:t xml:space="preserve"> 1</w:t>
            </w:r>
            <w:r w:rsidR="00C4455B" w:rsidRPr="00E41323">
              <w:rPr>
                <w:rFonts w:ascii="Times New Roman" w:hAnsi="Times New Roman"/>
                <w:b/>
                <w:bCs/>
                <w:sz w:val="20"/>
                <w:szCs w:val="20"/>
              </w:rPr>
              <w:t xml:space="preserve"> </w:t>
            </w:r>
          </w:p>
          <w:p w14:paraId="1EA9C522" w14:textId="71FC6298" w:rsidR="00D86425" w:rsidRPr="00E41323"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Pr="00E41323"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5F68E687" w14:textId="72CFD194" w:rsidR="0060420F" w:rsidRPr="0060420F" w:rsidRDefault="00AE4C01" w:rsidP="0060420F">
            <w:pPr>
              <w:widowControl w:val="0"/>
              <w:autoSpaceDE w:val="0"/>
              <w:autoSpaceDN w:val="0"/>
              <w:adjustRightInd w:val="0"/>
              <w:rPr>
                <w:rFonts w:ascii="Times New Roman" w:hAnsi="Times New Roman"/>
                <w:bCs/>
                <w:sz w:val="20"/>
                <w:szCs w:val="20"/>
              </w:rPr>
            </w:pPr>
            <w:r w:rsidRPr="0060420F">
              <w:rPr>
                <w:rFonts w:ascii="Times New Roman" w:hAnsi="Times New Roman"/>
                <w:b/>
                <w:sz w:val="20"/>
                <w:szCs w:val="20"/>
              </w:rPr>
              <w:t>Direct</w:t>
            </w:r>
            <w:r w:rsidRPr="00525735">
              <w:rPr>
                <w:rFonts w:ascii="Times New Roman" w:hAnsi="Times New Roman"/>
                <w:b/>
                <w:sz w:val="20"/>
                <w:szCs w:val="20"/>
              </w:rPr>
              <w:t xml:space="preserve">: </w:t>
            </w:r>
            <w:r w:rsidR="0060420F" w:rsidRPr="00525735">
              <w:rPr>
                <w:rFonts w:ascii="Times New Roman" w:hAnsi="Times New Roman"/>
                <w:b/>
                <w:sz w:val="20"/>
                <w:szCs w:val="20"/>
              </w:rPr>
              <w:t>Final Paper for Senior Seminar</w:t>
            </w:r>
            <w:r w:rsidR="0060420F" w:rsidRPr="0060420F">
              <w:rPr>
                <w:rFonts w:ascii="Times New Roman" w:hAnsi="Times New Roman"/>
                <w:bCs/>
                <w:sz w:val="20"/>
                <w:szCs w:val="20"/>
              </w:rPr>
              <w:t xml:space="preserve"> </w:t>
            </w:r>
          </w:p>
          <w:p w14:paraId="201F83AE" w14:textId="347CC959" w:rsidR="00FF3DCE" w:rsidRPr="0060420F" w:rsidRDefault="0060420F" w:rsidP="0060420F">
            <w:pPr>
              <w:widowControl w:val="0"/>
              <w:autoSpaceDE w:val="0"/>
              <w:autoSpaceDN w:val="0"/>
              <w:adjustRightInd w:val="0"/>
              <w:rPr>
                <w:rFonts w:ascii="Times New Roman" w:hAnsi="Times New Roman"/>
                <w:sz w:val="20"/>
              </w:rPr>
            </w:pPr>
            <w:r w:rsidRPr="0060420F">
              <w:rPr>
                <w:rFonts w:ascii="Times New Roman" w:hAnsi="Times New Roman"/>
                <w:bCs/>
                <w:sz w:val="20"/>
                <w:szCs w:val="20"/>
              </w:rPr>
              <w:t>As the capstone course for t</w:t>
            </w:r>
            <w:r>
              <w:rPr>
                <w:rFonts w:ascii="Times New Roman" w:hAnsi="Times New Roman"/>
                <w:bCs/>
                <w:sz w:val="20"/>
                <w:szCs w:val="20"/>
              </w:rPr>
              <w:t>his interdisciplinary degree program</w:t>
            </w:r>
            <w:r w:rsidRPr="0060420F">
              <w:rPr>
                <w:rFonts w:ascii="Times New Roman" w:hAnsi="Times New Roman"/>
                <w:bCs/>
                <w:sz w:val="20"/>
                <w:szCs w:val="20"/>
              </w:rPr>
              <w:t xml:space="preserve">, </w:t>
            </w:r>
            <w:r w:rsidR="00064176">
              <w:rPr>
                <w:rFonts w:ascii="Times New Roman" w:hAnsi="Times New Roman"/>
                <w:bCs/>
                <w:sz w:val="20"/>
                <w:szCs w:val="20"/>
              </w:rPr>
              <w:t>RELS 496</w:t>
            </w:r>
            <w:r w:rsidRPr="0060420F">
              <w:rPr>
                <w:rFonts w:ascii="Times New Roman" w:hAnsi="Times New Roman"/>
                <w:bCs/>
                <w:sz w:val="20"/>
                <w:szCs w:val="20"/>
              </w:rPr>
              <w:t>: Senior Seminar should be able to measure student learning</w:t>
            </w:r>
            <w:r>
              <w:rPr>
                <w:rFonts w:ascii="Times New Roman" w:hAnsi="Times New Roman"/>
                <w:bCs/>
                <w:sz w:val="20"/>
                <w:szCs w:val="20"/>
              </w:rPr>
              <w:t xml:space="preserve"> for the major as a whole</w:t>
            </w:r>
            <w:r w:rsidRPr="0060420F">
              <w:rPr>
                <w:rFonts w:ascii="Times New Roman" w:hAnsi="Times New Roman"/>
                <w:bCs/>
                <w:sz w:val="20"/>
                <w:szCs w:val="20"/>
              </w:rPr>
              <w:t xml:space="preserve">. </w:t>
            </w:r>
          </w:p>
        </w:tc>
      </w:tr>
      <w:tr w:rsidR="00E41323" w:rsidRPr="00E41323"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326C0A" w:rsidRPr="00E41323" w:rsidRDefault="00326C0A" w:rsidP="00326C0A">
            <w:pPr>
              <w:widowControl w:val="0"/>
              <w:autoSpaceDE w:val="0"/>
              <w:autoSpaceDN w:val="0"/>
              <w:adjustRightInd w:val="0"/>
              <w:rPr>
                <w:rFonts w:ascii="Times New Roman" w:hAnsi="Times New Roman"/>
                <w:b/>
                <w:sz w:val="20"/>
                <w:szCs w:val="20"/>
              </w:rPr>
            </w:pPr>
            <w:r w:rsidRPr="00E4132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11C50FE" w14:textId="05E6C969" w:rsidR="00064176" w:rsidRPr="004C63D3" w:rsidRDefault="00064176" w:rsidP="00064176">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Students should achieve at least a score of 2 (“Pass”) </w:t>
            </w:r>
            <w:r>
              <w:rPr>
                <w:rFonts w:ascii="Times New Roman" w:hAnsi="Times New Roman"/>
                <w:sz w:val="20"/>
                <w:szCs w:val="20"/>
              </w:rPr>
              <w:t xml:space="preserve">or 3 (“High Pass”) </w:t>
            </w:r>
            <w:r w:rsidRPr="004C63D3">
              <w:rPr>
                <w:rFonts w:ascii="Times New Roman" w:hAnsi="Times New Roman"/>
                <w:sz w:val="20"/>
                <w:szCs w:val="20"/>
              </w:rPr>
              <w:t>on a scale of 0-3 based on the attached rubric.</w:t>
            </w:r>
          </w:p>
          <w:p w14:paraId="0296C647" w14:textId="00D25303" w:rsidR="00326C0A" w:rsidRPr="0060420F" w:rsidRDefault="00326C0A" w:rsidP="00326C0A">
            <w:pPr>
              <w:widowControl w:val="0"/>
              <w:autoSpaceDE w:val="0"/>
              <w:autoSpaceDN w:val="0"/>
              <w:adjustRightInd w:val="0"/>
              <w:rPr>
                <w:rFonts w:ascii="Times New Roman" w:hAnsi="Times New Roman"/>
                <w:sz w:val="20"/>
                <w:szCs w:val="20"/>
              </w:rPr>
            </w:pPr>
          </w:p>
        </w:tc>
      </w:tr>
      <w:tr w:rsidR="00E41323" w:rsidRPr="00E41323"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326C0A" w:rsidRPr="00E41323" w:rsidRDefault="00326C0A" w:rsidP="00326C0A">
            <w:pPr>
              <w:widowControl w:val="0"/>
              <w:autoSpaceDE w:val="0"/>
              <w:autoSpaceDN w:val="0"/>
              <w:adjustRightInd w:val="0"/>
              <w:rPr>
                <w:rFonts w:ascii="Times New Roman" w:hAnsi="Times New Roman"/>
                <w:b/>
                <w:sz w:val="20"/>
                <w:szCs w:val="20"/>
              </w:rPr>
            </w:pPr>
            <w:r w:rsidRPr="00E41323">
              <w:rPr>
                <w:rFonts w:ascii="Times New Roman" w:hAnsi="Times New Roman"/>
                <w:b/>
                <w:sz w:val="20"/>
                <w:szCs w:val="20"/>
              </w:rPr>
              <w:t>Program Success Target for this Measurement</w:t>
            </w:r>
          </w:p>
          <w:p w14:paraId="7C669DCA" w14:textId="77777777" w:rsidR="00326C0A" w:rsidRPr="00E41323" w:rsidRDefault="00326C0A" w:rsidP="00326C0A">
            <w:pPr>
              <w:widowControl w:val="0"/>
              <w:autoSpaceDE w:val="0"/>
              <w:autoSpaceDN w:val="0"/>
              <w:adjustRightInd w:val="0"/>
              <w:rPr>
                <w:rFonts w:ascii="Times New Roman" w:hAnsi="Times New Roman"/>
                <w:sz w:val="20"/>
                <w:szCs w:val="20"/>
              </w:rPr>
            </w:pPr>
          </w:p>
          <w:p w14:paraId="79A4156A" w14:textId="06BF8539" w:rsidR="00326C0A" w:rsidRPr="00E41323" w:rsidRDefault="00326C0A" w:rsidP="00326C0A">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45070048" w14:textId="73C2F175" w:rsidR="00326C0A" w:rsidRPr="00E41323" w:rsidRDefault="00326C0A" w:rsidP="00326C0A">
            <w:pPr>
              <w:widowControl w:val="0"/>
              <w:autoSpaceDE w:val="0"/>
              <w:autoSpaceDN w:val="0"/>
              <w:adjustRightInd w:val="0"/>
              <w:rPr>
                <w:rFonts w:ascii="Times New Roman" w:hAnsi="Times New Roman"/>
                <w:sz w:val="20"/>
                <w:szCs w:val="20"/>
              </w:rPr>
            </w:pPr>
            <w:r w:rsidRPr="00E41323">
              <w:rPr>
                <w:rFonts w:ascii="Times New Roman" w:hAnsi="Times New Roman"/>
                <w:b/>
                <w:bCs/>
                <w:sz w:val="20"/>
                <w:szCs w:val="20"/>
              </w:rPr>
              <w:t>75%</w:t>
            </w:r>
            <w:r w:rsidRPr="00E41323">
              <w:rPr>
                <w:rFonts w:ascii="Times New Roman" w:hAnsi="Times New Roman"/>
                <w:sz w:val="20"/>
                <w:szCs w:val="20"/>
              </w:rPr>
              <w:t xml:space="preserve"> of students </w:t>
            </w:r>
            <w:r w:rsidR="0060420F">
              <w:rPr>
                <w:rFonts w:ascii="Times New Roman" w:hAnsi="Times New Roman"/>
                <w:sz w:val="20"/>
                <w:szCs w:val="20"/>
              </w:rPr>
              <w:t>earn a 2 (“Pass”) or 3 (“High Pass”) on a scale of 0-3.</w:t>
            </w:r>
          </w:p>
          <w:p w14:paraId="26D67387" w14:textId="3278798C" w:rsidR="00326C0A" w:rsidRPr="00E41323" w:rsidRDefault="00326C0A" w:rsidP="00326C0A">
            <w:pPr>
              <w:widowControl w:val="0"/>
              <w:autoSpaceDE w:val="0"/>
              <w:autoSpaceDN w:val="0"/>
              <w:adjustRightInd w:val="0"/>
              <w:rPr>
                <w:rFonts w:ascii="Times New Roman" w:hAnsi="Times New Roman"/>
                <w:sz w:val="20"/>
                <w:szCs w:val="20"/>
              </w:rPr>
            </w:pPr>
          </w:p>
        </w:tc>
        <w:tc>
          <w:tcPr>
            <w:tcW w:w="2250" w:type="dxa"/>
            <w:tcBorders>
              <w:bottom w:val="single" w:sz="4" w:space="0" w:color="auto"/>
            </w:tcBorders>
            <w:shd w:val="clear" w:color="auto" w:fill="auto"/>
            <w:tcMar>
              <w:top w:w="100" w:type="nil"/>
              <w:right w:w="100" w:type="nil"/>
            </w:tcMar>
          </w:tcPr>
          <w:p w14:paraId="0C1ACACD" w14:textId="77777777" w:rsidR="00326C0A" w:rsidRPr="00E41323" w:rsidRDefault="00326C0A" w:rsidP="00326C0A">
            <w:pPr>
              <w:widowControl w:val="0"/>
              <w:autoSpaceDE w:val="0"/>
              <w:autoSpaceDN w:val="0"/>
              <w:adjustRightInd w:val="0"/>
              <w:jc w:val="right"/>
              <w:rPr>
                <w:rFonts w:ascii="Times New Roman" w:hAnsi="Times New Roman"/>
                <w:b/>
                <w:sz w:val="20"/>
                <w:szCs w:val="20"/>
              </w:rPr>
            </w:pPr>
            <w:r w:rsidRPr="00E41323">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56726F6" w:rsidR="00326C0A" w:rsidRPr="00E41323" w:rsidRDefault="00064176" w:rsidP="00326C0A">
            <w:pPr>
              <w:widowControl w:val="0"/>
              <w:autoSpaceDE w:val="0"/>
              <w:autoSpaceDN w:val="0"/>
              <w:adjustRightInd w:val="0"/>
              <w:rPr>
                <w:rFonts w:ascii="Times New Roman" w:hAnsi="Times New Roman"/>
                <w:sz w:val="20"/>
                <w:szCs w:val="20"/>
              </w:rPr>
            </w:pPr>
            <w:r>
              <w:rPr>
                <w:rFonts w:ascii="Times New Roman" w:hAnsi="Times New Roman"/>
                <w:b/>
                <w:bCs/>
                <w:sz w:val="20"/>
                <w:szCs w:val="20"/>
              </w:rPr>
              <w:t>50</w:t>
            </w:r>
            <w:r w:rsidR="00326C0A" w:rsidRPr="00E41323">
              <w:rPr>
                <w:rFonts w:ascii="Times New Roman" w:hAnsi="Times New Roman"/>
                <w:b/>
                <w:bCs/>
                <w:sz w:val="20"/>
                <w:szCs w:val="20"/>
              </w:rPr>
              <w:t>%</w:t>
            </w:r>
            <w:r w:rsidR="00326C0A" w:rsidRPr="00E41323">
              <w:rPr>
                <w:rFonts w:ascii="Times New Roman" w:hAnsi="Times New Roman"/>
                <w:sz w:val="20"/>
                <w:szCs w:val="20"/>
              </w:rPr>
              <w:t xml:space="preserve"> </w:t>
            </w:r>
            <w:r>
              <w:rPr>
                <w:rFonts w:ascii="Times New Roman" w:hAnsi="Times New Roman"/>
                <w:sz w:val="20"/>
                <w:szCs w:val="20"/>
              </w:rPr>
              <w:t xml:space="preserve">(1 of 2) </w:t>
            </w:r>
            <w:r w:rsidR="00326C0A" w:rsidRPr="00E41323">
              <w:rPr>
                <w:rFonts w:ascii="Times New Roman" w:hAnsi="Times New Roman"/>
                <w:sz w:val="20"/>
                <w:szCs w:val="20"/>
              </w:rPr>
              <w:t xml:space="preserve">of students </w:t>
            </w:r>
            <w:r w:rsidR="000D5E6F">
              <w:rPr>
                <w:rFonts w:ascii="Times New Roman" w:hAnsi="Times New Roman"/>
                <w:sz w:val="20"/>
                <w:szCs w:val="20"/>
              </w:rPr>
              <w:t>met</w:t>
            </w:r>
            <w:r w:rsidR="00C85F26">
              <w:rPr>
                <w:rFonts w:ascii="Times New Roman" w:hAnsi="Times New Roman"/>
                <w:sz w:val="20"/>
                <w:szCs w:val="20"/>
              </w:rPr>
              <w:t xml:space="preserve"> the</w:t>
            </w:r>
            <w:r w:rsidR="000D5E6F">
              <w:rPr>
                <w:rFonts w:ascii="Times New Roman" w:hAnsi="Times New Roman"/>
                <w:sz w:val="20"/>
                <w:szCs w:val="20"/>
              </w:rPr>
              <w:t xml:space="preserve"> target</w:t>
            </w:r>
            <w:r w:rsidR="00C85F26">
              <w:rPr>
                <w:rFonts w:ascii="Times New Roman" w:hAnsi="Times New Roman"/>
                <w:sz w:val="20"/>
                <w:szCs w:val="20"/>
              </w:rPr>
              <w:t xml:space="preserve"> threshold</w:t>
            </w:r>
            <w:r w:rsidR="000D5E6F">
              <w:rPr>
                <w:rFonts w:ascii="Times New Roman" w:hAnsi="Times New Roman"/>
                <w:sz w:val="20"/>
                <w:szCs w:val="20"/>
              </w:rPr>
              <w:t xml:space="preserve"> for student success.</w:t>
            </w:r>
          </w:p>
        </w:tc>
      </w:tr>
      <w:tr w:rsidR="00E41323" w:rsidRPr="00E41323" w14:paraId="14853067" w14:textId="77777777" w:rsidTr="00326C0A">
        <w:trPr>
          <w:trHeight w:val="119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326C0A" w:rsidRPr="00E41323" w:rsidRDefault="00326C0A" w:rsidP="00326C0A">
            <w:pPr>
              <w:widowControl w:val="0"/>
              <w:autoSpaceDE w:val="0"/>
              <w:autoSpaceDN w:val="0"/>
              <w:adjustRightInd w:val="0"/>
              <w:rPr>
                <w:rFonts w:ascii="Times New Roman" w:hAnsi="Times New Roman"/>
                <w:b/>
                <w:bCs/>
                <w:sz w:val="20"/>
                <w:szCs w:val="20"/>
              </w:rPr>
            </w:pPr>
            <w:r w:rsidRPr="00E41323">
              <w:rPr>
                <w:rFonts w:ascii="Times New Roman" w:hAnsi="Times New Roman"/>
                <w:b/>
                <w:sz w:val="20"/>
                <w:szCs w:val="20"/>
              </w:rPr>
              <w:t>Methods</w:t>
            </w:r>
            <w:r w:rsidRPr="00E41323">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E3A4842" w14:textId="17E8401B" w:rsidR="00326C0A" w:rsidRPr="00E41323" w:rsidRDefault="00DA5C54" w:rsidP="00C85F26">
            <w:pPr>
              <w:widowControl w:val="0"/>
              <w:autoSpaceDE w:val="0"/>
              <w:autoSpaceDN w:val="0"/>
              <w:adjustRightInd w:val="0"/>
              <w:rPr>
                <w:rFonts w:ascii="Times New Roman" w:hAnsi="Times New Roman"/>
                <w:bCs/>
                <w:sz w:val="20"/>
                <w:szCs w:val="20"/>
              </w:rPr>
            </w:pPr>
            <w:r>
              <w:rPr>
                <w:rFonts w:ascii="Times New Roman" w:hAnsi="Times New Roman"/>
                <w:bCs/>
                <w:sz w:val="20"/>
                <w:szCs w:val="20"/>
              </w:rPr>
              <w:t>Papers from two</w:t>
            </w:r>
            <w:r w:rsidR="00064176">
              <w:rPr>
                <w:rFonts w:ascii="Times New Roman" w:hAnsi="Times New Roman"/>
                <w:bCs/>
                <w:sz w:val="20"/>
                <w:szCs w:val="20"/>
              </w:rPr>
              <w:t xml:space="preserve"> </w:t>
            </w:r>
            <w:r w:rsidR="0060420F">
              <w:rPr>
                <w:rFonts w:ascii="Times New Roman" w:hAnsi="Times New Roman"/>
                <w:bCs/>
                <w:sz w:val="20"/>
                <w:szCs w:val="20"/>
              </w:rPr>
              <w:t xml:space="preserve">graduating majors </w:t>
            </w:r>
            <w:r w:rsidR="00326C0A" w:rsidRPr="00E41323">
              <w:rPr>
                <w:rFonts w:ascii="Times New Roman" w:hAnsi="Times New Roman"/>
                <w:bCs/>
                <w:sz w:val="20"/>
                <w:szCs w:val="20"/>
              </w:rPr>
              <w:t>were included in the sample (</w:t>
            </w:r>
            <w:r w:rsidR="00326C0A" w:rsidRPr="00E41323">
              <w:rPr>
                <w:rFonts w:ascii="Times New Roman" w:hAnsi="Times New Roman"/>
                <w:bCs/>
                <w:i/>
                <w:iCs/>
                <w:sz w:val="20"/>
                <w:szCs w:val="20"/>
              </w:rPr>
              <w:t>n=</w:t>
            </w:r>
            <w:r w:rsidR="00064176">
              <w:rPr>
                <w:rFonts w:ascii="Times New Roman" w:hAnsi="Times New Roman"/>
                <w:bCs/>
                <w:i/>
                <w:iCs/>
                <w:sz w:val="20"/>
                <w:szCs w:val="20"/>
              </w:rPr>
              <w:t>2</w:t>
            </w:r>
            <w:r w:rsidR="00326C0A" w:rsidRPr="00E41323">
              <w:rPr>
                <w:rFonts w:ascii="Times New Roman" w:hAnsi="Times New Roman"/>
                <w:bCs/>
                <w:sz w:val="20"/>
                <w:szCs w:val="20"/>
              </w:rPr>
              <w:t>).</w:t>
            </w:r>
            <w:r w:rsidR="00C85F26">
              <w:rPr>
                <w:rFonts w:ascii="Times New Roman" w:hAnsi="Times New Roman"/>
                <w:bCs/>
                <w:sz w:val="20"/>
                <w:szCs w:val="20"/>
              </w:rPr>
              <w:t xml:space="preserve"> </w:t>
            </w:r>
            <w:r w:rsidR="00064176">
              <w:rPr>
                <w:rFonts w:ascii="Times New Roman" w:hAnsi="Times New Roman"/>
                <w:bCs/>
                <w:sz w:val="20"/>
                <w:szCs w:val="20"/>
              </w:rPr>
              <w:t>Both completed</w:t>
            </w:r>
            <w:r w:rsidR="0060420F" w:rsidRPr="0060420F">
              <w:rPr>
                <w:rFonts w:ascii="Times New Roman" w:hAnsi="Times New Roman"/>
                <w:bCs/>
                <w:sz w:val="20"/>
                <w:szCs w:val="20"/>
              </w:rPr>
              <w:t xml:space="preserve"> RELS 496</w:t>
            </w:r>
            <w:r w:rsidR="0060420F">
              <w:rPr>
                <w:rFonts w:ascii="Times New Roman" w:hAnsi="Times New Roman"/>
                <w:bCs/>
                <w:sz w:val="20"/>
                <w:szCs w:val="20"/>
              </w:rPr>
              <w:t>: Senior Seminar</w:t>
            </w:r>
            <w:r w:rsidR="00064176">
              <w:rPr>
                <w:rFonts w:ascii="Times New Roman" w:hAnsi="Times New Roman"/>
                <w:bCs/>
                <w:sz w:val="20"/>
                <w:szCs w:val="20"/>
              </w:rPr>
              <w:t xml:space="preserve"> in Spring 2024, and their final papers constituted the artifacts for this sample</w:t>
            </w:r>
            <w:r w:rsidR="0060420F">
              <w:rPr>
                <w:rFonts w:ascii="Times New Roman" w:hAnsi="Times New Roman"/>
                <w:bCs/>
                <w:sz w:val="20"/>
                <w:szCs w:val="20"/>
              </w:rPr>
              <w:t>.</w:t>
            </w:r>
            <w:r w:rsidR="0060420F" w:rsidRPr="0060420F">
              <w:rPr>
                <w:rFonts w:ascii="Times New Roman" w:hAnsi="Times New Roman"/>
                <w:bCs/>
                <w:sz w:val="20"/>
                <w:szCs w:val="20"/>
              </w:rPr>
              <w:t xml:space="preserve"> </w:t>
            </w:r>
            <w:r w:rsidR="00064176">
              <w:rPr>
                <w:rFonts w:ascii="Times New Roman" w:hAnsi="Times New Roman"/>
                <w:bCs/>
                <w:sz w:val="20"/>
                <w:szCs w:val="20"/>
              </w:rPr>
              <w:t>Papers from three additional graduating students could not be obtained since their instructor was traveling out of internet range during the assessment period. All papers in the sample</w:t>
            </w:r>
            <w:r w:rsidR="00326C0A" w:rsidRPr="00E41323">
              <w:rPr>
                <w:rFonts w:ascii="Times New Roman" w:hAnsi="Times New Roman"/>
                <w:bCs/>
                <w:sz w:val="20"/>
                <w:szCs w:val="20"/>
              </w:rPr>
              <w:t xml:space="preserve"> were assessed by </w:t>
            </w:r>
            <w:r w:rsidR="00C85F26">
              <w:rPr>
                <w:rFonts w:ascii="Times New Roman" w:hAnsi="Times New Roman"/>
                <w:bCs/>
                <w:sz w:val="20"/>
                <w:szCs w:val="20"/>
              </w:rPr>
              <w:t>three</w:t>
            </w:r>
            <w:r w:rsidR="00326C0A" w:rsidRPr="00E41323">
              <w:rPr>
                <w:rFonts w:ascii="Times New Roman" w:hAnsi="Times New Roman"/>
                <w:bCs/>
                <w:sz w:val="20"/>
                <w:szCs w:val="20"/>
              </w:rPr>
              <w:t xml:space="preserve"> full-time faculty members</w:t>
            </w:r>
            <w:r w:rsidR="00C85F26">
              <w:rPr>
                <w:rFonts w:ascii="Times New Roman" w:hAnsi="Times New Roman"/>
                <w:bCs/>
                <w:sz w:val="20"/>
                <w:szCs w:val="20"/>
              </w:rPr>
              <w:t xml:space="preserve"> (two religious studies scholars and one historian) using the rubric appended to this assessment. The scores</w:t>
            </w:r>
            <w:r w:rsidR="00326C0A" w:rsidRPr="00E41323">
              <w:rPr>
                <w:rFonts w:ascii="Times New Roman" w:hAnsi="Times New Roman"/>
                <w:bCs/>
                <w:sz w:val="20"/>
                <w:szCs w:val="20"/>
              </w:rPr>
              <w:t xml:space="preserve"> </w:t>
            </w:r>
            <w:r w:rsidR="00C85F26">
              <w:rPr>
                <w:rFonts w:ascii="Times New Roman" w:hAnsi="Times New Roman"/>
                <w:bCs/>
                <w:sz w:val="20"/>
                <w:szCs w:val="20"/>
              </w:rPr>
              <w:t xml:space="preserve">of all three reviewers </w:t>
            </w:r>
            <w:r w:rsidR="00326C0A" w:rsidRPr="00E41323">
              <w:rPr>
                <w:rFonts w:ascii="Times New Roman" w:hAnsi="Times New Roman"/>
                <w:bCs/>
                <w:sz w:val="20"/>
                <w:szCs w:val="20"/>
              </w:rPr>
              <w:t>were</w:t>
            </w:r>
            <w:r w:rsidR="00C85F26">
              <w:rPr>
                <w:rFonts w:ascii="Times New Roman" w:hAnsi="Times New Roman"/>
                <w:bCs/>
                <w:sz w:val="20"/>
                <w:szCs w:val="20"/>
              </w:rPr>
              <w:t xml:space="preserve"> </w:t>
            </w:r>
            <w:r w:rsidR="00326C0A" w:rsidRPr="00E41323">
              <w:rPr>
                <w:rFonts w:ascii="Times New Roman" w:hAnsi="Times New Roman"/>
                <w:bCs/>
                <w:sz w:val="20"/>
                <w:szCs w:val="20"/>
              </w:rPr>
              <w:t>averaged</w:t>
            </w:r>
            <w:r w:rsidR="00C85F26">
              <w:rPr>
                <w:rFonts w:ascii="Times New Roman" w:hAnsi="Times New Roman"/>
                <w:bCs/>
                <w:sz w:val="20"/>
                <w:szCs w:val="20"/>
              </w:rPr>
              <w:t xml:space="preserve"> for this report</w:t>
            </w:r>
            <w:r w:rsidR="00326C0A" w:rsidRPr="00E41323">
              <w:rPr>
                <w:rFonts w:ascii="Times New Roman" w:hAnsi="Times New Roman"/>
                <w:bCs/>
                <w:sz w:val="20"/>
                <w:szCs w:val="20"/>
              </w:rPr>
              <w:t xml:space="preserve">. </w:t>
            </w:r>
          </w:p>
          <w:p w14:paraId="06BCD006" w14:textId="4409CB92" w:rsidR="00326C0A" w:rsidRPr="00E41323" w:rsidRDefault="00326C0A" w:rsidP="00326C0A">
            <w:pPr>
              <w:rPr>
                <w:rFonts w:ascii="Times New Roman" w:hAnsi="Times New Roman"/>
                <w:b/>
                <w:bCs/>
                <w:sz w:val="20"/>
                <w:szCs w:val="20"/>
              </w:rPr>
            </w:pPr>
          </w:p>
        </w:tc>
      </w:tr>
      <w:tr w:rsidR="00E41323" w:rsidRPr="00E41323"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326C0A" w:rsidRPr="00E41323" w:rsidRDefault="00326C0A" w:rsidP="00326C0A">
            <w:pPr>
              <w:widowControl w:val="0"/>
              <w:autoSpaceDE w:val="0"/>
              <w:autoSpaceDN w:val="0"/>
              <w:adjustRightInd w:val="0"/>
              <w:rPr>
                <w:rFonts w:ascii="Times New Roman" w:hAnsi="Times New Roman"/>
                <w:b/>
                <w:bCs/>
                <w:sz w:val="20"/>
                <w:szCs w:val="20"/>
              </w:rPr>
            </w:pPr>
            <w:r w:rsidRPr="00E41323">
              <w:rPr>
                <w:rFonts w:ascii="Times New Roman" w:hAnsi="Times New Roman"/>
                <w:b/>
                <w:bCs/>
                <w:sz w:val="20"/>
                <w:szCs w:val="20"/>
              </w:rPr>
              <w:t>Based on your results, highlight whether the program met the goal Student Learning Outcome 1.</w:t>
            </w:r>
          </w:p>
          <w:p w14:paraId="28BEF35B" w14:textId="389EE275" w:rsidR="00326C0A" w:rsidRPr="00E41323" w:rsidRDefault="00326C0A" w:rsidP="00326C0A">
            <w:pPr>
              <w:widowControl w:val="0"/>
              <w:autoSpaceDE w:val="0"/>
              <w:autoSpaceDN w:val="0"/>
              <w:adjustRightInd w:val="0"/>
              <w:rPr>
                <w:rFonts w:ascii="Times New Roman" w:hAnsi="Times New Roman"/>
                <w:b/>
                <w:sz w:val="22"/>
                <w:szCs w:val="22"/>
              </w:rPr>
            </w:pPr>
            <w:r w:rsidRPr="00E41323">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52627088" w:rsidR="00326C0A" w:rsidRPr="00E41323" w:rsidRDefault="00064176" w:rsidP="00326C0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8" w:name="Check7"/>
            <w:r>
              <w:rPr>
                <w:rFonts w:ascii="Times New Roman" w:hAnsi="Times New Roman"/>
                <w:b/>
                <w:sz w:val="22"/>
                <w:szCs w:val="22"/>
              </w:rPr>
              <w:instrText xml:space="preserve"> FORMCHECKBOX </w:instrText>
            </w:r>
            <w:r w:rsidR="00455EED">
              <w:rPr>
                <w:rFonts w:ascii="Times New Roman" w:hAnsi="Times New Roman"/>
                <w:b/>
                <w:sz w:val="22"/>
                <w:szCs w:val="22"/>
              </w:rPr>
            </w:r>
            <w:r w:rsidR="00455EED">
              <w:rPr>
                <w:rFonts w:ascii="Times New Roman" w:hAnsi="Times New Roman"/>
                <w:b/>
                <w:sz w:val="22"/>
                <w:szCs w:val="22"/>
              </w:rPr>
              <w:fldChar w:fldCharType="separate"/>
            </w:r>
            <w:r>
              <w:rPr>
                <w:rFonts w:ascii="Times New Roman" w:hAnsi="Times New Roman"/>
                <w:b/>
                <w:sz w:val="22"/>
                <w:szCs w:val="22"/>
              </w:rPr>
              <w:fldChar w:fldCharType="end"/>
            </w:r>
            <w:bookmarkEnd w:id="8"/>
            <w:r w:rsidR="00326C0A" w:rsidRPr="00E41323">
              <w:rPr>
                <w:rFonts w:ascii="Times New Roman" w:hAnsi="Times New Roman"/>
                <w:b/>
                <w:sz w:val="22"/>
                <w:szCs w:val="22"/>
              </w:rPr>
              <w:t xml:space="preserve"> Met</w:t>
            </w:r>
          </w:p>
        </w:tc>
        <w:tc>
          <w:tcPr>
            <w:tcW w:w="1980" w:type="dxa"/>
            <w:tcBorders>
              <w:top w:val="single" w:sz="4" w:space="0" w:color="auto"/>
              <w:bottom w:val="single" w:sz="4" w:space="0" w:color="auto"/>
            </w:tcBorders>
            <w:shd w:val="clear" w:color="auto" w:fill="auto"/>
            <w:vAlign w:val="center"/>
          </w:tcPr>
          <w:p w14:paraId="135E6B1E" w14:textId="02AE36C4" w:rsidR="00326C0A" w:rsidRPr="00E41323" w:rsidRDefault="00064176" w:rsidP="00326C0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9" w:name="Check8"/>
            <w:r>
              <w:rPr>
                <w:rFonts w:ascii="Times New Roman" w:hAnsi="Times New Roman"/>
                <w:b/>
                <w:sz w:val="22"/>
                <w:szCs w:val="22"/>
              </w:rPr>
              <w:instrText xml:space="preserve"> FORMCHECKBOX </w:instrText>
            </w:r>
            <w:r w:rsidR="00455EED">
              <w:rPr>
                <w:rFonts w:ascii="Times New Roman" w:hAnsi="Times New Roman"/>
                <w:b/>
                <w:sz w:val="22"/>
                <w:szCs w:val="22"/>
              </w:rPr>
            </w:r>
            <w:r w:rsidR="00455EED">
              <w:rPr>
                <w:rFonts w:ascii="Times New Roman" w:hAnsi="Times New Roman"/>
                <w:b/>
                <w:sz w:val="22"/>
                <w:szCs w:val="22"/>
              </w:rPr>
              <w:fldChar w:fldCharType="separate"/>
            </w:r>
            <w:r>
              <w:rPr>
                <w:rFonts w:ascii="Times New Roman" w:hAnsi="Times New Roman"/>
                <w:b/>
                <w:sz w:val="22"/>
                <w:szCs w:val="22"/>
              </w:rPr>
              <w:fldChar w:fldCharType="end"/>
            </w:r>
            <w:bookmarkEnd w:id="9"/>
            <w:r w:rsidR="00326C0A" w:rsidRPr="00E41323">
              <w:rPr>
                <w:rFonts w:ascii="Times New Roman" w:hAnsi="Times New Roman"/>
                <w:b/>
                <w:sz w:val="22"/>
                <w:szCs w:val="22"/>
              </w:rPr>
              <w:t xml:space="preserve"> Not Met</w:t>
            </w:r>
          </w:p>
        </w:tc>
      </w:tr>
      <w:tr w:rsidR="00E41323" w:rsidRPr="00E41323" w14:paraId="150080E3" w14:textId="77777777" w:rsidTr="00060BE5">
        <w:tc>
          <w:tcPr>
            <w:tcW w:w="14395" w:type="dxa"/>
            <w:gridSpan w:val="6"/>
            <w:shd w:val="clear" w:color="auto" w:fill="auto"/>
            <w:tcMar>
              <w:top w:w="100" w:type="nil"/>
              <w:right w:w="100" w:type="nil"/>
            </w:tcMar>
          </w:tcPr>
          <w:p w14:paraId="403A3B44" w14:textId="7A524EFE" w:rsidR="00326C0A" w:rsidRPr="00E41323" w:rsidRDefault="00326C0A" w:rsidP="00326C0A">
            <w:pPr>
              <w:widowControl w:val="0"/>
              <w:autoSpaceDE w:val="0"/>
              <w:autoSpaceDN w:val="0"/>
              <w:adjustRightInd w:val="0"/>
              <w:rPr>
                <w:rFonts w:ascii="Times New Roman" w:hAnsi="Times New Roman"/>
                <w:b/>
                <w:sz w:val="20"/>
                <w:szCs w:val="20"/>
              </w:rPr>
            </w:pPr>
            <w:r w:rsidRPr="00E41323">
              <w:rPr>
                <w:rFonts w:ascii="Times New Roman" w:hAnsi="Times New Roman"/>
                <w:b/>
                <w:sz w:val="20"/>
                <w:szCs w:val="20"/>
              </w:rPr>
              <w:t xml:space="preserve">Actions </w:t>
            </w:r>
            <w:r w:rsidRPr="00E41323">
              <w:rPr>
                <w:rFonts w:ascii="Times New Roman" w:hAnsi="Times New Roman"/>
                <w:sz w:val="20"/>
                <w:szCs w:val="20"/>
              </w:rPr>
              <w:t>(Describe the decision-making process and actions for program improvement.  The actions should include a timeline.)</w:t>
            </w:r>
          </w:p>
        </w:tc>
      </w:tr>
      <w:tr w:rsidR="00E41323" w:rsidRPr="00E41323" w14:paraId="210CB496" w14:textId="77777777" w:rsidTr="00060BE5">
        <w:trPr>
          <w:trHeight w:val="1340"/>
        </w:trPr>
        <w:tc>
          <w:tcPr>
            <w:tcW w:w="14395" w:type="dxa"/>
            <w:gridSpan w:val="6"/>
            <w:shd w:val="clear" w:color="auto" w:fill="auto"/>
            <w:tcMar>
              <w:top w:w="100" w:type="nil"/>
              <w:right w:w="100" w:type="nil"/>
            </w:tcMar>
          </w:tcPr>
          <w:p w14:paraId="7BC920F2" w14:textId="77777777" w:rsidR="00692CBB" w:rsidRDefault="00692CBB" w:rsidP="002A3549">
            <w:pPr>
              <w:rPr>
                <w:rFonts w:ascii="Times New Roman" w:hAnsi="Times New Roman"/>
                <w:bCs/>
                <w:sz w:val="20"/>
              </w:rPr>
            </w:pPr>
          </w:p>
          <w:p w14:paraId="5131BC74" w14:textId="709C4791" w:rsidR="00B6786C" w:rsidRDefault="002A3549" w:rsidP="002A3549">
            <w:pPr>
              <w:rPr>
                <w:rFonts w:ascii="Times New Roman" w:hAnsi="Times New Roman"/>
                <w:bCs/>
                <w:sz w:val="20"/>
              </w:rPr>
            </w:pPr>
            <w:r w:rsidRPr="00E41323">
              <w:rPr>
                <w:rFonts w:ascii="Times New Roman" w:hAnsi="Times New Roman"/>
                <w:bCs/>
                <w:sz w:val="20"/>
              </w:rPr>
              <w:t>In AY 202</w:t>
            </w:r>
            <w:r w:rsidR="00B6786C">
              <w:rPr>
                <w:rFonts w:ascii="Times New Roman" w:hAnsi="Times New Roman"/>
                <w:bCs/>
                <w:sz w:val="20"/>
              </w:rPr>
              <w:t>3</w:t>
            </w:r>
            <w:r w:rsidRPr="00E41323">
              <w:rPr>
                <w:rFonts w:ascii="Times New Roman" w:hAnsi="Times New Roman"/>
                <w:bCs/>
                <w:sz w:val="20"/>
              </w:rPr>
              <w:t>–2</w:t>
            </w:r>
            <w:r w:rsidR="00B6786C">
              <w:rPr>
                <w:rFonts w:ascii="Times New Roman" w:hAnsi="Times New Roman"/>
                <w:bCs/>
                <w:sz w:val="20"/>
              </w:rPr>
              <w:t>4</w:t>
            </w:r>
            <w:r w:rsidRPr="00E41323">
              <w:rPr>
                <w:rFonts w:ascii="Times New Roman" w:hAnsi="Times New Roman"/>
                <w:bCs/>
                <w:sz w:val="20"/>
              </w:rPr>
              <w:t xml:space="preserve">, </w:t>
            </w:r>
            <w:r w:rsidR="00B6786C">
              <w:rPr>
                <w:rFonts w:ascii="Times New Roman" w:hAnsi="Times New Roman"/>
                <w:bCs/>
                <w:sz w:val="20"/>
              </w:rPr>
              <w:t>1</w:t>
            </w:r>
            <w:r>
              <w:rPr>
                <w:rFonts w:ascii="Times New Roman" w:hAnsi="Times New Roman"/>
                <w:bCs/>
                <w:sz w:val="20"/>
              </w:rPr>
              <w:t xml:space="preserve"> o</w:t>
            </w:r>
            <w:r w:rsidR="00B6786C">
              <w:rPr>
                <w:rFonts w:ascii="Times New Roman" w:hAnsi="Times New Roman"/>
                <w:bCs/>
                <w:sz w:val="20"/>
              </w:rPr>
              <w:t>ut</w:t>
            </w:r>
            <w:r>
              <w:rPr>
                <w:rFonts w:ascii="Times New Roman" w:hAnsi="Times New Roman"/>
                <w:bCs/>
                <w:sz w:val="20"/>
              </w:rPr>
              <w:t xml:space="preserve"> of </w:t>
            </w:r>
            <w:r w:rsidR="00B6786C">
              <w:rPr>
                <w:rFonts w:ascii="Times New Roman" w:hAnsi="Times New Roman"/>
                <w:bCs/>
                <w:sz w:val="20"/>
              </w:rPr>
              <w:t>2</w:t>
            </w:r>
            <w:r>
              <w:rPr>
                <w:rFonts w:ascii="Times New Roman" w:hAnsi="Times New Roman"/>
                <w:bCs/>
                <w:sz w:val="20"/>
              </w:rPr>
              <w:t xml:space="preserve"> artifacts in the sample</w:t>
            </w:r>
            <w:r w:rsidRPr="00E41323">
              <w:rPr>
                <w:rFonts w:ascii="Times New Roman" w:hAnsi="Times New Roman"/>
                <w:bCs/>
                <w:sz w:val="20"/>
              </w:rPr>
              <w:t xml:space="preserve"> achieved a</w:t>
            </w:r>
            <w:r>
              <w:rPr>
                <w:rFonts w:ascii="Times New Roman" w:hAnsi="Times New Roman"/>
                <w:bCs/>
                <w:sz w:val="20"/>
              </w:rPr>
              <w:t>t least a</w:t>
            </w:r>
            <w:r w:rsidRPr="00E41323">
              <w:rPr>
                <w:rFonts w:ascii="Times New Roman" w:hAnsi="Times New Roman"/>
                <w:bCs/>
                <w:sz w:val="20"/>
              </w:rPr>
              <w:t xml:space="preserve"> </w:t>
            </w:r>
            <w:r>
              <w:rPr>
                <w:rFonts w:ascii="Times New Roman" w:hAnsi="Times New Roman"/>
                <w:bCs/>
                <w:sz w:val="20"/>
              </w:rPr>
              <w:t>2</w:t>
            </w:r>
            <w:r w:rsidRPr="00E41323">
              <w:rPr>
                <w:rFonts w:ascii="Times New Roman" w:hAnsi="Times New Roman"/>
                <w:bCs/>
                <w:sz w:val="20"/>
              </w:rPr>
              <w:t xml:space="preserve"> in SLO </w:t>
            </w:r>
            <w:r>
              <w:rPr>
                <w:rFonts w:ascii="Times New Roman" w:hAnsi="Times New Roman"/>
                <w:bCs/>
                <w:sz w:val="20"/>
              </w:rPr>
              <w:t>1</w:t>
            </w:r>
            <w:r w:rsidRPr="00E41323">
              <w:rPr>
                <w:rFonts w:ascii="Times New Roman" w:hAnsi="Times New Roman"/>
                <w:bCs/>
                <w:sz w:val="20"/>
              </w:rPr>
              <w:t xml:space="preserve">, </w:t>
            </w:r>
            <w:r w:rsidR="00B6786C">
              <w:rPr>
                <w:rFonts w:ascii="Times New Roman" w:hAnsi="Times New Roman"/>
                <w:bCs/>
                <w:sz w:val="20"/>
              </w:rPr>
              <w:t>which missed</w:t>
            </w:r>
            <w:r w:rsidRPr="00E41323">
              <w:rPr>
                <w:rFonts w:ascii="Times New Roman" w:hAnsi="Times New Roman"/>
                <w:bCs/>
                <w:sz w:val="20"/>
              </w:rPr>
              <w:t xml:space="preserve"> the program’s goal of 75%. The average for SLO 1 was </w:t>
            </w:r>
            <w:r w:rsidR="00B6786C">
              <w:rPr>
                <w:rFonts w:ascii="Times New Roman" w:hAnsi="Times New Roman"/>
                <w:bCs/>
                <w:sz w:val="20"/>
              </w:rPr>
              <w:t>1.84</w:t>
            </w:r>
            <w:r w:rsidRPr="00E41323">
              <w:rPr>
                <w:rFonts w:ascii="Times New Roman" w:hAnsi="Times New Roman"/>
                <w:bCs/>
                <w:sz w:val="20"/>
              </w:rPr>
              <w:t>.</w:t>
            </w:r>
          </w:p>
          <w:p w14:paraId="2FC822D6" w14:textId="77777777" w:rsidR="00B6786C" w:rsidRDefault="00B6786C" w:rsidP="002A3549">
            <w:pPr>
              <w:rPr>
                <w:rFonts w:ascii="Times New Roman" w:hAnsi="Times New Roman"/>
                <w:bCs/>
                <w:sz w:val="20"/>
              </w:rPr>
            </w:pPr>
          </w:p>
          <w:p w14:paraId="7329C157" w14:textId="1C6CBB6F" w:rsidR="00B6786C" w:rsidRDefault="00B6786C" w:rsidP="002A3549">
            <w:pPr>
              <w:rPr>
                <w:rFonts w:ascii="Times New Roman" w:hAnsi="Times New Roman"/>
                <w:bCs/>
                <w:sz w:val="20"/>
              </w:rPr>
            </w:pPr>
            <w:r>
              <w:rPr>
                <w:rFonts w:ascii="Times New Roman" w:hAnsi="Times New Roman"/>
                <w:bCs/>
                <w:sz w:val="20"/>
              </w:rPr>
              <w:t xml:space="preserve">The statistical significance of this result is questionable due to the very small sample size. Considering that the ARC major did meet its success targets for all three SLOs in the previous academic year, this data is not sufficient to conclude there are any problems with academic quality in this program. </w:t>
            </w:r>
          </w:p>
          <w:p w14:paraId="2B3811B9" w14:textId="608CF13F" w:rsidR="00B6786C" w:rsidRPr="00E41323" w:rsidRDefault="00B6786C" w:rsidP="00061930">
            <w:pPr>
              <w:rPr>
                <w:rFonts w:ascii="Times New Roman" w:hAnsi="Times New Roman"/>
                <w:b/>
                <w:sz w:val="20"/>
                <w:szCs w:val="20"/>
              </w:rPr>
            </w:pPr>
          </w:p>
        </w:tc>
      </w:tr>
      <w:tr w:rsidR="00E41323" w:rsidRPr="00E41323" w14:paraId="3A2A93D5" w14:textId="77777777" w:rsidTr="005907DF">
        <w:tc>
          <w:tcPr>
            <w:tcW w:w="14395" w:type="dxa"/>
            <w:gridSpan w:val="6"/>
            <w:shd w:val="clear" w:color="auto" w:fill="auto"/>
            <w:tcMar>
              <w:top w:w="100" w:type="nil"/>
              <w:right w:w="100" w:type="nil"/>
            </w:tcMar>
          </w:tcPr>
          <w:p w14:paraId="1073810D" w14:textId="38AFBB14" w:rsidR="00326C0A" w:rsidRPr="00E41323" w:rsidRDefault="00326C0A" w:rsidP="00182A9C">
            <w:pPr>
              <w:rPr>
                <w:rFonts w:ascii="Times New Roman" w:hAnsi="Times New Roman"/>
                <w:b/>
                <w:bCs/>
                <w:sz w:val="20"/>
              </w:rPr>
            </w:pPr>
            <w:r w:rsidRPr="00E41323">
              <w:rPr>
                <w:rFonts w:ascii="Times New Roman" w:hAnsi="Times New Roman"/>
                <w:b/>
                <w:bCs/>
                <w:sz w:val="20"/>
              </w:rPr>
              <w:t xml:space="preserve">Follow-Up </w:t>
            </w:r>
            <w:r w:rsidRPr="00E41323">
              <w:rPr>
                <w:rFonts w:ascii="Times New Roman" w:hAnsi="Times New Roman"/>
                <w:bCs/>
                <w:sz w:val="20"/>
              </w:rPr>
              <w:t>(Provide your timeline for follow-up.  If follow-up has occurred, describe how the actions above have resulted in program improvement.)</w:t>
            </w:r>
          </w:p>
        </w:tc>
      </w:tr>
      <w:tr w:rsidR="00E41323" w:rsidRPr="00E41323" w14:paraId="62BA6E53" w14:textId="77777777" w:rsidTr="005907DF">
        <w:tc>
          <w:tcPr>
            <w:tcW w:w="14395" w:type="dxa"/>
            <w:gridSpan w:val="6"/>
            <w:shd w:val="clear" w:color="auto" w:fill="auto"/>
            <w:tcMar>
              <w:top w:w="100" w:type="nil"/>
              <w:right w:w="100" w:type="nil"/>
            </w:tcMar>
          </w:tcPr>
          <w:p w14:paraId="577CBCF5" w14:textId="77777777" w:rsidR="00692CBB" w:rsidRDefault="00692CBB" w:rsidP="00182A9C">
            <w:pPr>
              <w:rPr>
                <w:rFonts w:ascii="Times New Roman" w:hAnsi="Times New Roman"/>
                <w:sz w:val="20"/>
                <w:szCs w:val="20"/>
              </w:rPr>
            </w:pPr>
          </w:p>
          <w:p w14:paraId="1E0454FD" w14:textId="77777777" w:rsidR="00061930" w:rsidRDefault="00061930" w:rsidP="00061930">
            <w:pPr>
              <w:rPr>
                <w:rFonts w:ascii="Times New Roman" w:hAnsi="Times New Roman"/>
                <w:sz w:val="20"/>
                <w:szCs w:val="20"/>
              </w:rPr>
            </w:pPr>
            <w:r>
              <w:rPr>
                <w:rFonts w:ascii="Times New Roman" w:hAnsi="Times New Roman"/>
                <w:sz w:val="20"/>
                <w:szCs w:val="20"/>
              </w:rPr>
              <w:t>A significant curriculum revision has been approved for implementation in Fall 2024. The more robust 3-credit senior seminar requirement should provide greater visibility into student learning in this interdisciplinary degree program.</w:t>
            </w:r>
          </w:p>
          <w:p w14:paraId="2C7013F5" w14:textId="4277D6F8" w:rsidR="00E721B7" w:rsidRPr="00E41323" w:rsidRDefault="00E721B7" w:rsidP="00182A9C">
            <w:pPr>
              <w:rPr>
                <w:rFonts w:ascii="Times New Roman" w:hAnsi="Times New Roman"/>
                <w:bCs/>
                <w:sz w:val="20"/>
              </w:rPr>
            </w:pPr>
          </w:p>
        </w:tc>
      </w:tr>
      <w:tr w:rsidR="00E41323" w:rsidRPr="00E41323" w14:paraId="24D80A2F" w14:textId="77777777" w:rsidTr="005907DF">
        <w:tc>
          <w:tcPr>
            <w:tcW w:w="14395" w:type="dxa"/>
            <w:gridSpan w:val="6"/>
            <w:shd w:val="clear" w:color="auto" w:fill="auto"/>
            <w:tcMar>
              <w:top w:w="100" w:type="nil"/>
              <w:right w:w="100" w:type="nil"/>
            </w:tcMar>
          </w:tcPr>
          <w:p w14:paraId="5904B672" w14:textId="3B6B4B99" w:rsidR="00326C0A" w:rsidRPr="00E41323" w:rsidRDefault="00326C0A" w:rsidP="00182A9C">
            <w:pPr>
              <w:rPr>
                <w:rFonts w:ascii="Times New Roman" w:hAnsi="Times New Roman"/>
                <w:sz w:val="20"/>
              </w:rPr>
            </w:pPr>
            <w:r w:rsidRPr="00E41323">
              <w:rPr>
                <w:rFonts w:ascii="Times New Roman" w:hAnsi="Times New Roman"/>
                <w:b/>
                <w:bCs/>
                <w:sz w:val="20"/>
              </w:rPr>
              <w:t>Next Assessment Cycle Plan</w:t>
            </w:r>
            <w:r w:rsidRPr="00E41323">
              <w:rPr>
                <w:rFonts w:ascii="Times New Roman" w:hAnsi="Times New Roman"/>
                <w:sz w:val="20"/>
              </w:rPr>
              <w:t xml:space="preserve"> (Please describe your assessment plan timetable for this outcome)</w:t>
            </w:r>
          </w:p>
        </w:tc>
      </w:tr>
      <w:tr w:rsidR="00E41323" w:rsidRPr="00E41323" w14:paraId="5DD967C4" w14:textId="77777777" w:rsidTr="005907DF">
        <w:tc>
          <w:tcPr>
            <w:tcW w:w="14395" w:type="dxa"/>
            <w:gridSpan w:val="6"/>
            <w:shd w:val="clear" w:color="auto" w:fill="auto"/>
            <w:tcMar>
              <w:top w:w="100" w:type="nil"/>
              <w:right w:w="100" w:type="nil"/>
            </w:tcMar>
          </w:tcPr>
          <w:p w14:paraId="656683D3" w14:textId="77777777" w:rsidR="00692CBB" w:rsidRDefault="00692CBB" w:rsidP="00182A9C">
            <w:pPr>
              <w:rPr>
                <w:rFonts w:ascii="Times New Roman" w:hAnsi="Times New Roman"/>
                <w:sz w:val="20"/>
                <w:szCs w:val="20"/>
              </w:rPr>
            </w:pPr>
          </w:p>
          <w:p w14:paraId="4F7E36DC" w14:textId="7392C309" w:rsidR="00061930" w:rsidRDefault="00061930" w:rsidP="00061930">
            <w:pPr>
              <w:jc w:val="both"/>
              <w:rPr>
                <w:rFonts w:ascii="Times New Roman" w:hAnsi="Times New Roman"/>
                <w:sz w:val="20"/>
                <w:szCs w:val="20"/>
              </w:rPr>
            </w:pPr>
            <w:r w:rsidRPr="007704E6">
              <w:rPr>
                <w:rFonts w:ascii="Times New Roman" w:hAnsi="Times New Roman"/>
                <w:sz w:val="20"/>
                <w:szCs w:val="20"/>
              </w:rPr>
              <w:t xml:space="preserve">The </w:t>
            </w:r>
            <w:r>
              <w:rPr>
                <w:rFonts w:ascii="Times New Roman" w:hAnsi="Times New Roman"/>
                <w:sz w:val="20"/>
                <w:szCs w:val="20"/>
              </w:rPr>
              <w:t>assessment for AY 2024-25 will be carried out using the same methods as AY 2023-24</w:t>
            </w:r>
            <w:r w:rsidRPr="007704E6">
              <w:rPr>
                <w:rFonts w:ascii="Times New Roman" w:hAnsi="Times New Roman"/>
                <w:sz w:val="20"/>
                <w:szCs w:val="20"/>
              </w:rPr>
              <w:t>.</w:t>
            </w:r>
            <w:r>
              <w:rPr>
                <w:rFonts w:ascii="Times New Roman" w:hAnsi="Times New Roman"/>
                <w:sz w:val="20"/>
                <w:szCs w:val="20"/>
              </w:rPr>
              <w:t xml:space="preserve"> To avoid this year’s issue with data collection, the assessment committee will solicit artifacts from Fall 2024 at the conclusion of the Fall semester instead of waiting until Spring 2025.</w:t>
            </w:r>
          </w:p>
          <w:p w14:paraId="170CB71C" w14:textId="7F47F88A" w:rsidR="00326C0A" w:rsidRPr="00E41323" w:rsidRDefault="00326C0A" w:rsidP="00182A9C">
            <w:pPr>
              <w:rPr>
                <w:rFonts w:ascii="Times New Roman" w:hAnsi="Times New Roman"/>
                <w:sz w:val="20"/>
              </w:rPr>
            </w:pPr>
          </w:p>
        </w:tc>
      </w:tr>
    </w:tbl>
    <w:p w14:paraId="1F0A3916" w14:textId="77777777" w:rsidR="008B2D7A" w:rsidRDefault="008B2D7A"/>
    <w:p w14:paraId="7525B01F" w14:textId="77777777" w:rsidR="00B6786C" w:rsidRDefault="00B6786C"/>
    <w:p w14:paraId="2610BFE1" w14:textId="77777777" w:rsidR="00061930" w:rsidRDefault="00061930"/>
    <w:p w14:paraId="06F5252F" w14:textId="77777777" w:rsidR="00061930" w:rsidRDefault="00061930"/>
    <w:p w14:paraId="2CD4A4AC" w14:textId="77777777" w:rsidR="00B6786C" w:rsidRPr="00E41323" w:rsidRDefault="00B6786C"/>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430"/>
        <w:gridCol w:w="1980"/>
        <w:gridCol w:w="1620"/>
      </w:tblGrid>
      <w:tr w:rsidR="00E41323" w:rsidRPr="00E41323"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E41323" w:rsidRDefault="003A32E4" w:rsidP="00B33C1F">
            <w:pPr>
              <w:widowControl w:val="0"/>
              <w:autoSpaceDE w:val="0"/>
              <w:autoSpaceDN w:val="0"/>
              <w:adjustRightInd w:val="0"/>
              <w:jc w:val="center"/>
              <w:rPr>
                <w:rFonts w:ascii="Times New Roman" w:hAnsi="Times New Roman"/>
                <w:b/>
                <w:bCs/>
              </w:rPr>
            </w:pPr>
            <w:r w:rsidRPr="00E41323">
              <w:rPr>
                <w:rFonts w:ascii="Times New Roman" w:hAnsi="Times New Roman"/>
                <w:b/>
                <w:bCs/>
              </w:rPr>
              <w:t>Student Learning Outcome 2</w:t>
            </w:r>
          </w:p>
        </w:tc>
      </w:tr>
      <w:tr w:rsidR="00E41323" w:rsidRPr="00E41323"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41323" w:rsidRDefault="003A32E4" w:rsidP="00B33C1F">
            <w:pPr>
              <w:widowControl w:val="0"/>
              <w:autoSpaceDE w:val="0"/>
              <w:autoSpaceDN w:val="0"/>
              <w:adjustRightInd w:val="0"/>
              <w:rPr>
                <w:rFonts w:ascii="Times New Roman" w:hAnsi="Times New Roman"/>
                <w:b/>
                <w:bCs/>
                <w:sz w:val="22"/>
                <w:szCs w:val="22"/>
              </w:rPr>
            </w:pPr>
            <w:r w:rsidRPr="00E41323">
              <w:rPr>
                <w:rFonts w:ascii="Times New Roman" w:hAnsi="Times New Roman"/>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4E455F30" w14:textId="4F4D9897" w:rsidR="003A32E4" w:rsidRPr="00E41323" w:rsidRDefault="00FD5B97" w:rsidP="00B33C1F">
            <w:pPr>
              <w:widowControl w:val="0"/>
              <w:autoSpaceDE w:val="0"/>
              <w:autoSpaceDN w:val="0"/>
              <w:adjustRightInd w:val="0"/>
              <w:rPr>
                <w:rFonts w:ascii="Times New Roman" w:hAnsi="Times New Roman"/>
                <w:bCs/>
                <w:sz w:val="20"/>
                <w:szCs w:val="20"/>
              </w:rPr>
            </w:pPr>
            <w:r w:rsidRPr="00E41323">
              <w:rPr>
                <w:rFonts w:ascii="Times New Roman" w:hAnsi="Times New Roman"/>
                <w:sz w:val="20"/>
                <w:szCs w:val="20"/>
              </w:rPr>
              <w:t>Students will be able to demonstrate effective written communication skills appropriate to the field of Asian religions and cultures.</w:t>
            </w:r>
          </w:p>
        </w:tc>
      </w:tr>
      <w:tr w:rsidR="00E41323" w:rsidRPr="00E41323"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E41323" w:rsidRDefault="003A32E4" w:rsidP="00B33C1F">
            <w:pPr>
              <w:widowControl w:val="0"/>
              <w:autoSpaceDE w:val="0"/>
              <w:autoSpaceDN w:val="0"/>
              <w:adjustRightInd w:val="0"/>
              <w:rPr>
                <w:rFonts w:ascii="Times New Roman" w:hAnsi="Times New Roman"/>
                <w:bCs/>
                <w:sz w:val="20"/>
                <w:szCs w:val="20"/>
              </w:rPr>
            </w:pPr>
            <w:r w:rsidRPr="00E41323">
              <w:rPr>
                <w:rFonts w:ascii="Times New Roman" w:hAnsi="Times New Roman"/>
                <w:b/>
                <w:bCs/>
                <w:sz w:val="22"/>
                <w:szCs w:val="22"/>
              </w:rPr>
              <w:t xml:space="preserve">Measurement Instrument </w:t>
            </w:r>
            <w:r w:rsidR="005D68AF" w:rsidRPr="00E41323">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C6B4CA9" w14:textId="77777777" w:rsidR="00064176" w:rsidRPr="0060420F" w:rsidRDefault="00064176" w:rsidP="00064176">
            <w:pPr>
              <w:widowControl w:val="0"/>
              <w:autoSpaceDE w:val="0"/>
              <w:autoSpaceDN w:val="0"/>
              <w:adjustRightInd w:val="0"/>
              <w:rPr>
                <w:rFonts w:ascii="Times New Roman" w:hAnsi="Times New Roman"/>
                <w:bCs/>
                <w:sz w:val="20"/>
                <w:szCs w:val="20"/>
              </w:rPr>
            </w:pPr>
            <w:r w:rsidRPr="0060420F">
              <w:rPr>
                <w:rFonts w:ascii="Times New Roman" w:hAnsi="Times New Roman"/>
                <w:b/>
                <w:sz w:val="20"/>
                <w:szCs w:val="20"/>
              </w:rPr>
              <w:t>Direct</w:t>
            </w:r>
            <w:r w:rsidRPr="00525735">
              <w:rPr>
                <w:rFonts w:ascii="Times New Roman" w:hAnsi="Times New Roman"/>
                <w:b/>
                <w:sz w:val="20"/>
                <w:szCs w:val="20"/>
              </w:rPr>
              <w:t>: Final Paper for Senior Seminar</w:t>
            </w:r>
            <w:r w:rsidRPr="0060420F">
              <w:rPr>
                <w:rFonts w:ascii="Times New Roman" w:hAnsi="Times New Roman"/>
                <w:bCs/>
                <w:sz w:val="20"/>
                <w:szCs w:val="20"/>
              </w:rPr>
              <w:t xml:space="preserve"> </w:t>
            </w:r>
          </w:p>
          <w:p w14:paraId="09E16253" w14:textId="77777777" w:rsidR="00525735" w:rsidRDefault="00064176" w:rsidP="00064176">
            <w:pPr>
              <w:widowControl w:val="0"/>
              <w:autoSpaceDE w:val="0"/>
              <w:autoSpaceDN w:val="0"/>
              <w:adjustRightInd w:val="0"/>
              <w:rPr>
                <w:rFonts w:ascii="Times New Roman" w:hAnsi="Times New Roman"/>
                <w:bCs/>
                <w:sz w:val="20"/>
                <w:szCs w:val="20"/>
              </w:rPr>
            </w:pPr>
            <w:r w:rsidRPr="0060420F">
              <w:rPr>
                <w:rFonts w:ascii="Times New Roman" w:hAnsi="Times New Roman"/>
                <w:bCs/>
                <w:sz w:val="20"/>
                <w:szCs w:val="20"/>
              </w:rPr>
              <w:t>As the capstone course for t</w:t>
            </w:r>
            <w:r>
              <w:rPr>
                <w:rFonts w:ascii="Times New Roman" w:hAnsi="Times New Roman"/>
                <w:bCs/>
                <w:sz w:val="20"/>
                <w:szCs w:val="20"/>
              </w:rPr>
              <w:t>his interdisciplinary degree program</w:t>
            </w:r>
            <w:r w:rsidRPr="0060420F">
              <w:rPr>
                <w:rFonts w:ascii="Times New Roman" w:hAnsi="Times New Roman"/>
                <w:bCs/>
                <w:sz w:val="20"/>
                <w:szCs w:val="20"/>
              </w:rPr>
              <w:t xml:space="preserve">, </w:t>
            </w:r>
            <w:r>
              <w:rPr>
                <w:rFonts w:ascii="Times New Roman" w:hAnsi="Times New Roman"/>
                <w:bCs/>
                <w:sz w:val="20"/>
                <w:szCs w:val="20"/>
              </w:rPr>
              <w:t>RELS 496</w:t>
            </w:r>
            <w:r w:rsidRPr="0060420F">
              <w:rPr>
                <w:rFonts w:ascii="Times New Roman" w:hAnsi="Times New Roman"/>
                <w:bCs/>
                <w:sz w:val="20"/>
                <w:szCs w:val="20"/>
              </w:rPr>
              <w:t>: Senior Seminar should be able to measure student learning</w:t>
            </w:r>
            <w:r>
              <w:rPr>
                <w:rFonts w:ascii="Times New Roman" w:hAnsi="Times New Roman"/>
                <w:bCs/>
                <w:sz w:val="20"/>
                <w:szCs w:val="20"/>
              </w:rPr>
              <w:t xml:space="preserve"> for the major as a whole</w:t>
            </w:r>
            <w:r w:rsidRPr="0060420F">
              <w:rPr>
                <w:rFonts w:ascii="Times New Roman" w:hAnsi="Times New Roman"/>
                <w:bCs/>
                <w:sz w:val="20"/>
                <w:szCs w:val="20"/>
              </w:rPr>
              <w:t xml:space="preserve">. </w:t>
            </w:r>
          </w:p>
          <w:p w14:paraId="0194078B" w14:textId="2B68C018" w:rsidR="00064176" w:rsidRPr="00E41323" w:rsidRDefault="00064176" w:rsidP="00064176">
            <w:pPr>
              <w:widowControl w:val="0"/>
              <w:autoSpaceDE w:val="0"/>
              <w:autoSpaceDN w:val="0"/>
              <w:adjustRightInd w:val="0"/>
              <w:rPr>
                <w:rFonts w:ascii="Times New Roman" w:hAnsi="Times New Roman"/>
                <w:b/>
                <w:bCs/>
                <w:sz w:val="20"/>
                <w:szCs w:val="20"/>
              </w:rPr>
            </w:pPr>
          </w:p>
        </w:tc>
      </w:tr>
      <w:tr w:rsidR="00E41323" w:rsidRPr="00E41323"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E41323" w:rsidRDefault="003A32E4" w:rsidP="00B33C1F">
            <w:pPr>
              <w:widowControl w:val="0"/>
              <w:autoSpaceDE w:val="0"/>
              <w:autoSpaceDN w:val="0"/>
              <w:adjustRightInd w:val="0"/>
              <w:rPr>
                <w:rFonts w:ascii="Times New Roman" w:hAnsi="Times New Roman"/>
                <w:b/>
                <w:sz w:val="20"/>
                <w:szCs w:val="20"/>
              </w:rPr>
            </w:pPr>
            <w:r w:rsidRPr="00E4132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4BE1992" w14:textId="77777777" w:rsidR="00B6786C" w:rsidRPr="004C63D3" w:rsidRDefault="00B6786C" w:rsidP="00B6786C">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Students should achieve at least a score of 2 (“Pass”) </w:t>
            </w:r>
            <w:r>
              <w:rPr>
                <w:rFonts w:ascii="Times New Roman" w:hAnsi="Times New Roman"/>
                <w:sz w:val="20"/>
                <w:szCs w:val="20"/>
              </w:rPr>
              <w:t xml:space="preserve">or 3 (“High Pass”) </w:t>
            </w:r>
            <w:r w:rsidRPr="004C63D3">
              <w:rPr>
                <w:rFonts w:ascii="Times New Roman" w:hAnsi="Times New Roman"/>
                <w:sz w:val="20"/>
                <w:szCs w:val="20"/>
              </w:rPr>
              <w:t>on a scale of 0-3 based on the attached rubric.</w:t>
            </w:r>
          </w:p>
          <w:p w14:paraId="306F016A" w14:textId="74CD76D4" w:rsidR="005D68AF" w:rsidRPr="00E41323" w:rsidRDefault="005D68AF" w:rsidP="00B33C1F">
            <w:pPr>
              <w:widowControl w:val="0"/>
              <w:autoSpaceDE w:val="0"/>
              <w:autoSpaceDN w:val="0"/>
              <w:adjustRightInd w:val="0"/>
              <w:rPr>
                <w:rFonts w:ascii="Times New Roman" w:hAnsi="Times New Roman"/>
                <w:sz w:val="20"/>
                <w:szCs w:val="20"/>
              </w:rPr>
            </w:pPr>
          </w:p>
        </w:tc>
      </w:tr>
      <w:tr w:rsidR="000D5E6F" w:rsidRPr="00E41323" w14:paraId="27D305ED" w14:textId="77777777" w:rsidTr="000D5E6F">
        <w:tc>
          <w:tcPr>
            <w:tcW w:w="4315" w:type="dxa"/>
            <w:gridSpan w:val="2"/>
            <w:tcBorders>
              <w:left w:val="single" w:sz="4" w:space="0" w:color="auto"/>
              <w:bottom w:val="single" w:sz="4" w:space="0" w:color="auto"/>
            </w:tcBorders>
            <w:shd w:val="clear" w:color="auto" w:fill="auto"/>
            <w:tcMar>
              <w:top w:w="100" w:type="nil"/>
              <w:right w:w="100" w:type="nil"/>
            </w:tcMar>
          </w:tcPr>
          <w:p w14:paraId="7E21ADFC" w14:textId="77777777" w:rsidR="000D5E6F" w:rsidRPr="00E41323" w:rsidRDefault="000D5E6F" w:rsidP="000D5E6F">
            <w:pPr>
              <w:widowControl w:val="0"/>
              <w:autoSpaceDE w:val="0"/>
              <w:autoSpaceDN w:val="0"/>
              <w:adjustRightInd w:val="0"/>
              <w:rPr>
                <w:rFonts w:ascii="Times New Roman" w:hAnsi="Times New Roman"/>
                <w:b/>
                <w:sz w:val="20"/>
                <w:szCs w:val="20"/>
              </w:rPr>
            </w:pPr>
            <w:r w:rsidRPr="00E41323">
              <w:rPr>
                <w:rFonts w:ascii="Times New Roman" w:hAnsi="Times New Roman"/>
                <w:b/>
                <w:sz w:val="20"/>
                <w:szCs w:val="20"/>
              </w:rPr>
              <w:t>Program Success Target for this Measurement</w:t>
            </w:r>
          </w:p>
          <w:p w14:paraId="6D1CA776" w14:textId="77777777" w:rsidR="000D5E6F" w:rsidRPr="00E41323" w:rsidRDefault="000D5E6F" w:rsidP="000D5E6F">
            <w:pPr>
              <w:widowControl w:val="0"/>
              <w:autoSpaceDE w:val="0"/>
              <w:autoSpaceDN w:val="0"/>
              <w:adjustRightInd w:val="0"/>
              <w:rPr>
                <w:rFonts w:ascii="Times New Roman" w:hAnsi="Times New Roman"/>
                <w:sz w:val="20"/>
                <w:szCs w:val="20"/>
              </w:rPr>
            </w:pPr>
          </w:p>
          <w:p w14:paraId="73BCDD76" w14:textId="77777777" w:rsidR="000D5E6F" w:rsidRPr="00E41323" w:rsidRDefault="000D5E6F" w:rsidP="000D5E6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F515113" w14:textId="77777777" w:rsidR="000D5E6F" w:rsidRPr="00E41323" w:rsidRDefault="000D5E6F" w:rsidP="000D5E6F">
            <w:pPr>
              <w:widowControl w:val="0"/>
              <w:autoSpaceDE w:val="0"/>
              <w:autoSpaceDN w:val="0"/>
              <w:adjustRightInd w:val="0"/>
              <w:rPr>
                <w:rFonts w:ascii="Times New Roman" w:hAnsi="Times New Roman"/>
                <w:sz w:val="20"/>
                <w:szCs w:val="20"/>
              </w:rPr>
            </w:pPr>
            <w:r w:rsidRPr="00E41323">
              <w:rPr>
                <w:rFonts w:ascii="Times New Roman" w:hAnsi="Times New Roman"/>
                <w:b/>
                <w:bCs/>
                <w:sz w:val="20"/>
                <w:szCs w:val="20"/>
              </w:rPr>
              <w:t>75%</w:t>
            </w:r>
            <w:r w:rsidRPr="00E41323">
              <w:rPr>
                <w:rFonts w:ascii="Times New Roman" w:hAnsi="Times New Roman"/>
                <w:sz w:val="20"/>
                <w:szCs w:val="20"/>
              </w:rPr>
              <w:t xml:space="preserve"> of students </w:t>
            </w:r>
            <w:r>
              <w:rPr>
                <w:rFonts w:ascii="Times New Roman" w:hAnsi="Times New Roman"/>
                <w:sz w:val="20"/>
                <w:szCs w:val="20"/>
              </w:rPr>
              <w:t>earn a 2 (“Pass”) or 3 (“High Pass”) on a scale of 0-3.</w:t>
            </w:r>
          </w:p>
          <w:p w14:paraId="2F88E710" w14:textId="0DB05C69" w:rsidR="000D5E6F" w:rsidRPr="00E41323" w:rsidRDefault="000D5E6F" w:rsidP="000D5E6F">
            <w:pPr>
              <w:widowControl w:val="0"/>
              <w:autoSpaceDE w:val="0"/>
              <w:autoSpaceDN w:val="0"/>
              <w:adjustRightInd w:val="0"/>
              <w:rPr>
                <w:rFonts w:ascii="Times New Roman" w:hAnsi="Times New Roman"/>
                <w:sz w:val="20"/>
                <w:szCs w:val="20"/>
              </w:rPr>
            </w:pPr>
          </w:p>
        </w:tc>
        <w:tc>
          <w:tcPr>
            <w:tcW w:w="2430" w:type="dxa"/>
            <w:tcBorders>
              <w:bottom w:val="single" w:sz="4" w:space="0" w:color="auto"/>
            </w:tcBorders>
            <w:shd w:val="clear" w:color="auto" w:fill="auto"/>
            <w:tcMar>
              <w:top w:w="100" w:type="nil"/>
              <w:right w:w="100" w:type="nil"/>
            </w:tcMar>
          </w:tcPr>
          <w:p w14:paraId="32151992" w14:textId="38A2CC13" w:rsidR="000D5E6F" w:rsidRPr="00E41323" w:rsidRDefault="000D5E6F" w:rsidP="000D5E6F">
            <w:pPr>
              <w:widowControl w:val="0"/>
              <w:autoSpaceDE w:val="0"/>
              <w:autoSpaceDN w:val="0"/>
              <w:adjustRightInd w:val="0"/>
              <w:jc w:val="right"/>
              <w:rPr>
                <w:rFonts w:ascii="Times New Roman" w:hAnsi="Times New Roman"/>
                <w:b/>
                <w:sz w:val="20"/>
                <w:szCs w:val="20"/>
              </w:rPr>
            </w:pPr>
            <w:r w:rsidRPr="00E41323">
              <w:rPr>
                <w:rFonts w:ascii="Times New Roman" w:hAnsi="Times New Roman"/>
                <w:b/>
                <w:sz w:val="20"/>
                <w:szCs w:val="20"/>
              </w:rPr>
              <w:t>Percent of Program Achieving Target</w:t>
            </w:r>
          </w:p>
        </w:tc>
        <w:tc>
          <w:tcPr>
            <w:tcW w:w="3600" w:type="dxa"/>
            <w:gridSpan w:val="2"/>
            <w:tcBorders>
              <w:bottom w:val="single" w:sz="4" w:space="0" w:color="auto"/>
              <w:right w:val="single" w:sz="4" w:space="0" w:color="auto"/>
            </w:tcBorders>
            <w:shd w:val="clear" w:color="auto" w:fill="auto"/>
            <w:tcMar>
              <w:top w:w="100" w:type="nil"/>
              <w:right w:w="100" w:type="nil"/>
            </w:tcMar>
          </w:tcPr>
          <w:p w14:paraId="6E82B7D3" w14:textId="23C2A2E5" w:rsidR="000D5E6F" w:rsidRPr="00E41323" w:rsidRDefault="00B6786C" w:rsidP="000D5E6F">
            <w:pPr>
              <w:widowControl w:val="0"/>
              <w:autoSpaceDE w:val="0"/>
              <w:autoSpaceDN w:val="0"/>
              <w:adjustRightInd w:val="0"/>
              <w:jc w:val="right"/>
              <w:rPr>
                <w:rFonts w:ascii="Times New Roman" w:hAnsi="Times New Roman"/>
                <w:sz w:val="20"/>
                <w:szCs w:val="20"/>
              </w:rPr>
            </w:pPr>
            <w:r>
              <w:rPr>
                <w:rFonts w:ascii="Times New Roman" w:hAnsi="Times New Roman"/>
                <w:b/>
                <w:bCs/>
                <w:sz w:val="20"/>
                <w:szCs w:val="20"/>
              </w:rPr>
              <w:t>0</w:t>
            </w:r>
            <w:r w:rsidR="000D5E6F" w:rsidRPr="00E41323">
              <w:rPr>
                <w:rFonts w:ascii="Times New Roman" w:hAnsi="Times New Roman"/>
                <w:b/>
                <w:bCs/>
                <w:sz w:val="20"/>
                <w:szCs w:val="20"/>
              </w:rPr>
              <w:t>%</w:t>
            </w:r>
            <w:r w:rsidR="000D5E6F" w:rsidRPr="00E41323">
              <w:rPr>
                <w:rFonts w:ascii="Times New Roman" w:hAnsi="Times New Roman"/>
                <w:sz w:val="20"/>
                <w:szCs w:val="20"/>
              </w:rPr>
              <w:t xml:space="preserve"> </w:t>
            </w:r>
            <w:r>
              <w:rPr>
                <w:rFonts w:ascii="Times New Roman" w:hAnsi="Times New Roman"/>
                <w:sz w:val="20"/>
                <w:szCs w:val="20"/>
              </w:rPr>
              <w:t xml:space="preserve">(0 of 2) </w:t>
            </w:r>
            <w:r w:rsidR="000D5E6F" w:rsidRPr="00E41323">
              <w:rPr>
                <w:rFonts w:ascii="Times New Roman" w:hAnsi="Times New Roman"/>
                <w:sz w:val="20"/>
                <w:szCs w:val="20"/>
              </w:rPr>
              <w:t xml:space="preserve">of students </w:t>
            </w:r>
            <w:r w:rsidR="000D5E6F">
              <w:rPr>
                <w:rFonts w:ascii="Times New Roman" w:hAnsi="Times New Roman"/>
                <w:sz w:val="20"/>
                <w:szCs w:val="20"/>
              </w:rPr>
              <w:t>met the target threshold for student success.</w:t>
            </w:r>
          </w:p>
        </w:tc>
      </w:tr>
      <w:tr w:rsidR="00525735" w:rsidRPr="00E41323"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06EF205F" w:rsidR="00525735" w:rsidRPr="00E41323" w:rsidRDefault="00525735" w:rsidP="00525735">
            <w:pPr>
              <w:widowControl w:val="0"/>
              <w:autoSpaceDE w:val="0"/>
              <w:autoSpaceDN w:val="0"/>
              <w:adjustRightInd w:val="0"/>
              <w:rPr>
                <w:rFonts w:ascii="Times New Roman" w:hAnsi="Times New Roman"/>
                <w:b/>
                <w:bCs/>
                <w:sz w:val="20"/>
                <w:szCs w:val="20"/>
              </w:rPr>
            </w:pPr>
            <w:r w:rsidRPr="00E41323">
              <w:rPr>
                <w:rFonts w:ascii="Times New Roman" w:hAnsi="Times New Roman"/>
                <w:b/>
                <w:sz w:val="20"/>
                <w:szCs w:val="20"/>
              </w:rPr>
              <w:t>Methods</w:t>
            </w:r>
            <w:r w:rsidRPr="00E41323">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8F15DFA" w14:textId="77777777" w:rsidR="00DA5C54" w:rsidRPr="00E41323" w:rsidRDefault="00DA5C54" w:rsidP="00DA5C54">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Papers from two graduating majors </w:t>
            </w:r>
            <w:r w:rsidRPr="00E41323">
              <w:rPr>
                <w:rFonts w:ascii="Times New Roman" w:hAnsi="Times New Roman"/>
                <w:bCs/>
                <w:sz w:val="20"/>
                <w:szCs w:val="20"/>
              </w:rPr>
              <w:t>were included in the sample (</w:t>
            </w:r>
            <w:r w:rsidRPr="00E41323">
              <w:rPr>
                <w:rFonts w:ascii="Times New Roman" w:hAnsi="Times New Roman"/>
                <w:bCs/>
                <w:i/>
                <w:iCs/>
                <w:sz w:val="20"/>
                <w:szCs w:val="20"/>
              </w:rPr>
              <w:t>n=</w:t>
            </w:r>
            <w:r>
              <w:rPr>
                <w:rFonts w:ascii="Times New Roman" w:hAnsi="Times New Roman"/>
                <w:bCs/>
                <w:i/>
                <w:iCs/>
                <w:sz w:val="20"/>
                <w:szCs w:val="20"/>
              </w:rPr>
              <w:t>2</w:t>
            </w:r>
            <w:r w:rsidRPr="00E41323">
              <w:rPr>
                <w:rFonts w:ascii="Times New Roman" w:hAnsi="Times New Roman"/>
                <w:bCs/>
                <w:sz w:val="20"/>
                <w:szCs w:val="20"/>
              </w:rPr>
              <w:t>).</w:t>
            </w:r>
            <w:r>
              <w:rPr>
                <w:rFonts w:ascii="Times New Roman" w:hAnsi="Times New Roman"/>
                <w:bCs/>
                <w:sz w:val="20"/>
                <w:szCs w:val="20"/>
              </w:rPr>
              <w:t xml:space="preserve"> Both completed</w:t>
            </w:r>
            <w:r w:rsidRPr="0060420F">
              <w:rPr>
                <w:rFonts w:ascii="Times New Roman" w:hAnsi="Times New Roman"/>
                <w:bCs/>
                <w:sz w:val="20"/>
                <w:szCs w:val="20"/>
              </w:rPr>
              <w:t xml:space="preserve"> RELS 496</w:t>
            </w:r>
            <w:r>
              <w:rPr>
                <w:rFonts w:ascii="Times New Roman" w:hAnsi="Times New Roman"/>
                <w:bCs/>
                <w:sz w:val="20"/>
                <w:szCs w:val="20"/>
              </w:rPr>
              <w:t>: Senior Seminar in Spring 2024, and their final papers constituted the artifacts for this sample.</w:t>
            </w:r>
            <w:r w:rsidRPr="0060420F">
              <w:rPr>
                <w:rFonts w:ascii="Times New Roman" w:hAnsi="Times New Roman"/>
                <w:bCs/>
                <w:sz w:val="20"/>
                <w:szCs w:val="20"/>
              </w:rPr>
              <w:t xml:space="preserve"> </w:t>
            </w:r>
            <w:r>
              <w:rPr>
                <w:rFonts w:ascii="Times New Roman" w:hAnsi="Times New Roman"/>
                <w:bCs/>
                <w:sz w:val="20"/>
                <w:szCs w:val="20"/>
              </w:rPr>
              <w:t>Papers from three additional graduating students could not be obtained since their instructor was traveling out of internet range during the assessment period. All papers in the sample</w:t>
            </w:r>
            <w:r w:rsidRPr="00E41323">
              <w:rPr>
                <w:rFonts w:ascii="Times New Roman" w:hAnsi="Times New Roman"/>
                <w:bCs/>
                <w:sz w:val="20"/>
                <w:szCs w:val="20"/>
              </w:rPr>
              <w:t xml:space="preserve"> were assessed by </w:t>
            </w:r>
            <w:r>
              <w:rPr>
                <w:rFonts w:ascii="Times New Roman" w:hAnsi="Times New Roman"/>
                <w:bCs/>
                <w:sz w:val="20"/>
                <w:szCs w:val="20"/>
              </w:rPr>
              <w:t>three</w:t>
            </w:r>
            <w:r w:rsidRPr="00E41323">
              <w:rPr>
                <w:rFonts w:ascii="Times New Roman" w:hAnsi="Times New Roman"/>
                <w:bCs/>
                <w:sz w:val="20"/>
                <w:szCs w:val="20"/>
              </w:rPr>
              <w:t xml:space="preserve"> full-time faculty members</w:t>
            </w:r>
            <w:r>
              <w:rPr>
                <w:rFonts w:ascii="Times New Roman" w:hAnsi="Times New Roman"/>
                <w:bCs/>
                <w:sz w:val="20"/>
                <w:szCs w:val="20"/>
              </w:rPr>
              <w:t xml:space="preserve"> (two religious studies scholars and one historian) using the rubric appended to this assessment. The scores</w:t>
            </w:r>
            <w:r w:rsidRPr="00E41323">
              <w:rPr>
                <w:rFonts w:ascii="Times New Roman" w:hAnsi="Times New Roman"/>
                <w:bCs/>
                <w:sz w:val="20"/>
                <w:szCs w:val="20"/>
              </w:rPr>
              <w:t xml:space="preserve"> </w:t>
            </w:r>
            <w:r>
              <w:rPr>
                <w:rFonts w:ascii="Times New Roman" w:hAnsi="Times New Roman"/>
                <w:bCs/>
                <w:sz w:val="20"/>
                <w:szCs w:val="20"/>
              </w:rPr>
              <w:t xml:space="preserve">of all three reviewers </w:t>
            </w:r>
            <w:r w:rsidRPr="00E41323">
              <w:rPr>
                <w:rFonts w:ascii="Times New Roman" w:hAnsi="Times New Roman"/>
                <w:bCs/>
                <w:sz w:val="20"/>
                <w:szCs w:val="20"/>
              </w:rPr>
              <w:t>were</w:t>
            </w:r>
            <w:r>
              <w:rPr>
                <w:rFonts w:ascii="Times New Roman" w:hAnsi="Times New Roman"/>
                <w:bCs/>
                <w:sz w:val="20"/>
                <w:szCs w:val="20"/>
              </w:rPr>
              <w:t xml:space="preserve"> </w:t>
            </w:r>
            <w:r w:rsidRPr="00E41323">
              <w:rPr>
                <w:rFonts w:ascii="Times New Roman" w:hAnsi="Times New Roman"/>
                <w:bCs/>
                <w:sz w:val="20"/>
                <w:szCs w:val="20"/>
              </w:rPr>
              <w:t>averaged</w:t>
            </w:r>
            <w:r>
              <w:rPr>
                <w:rFonts w:ascii="Times New Roman" w:hAnsi="Times New Roman"/>
                <w:bCs/>
                <w:sz w:val="20"/>
                <w:szCs w:val="20"/>
              </w:rPr>
              <w:t xml:space="preserve"> for this report</w:t>
            </w:r>
            <w:r w:rsidRPr="00E41323">
              <w:rPr>
                <w:rFonts w:ascii="Times New Roman" w:hAnsi="Times New Roman"/>
                <w:bCs/>
                <w:sz w:val="20"/>
                <w:szCs w:val="20"/>
              </w:rPr>
              <w:t xml:space="preserve">. </w:t>
            </w:r>
          </w:p>
          <w:p w14:paraId="70E861C6" w14:textId="5D11FF12" w:rsidR="00525735" w:rsidRPr="00E41323" w:rsidRDefault="00525735" w:rsidP="00064176">
            <w:pPr>
              <w:widowControl w:val="0"/>
              <w:autoSpaceDE w:val="0"/>
              <w:autoSpaceDN w:val="0"/>
              <w:adjustRightInd w:val="0"/>
              <w:rPr>
                <w:rFonts w:ascii="Times New Roman" w:hAnsi="Times New Roman"/>
                <w:sz w:val="20"/>
                <w:szCs w:val="20"/>
              </w:rPr>
            </w:pPr>
          </w:p>
        </w:tc>
      </w:tr>
      <w:tr w:rsidR="00E41323" w:rsidRPr="00E41323" w14:paraId="04490521" w14:textId="77777777" w:rsidTr="000D5E6F">
        <w:tc>
          <w:tcPr>
            <w:tcW w:w="10795" w:type="dxa"/>
            <w:gridSpan w:val="4"/>
            <w:tcBorders>
              <w:top w:val="single" w:sz="4" w:space="0" w:color="auto"/>
              <w:bottom w:val="single" w:sz="4" w:space="0" w:color="auto"/>
            </w:tcBorders>
            <w:shd w:val="clear" w:color="auto" w:fill="auto"/>
            <w:tcMar>
              <w:top w:w="100" w:type="nil"/>
              <w:right w:w="100" w:type="nil"/>
            </w:tcMar>
          </w:tcPr>
          <w:p w14:paraId="0802CA27" w14:textId="431AF3BD" w:rsidR="008C5FA2" w:rsidRPr="00E41323" w:rsidRDefault="008C5FA2" w:rsidP="008C5FA2">
            <w:pPr>
              <w:widowControl w:val="0"/>
              <w:autoSpaceDE w:val="0"/>
              <w:autoSpaceDN w:val="0"/>
              <w:adjustRightInd w:val="0"/>
              <w:rPr>
                <w:rFonts w:ascii="Times New Roman" w:hAnsi="Times New Roman"/>
                <w:b/>
                <w:bCs/>
                <w:sz w:val="20"/>
                <w:szCs w:val="20"/>
              </w:rPr>
            </w:pPr>
            <w:r w:rsidRPr="00E41323">
              <w:rPr>
                <w:rFonts w:ascii="Times New Roman" w:hAnsi="Times New Roman"/>
                <w:b/>
                <w:bCs/>
                <w:sz w:val="20"/>
                <w:szCs w:val="20"/>
              </w:rPr>
              <w:t>Based on your results, circle or highlight whether the program met the goal Student Learning Outcome 2.</w:t>
            </w:r>
          </w:p>
          <w:p w14:paraId="0C1A9ED3" w14:textId="6E11F49C" w:rsidR="008C5FA2" w:rsidRPr="00E41323" w:rsidRDefault="008C5FA2" w:rsidP="008C5FA2">
            <w:pPr>
              <w:widowControl w:val="0"/>
              <w:autoSpaceDE w:val="0"/>
              <w:autoSpaceDN w:val="0"/>
              <w:adjustRightInd w:val="0"/>
              <w:rPr>
                <w:rFonts w:ascii="Times New Roman" w:hAnsi="Times New Roman"/>
                <w:b/>
                <w:sz w:val="22"/>
                <w:szCs w:val="22"/>
              </w:rPr>
            </w:pPr>
            <w:r w:rsidRPr="00E41323">
              <w:rPr>
                <w:rFonts w:ascii="Times New Roman" w:hAnsi="Times New Roman"/>
                <w:b/>
                <w:sz w:val="20"/>
                <w:szCs w:val="20"/>
              </w:rPr>
              <w:t xml:space="preserve"> </w:t>
            </w:r>
          </w:p>
        </w:tc>
        <w:tc>
          <w:tcPr>
            <w:tcW w:w="1980" w:type="dxa"/>
            <w:tcBorders>
              <w:top w:val="single" w:sz="4" w:space="0" w:color="auto"/>
              <w:bottom w:val="single" w:sz="4" w:space="0" w:color="auto"/>
            </w:tcBorders>
            <w:shd w:val="clear" w:color="auto" w:fill="auto"/>
            <w:vAlign w:val="center"/>
          </w:tcPr>
          <w:p w14:paraId="744BAEFC" w14:textId="2BE17E6E" w:rsidR="008C5FA2" w:rsidRPr="00E41323" w:rsidRDefault="00064176" w:rsidP="008C5FA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0" w:name="Check9"/>
            <w:r>
              <w:rPr>
                <w:rFonts w:ascii="Times New Roman" w:hAnsi="Times New Roman"/>
                <w:b/>
                <w:sz w:val="22"/>
                <w:szCs w:val="22"/>
              </w:rPr>
              <w:instrText xml:space="preserve"> FORMCHECKBOX </w:instrText>
            </w:r>
            <w:r w:rsidR="00455EED">
              <w:rPr>
                <w:rFonts w:ascii="Times New Roman" w:hAnsi="Times New Roman"/>
                <w:b/>
                <w:sz w:val="22"/>
                <w:szCs w:val="22"/>
              </w:rPr>
            </w:r>
            <w:r w:rsidR="00455EED">
              <w:rPr>
                <w:rFonts w:ascii="Times New Roman" w:hAnsi="Times New Roman"/>
                <w:b/>
                <w:sz w:val="22"/>
                <w:szCs w:val="22"/>
              </w:rPr>
              <w:fldChar w:fldCharType="separate"/>
            </w:r>
            <w:r>
              <w:rPr>
                <w:rFonts w:ascii="Times New Roman" w:hAnsi="Times New Roman"/>
                <w:b/>
                <w:sz w:val="22"/>
                <w:szCs w:val="22"/>
              </w:rPr>
              <w:fldChar w:fldCharType="end"/>
            </w:r>
            <w:bookmarkEnd w:id="10"/>
            <w:r w:rsidR="008C5FA2" w:rsidRPr="00E41323">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1684EB71" w14:textId="11244142" w:rsidR="008C5FA2" w:rsidRPr="00E41323" w:rsidRDefault="00064176" w:rsidP="008C5FA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11" w:name="Check10"/>
            <w:r>
              <w:rPr>
                <w:rFonts w:ascii="Times New Roman" w:hAnsi="Times New Roman"/>
                <w:b/>
                <w:sz w:val="22"/>
                <w:szCs w:val="22"/>
              </w:rPr>
              <w:instrText xml:space="preserve"> FORMCHECKBOX </w:instrText>
            </w:r>
            <w:r w:rsidR="00455EED">
              <w:rPr>
                <w:rFonts w:ascii="Times New Roman" w:hAnsi="Times New Roman"/>
                <w:b/>
                <w:sz w:val="22"/>
                <w:szCs w:val="22"/>
              </w:rPr>
            </w:r>
            <w:r w:rsidR="00455EED">
              <w:rPr>
                <w:rFonts w:ascii="Times New Roman" w:hAnsi="Times New Roman"/>
                <w:b/>
                <w:sz w:val="22"/>
                <w:szCs w:val="22"/>
              </w:rPr>
              <w:fldChar w:fldCharType="separate"/>
            </w:r>
            <w:r>
              <w:rPr>
                <w:rFonts w:ascii="Times New Roman" w:hAnsi="Times New Roman"/>
                <w:b/>
                <w:sz w:val="22"/>
                <w:szCs w:val="22"/>
              </w:rPr>
              <w:fldChar w:fldCharType="end"/>
            </w:r>
            <w:bookmarkEnd w:id="11"/>
            <w:r w:rsidR="008C5FA2" w:rsidRPr="00E41323">
              <w:rPr>
                <w:rFonts w:ascii="Times New Roman" w:hAnsi="Times New Roman"/>
                <w:b/>
                <w:sz w:val="22"/>
                <w:szCs w:val="22"/>
              </w:rPr>
              <w:t xml:space="preserve"> Not Met</w:t>
            </w:r>
          </w:p>
        </w:tc>
      </w:tr>
      <w:tr w:rsidR="00E41323" w:rsidRPr="00E41323" w14:paraId="0D3445A0" w14:textId="77777777" w:rsidTr="00060BE5">
        <w:tc>
          <w:tcPr>
            <w:tcW w:w="14395" w:type="dxa"/>
            <w:gridSpan w:val="6"/>
            <w:shd w:val="clear" w:color="auto" w:fill="auto"/>
            <w:tcMar>
              <w:top w:w="100" w:type="nil"/>
              <w:right w:w="100" w:type="nil"/>
            </w:tcMar>
          </w:tcPr>
          <w:p w14:paraId="00566383" w14:textId="77777777" w:rsidR="008C5FA2" w:rsidRPr="00E41323" w:rsidRDefault="008C5FA2" w:rsidP="008C5FA2">
            <w:pPr>
              <w:widowControl w:val="0"/>
              <w:autoSpaceDE w:val="0"/>
              <w:autoSpaceDN w:val="0"/>
              <w:adjustRightInd w:val="0"/>
              <w:rPr>
                <w:rFonts w:ascii="Times New Roman" w:hAnsi="Times New Roman"/>
                <w:b/>
                <w:sz w:val="20"/>
                <w:szCs w:val="20"/>
              </w:rPr>
            </w:pPr>
            <w:r w:rsidRPr="00E41323">
              <w:rPr>
                <w:rFonts w:ascii="Times New Roman" w:hAnsi="Times New Roman"/>
                <w:b/>
                <w:sz w:val="20"/>
                <w:szCs w:val="20"/>
              </w:rPr>
              <w:t xml:space="preserve">Actions </w:t>
            </w:r>
            <w:r w:rsidRPr="00E41323">
              <w:rPr>
                <w:rFonts w:ascii="Times New Roman" w:hAnsi="Times New Roman"/>
                <w:sz w:val="20"/>
                <w:szCs w:val="20"/>
              </w:rPr>
              <w:t>(Describe the decision-making process and actions planned for program improvement.  The actions should include a timeline.)</w:t>
            </w:r>
          </w:p>
        </w:tc>
      </w:tr>
      <w:tr w:rsidR="00E41323" w:rsidRPr="00E41323" w14:paraId="5A144F00" w14:textId="77777777" w:rsidTr="00060BE5">
        <w:trPr>
          <w:trHeight w:val="1340"/>
        </w:trPr>
        <w:tc>
          <w:tcPr>
            <w:tcW w:w="14395" w:type="dxa"/>
            <w:gridSpan w:val="6"/>
            <w:shd w:val="clear" w:color="auto" w:fill="auto"/>
            <w:tcMar>
              <w:top w:w="100" w:type="nil"/>
              <w:right w:w="100" w:type="nil"/>
            </w:tcMar>
          </w:tcPr>
          <w:p w14:paraId="1D488A22" w14:textId="77777777" w:rsidR="00692CBB" w:rsidRDefault="00692CBB" w:rsidP="002A3549">
            <w:pPr>
              <w:rPr>
                <w:rFonts w:ascii="Times New Roman" w:hAnsi="Times New Roman"/>
                <w:bCs/>
                <w:sz w:val="20"/>
              </w:rPr>
            </w:pPr>
          </w:p>
          <w:p w14:paraId="70B52B6C" w14:textId="1C286770" w:rsidR="00061930" w:rsidRDefault="00061930" w:rsidP="00061930">
            <w:pPr>
              <w:rPr>
                <w:rFonts w:ascii="Times New Roman" w:hAnsi="Times New Roman"/>
                <w:bCs/>
                <w:sz w:val="20"/>
              </w:rPr>
            </w:pPr>
            <w:r w:rsidRPr="00E41323">
              <w:rPr>
                <w:rFonts w:ascii="Times New Roman" w:hAnsi="Times New Roman"/>
                <w:bCs/>
                <w:sz w:val="20"/>
              </w:rPr>
              <w:t>In AY 202</w:t>
            </w:r>
            <w:r>
              <w:rPr>
                <w:rFonts w:ascii="Times New Roman" w:hAnsi="Times New Roman"/>
                <w:bCs/>
                <w:sz w:val="20"/>
              </w:rPr>
              <w:t>3</w:t>
            </w:r>
            <w:r w:rsidRPr="00E41323">
              <w:rPr>
                <w:rFonts w:ascii="Times New Roman" w:hAnsi="Times New Roman"/>
                <w:bCs/>
                <w:sz w:val="20"/>
              </w:rPr>
              <w:t>–2</w:t>
            </w:r>
            <w:r>
              <w:rPr>
                <w:rFonts w:ascii="Times New Roman" w:hAnsi="Times New Roman"/>
                <w:bCs/>
                <w:sz w:val="20"/>
              </w:rPr>
              <w:t>4</w:t>
            </w:r>
            <w:r w:rsidRPr="00E41323">
              <w:rPr>
                <w:rFonts w:ascii="Times New Roman" w:hAnsi="Times New Roman"/>
                <w:bCs/>
                <w:sz w:val="20"/>
              </w:rPr>
              <w:t xml:space="preserve">, </w:t>
            </w:r>
            <w:r>
              <w:rPr>
                <w:rFonts w:ascii="Times New Roman" w:hAnsi="Times New Roman"/>
                <w:bCs/>
                <w:sz w:val="20"/>
              </w:rPr>
              <w:t>0 out of 2 artifacts in the sample</w:t>
            </w:r>
            <w:r w:rsidRPr="00E41323">
              <w:rPr>
                <w:rFonts w:ascii="Times New Roman" w:hAnsi="Times New Roman"/>
                <w:bCs/>
                <w:sz w:val="20"/>
              </w:rPr>
              <w:t xml:space="preserve"> achieved a</w:t>
            </w:r>
            <w:r>
              <w:rPr>
                <w:rFonts w:ascii="Times New Roman" w:hAnsi="Times New Roman"/>
                <w:bCs/>
                <w:sz w:val="20"/>
              </w:rPr>
              <w:t>t least a</w:t>
            </w:r>
            <w:r w:rsidRPr="00E41323">
              <w:rPr>
                <w:rFonts w:ascii="Times New Roman" w:hAnsi="Times New Roman"/>
                <w:bCs/>
                <w:sz w:val="20"/>
              </w:rPr>
              <w:t xml:space="preserve"> </w:t>
            </w:r>
            <w:r>
              <w:rPr>
                <w:rFonts w:ascii="Times New Roman" w:hAnsi="Times New Roman"/>
                <w:bCs/>
                <w:sz w:val="20"/>
              </w:rPr>
              <w:t>2</w:t>
            </w:r>
            <w:r w:rsidRPr="00E41323">
              <w:rPr>
                <w:rFonts w:ascii="Times New Roman" w:hAnsi="Times New Roman"/>
                <w:bCs/>
                <w:sz w:val="20"/>
              </w:rPr>
              <w:t xml:space="preserve"> in SLO </w:t>
            </w:r>
            <w:r>
              <w:rPr>
                <w:rFonts w:ascii="Times New Roman" w:hAnsi="Times New Roman"/>
                <w:bCs/>
                <w:sz w:val="20"/>
              </w:rPr>
              <w:t>2</w:t>
            </w:r>
            <w:r w:rsidRPr="00E41323">
              <w:rPr>
                <w:rFonts w:ascii="Times New Roman" w:hAnsi="Times New Roman"/>
                <w:bCs/>
                <w:sz w:val="20"/>
              </w:rPr>
              <w:t xml:space="preserve">, </w:t>
            </w:r>
            <w:r>
              <w:rPr>
                <w:rFonts w:ascii="Times New Roman" w:hAnsi="Times New Roman"/>
                <w:bCs/>
                <w:sz w:val="20"/>
              </w:rPr>
              <w:t>which missed</w:t>
            </w:r>
            <w:r w:rsidRPr="00E41323">
              <w:rPr>
                <w:rFonts w:ascii="Times New Roman" w:hAnsi="Times New Roman"/>
                <w:bCs/>
                <w:sz w:val="20"/>
              </w:rPr>
              <w:t xml:space="preserve"> the program’s goal of 75%. The average for SLO </w:t>
            </w:r>
            <w:r>
              <w:rPr>
                <w:rFonts w:ascii="Times New Roman" w:hAnsi="Times New Roman"/>
                <w:bCs/>
                <w:sz w:val="20"/>
              </w:rPr>
              <w:t xml:space="preserve">2 </w:t>
            </w:r>
            <w:r w:rsidRPr="00E41323">
              <w:rPr>
                <w:rFonts w:ascii="Times New Roman" w:hAnsi="Times New Roman"/>
                <w:bCs/>
                <w:sz w:val="20"/>
              </w:rPr>
              <w:t xml:space="preserve">was </w:t>
            </w:r>
            <w:r>
              <w:rPr>
                <w:rFonts w:ascii="Times New Roman" w:hAnsi="Times New Roman"/>
                <w:bCs/>
                <w:sz w:val="20"/>
              </w:rPr>
              <w:t>1.67</w:t>
            </w:r>
            <w:r w:rsidRPr="00E41323">
              <w:rPr>
                <w:rFonts w:ascii="Times New Roman" w:hAnsi="Times New Roman"/>
                <w:bCs/>
                <w:sz w:val="20"/>
              </w:rPr>
              <w:t>.</w:t>
            </w:r>
          </w:p>
          <w:p w14:paraId="714FC345" w14:textId="77777777" w:rsidR="00061930" w:rsidRDefault="00061930" w:rsidP="00061930">
            <w:pPr>
              <w:rPr>
                <w:rFonts w:ascii="Times New Roman" w:hAnsi="Times New Roman"/>
                <w:bCs/>
                <w:sz w:val="20"/>
              </w:rPr>
            </w:pPr>
          </w:p>
          <w:p w14:paraId="1C0323C8" w14:textId="77777777" w:rsidR="00061930" w:rsidRDefault="00061930" w:rsidP="00061930">
            <w:pPr>
              <w:rPr>
                <w:rFonts w:ascii="Times New Roman" w:hAnsi="Times New Roman"/>
                <w:bCs/>
                <w:sz w:val="20"/>
              </w:rPr>
            </w:pPr>
            <w:r>
              <w:rPr>
                <w:rFonts w:ascii="Times New Roman" w:hAnsi="Times New Roman"/>
                <w:bCs/>
                <w:sz w:val="20"/>
              </w:rPr>
              <w:t xml:space="preserve">The statistical significance of this result is questionable due to the very small sample size. Considering that the ARC major did meet its success targets for all three SLOs in the previous academic year, this data is not sufficient to conclude there are any problems with academic quality in this program. </w:t>
            </w:r>
          </w:p>
          <w:p w14:paraId="295FC4F9" w14:textId="2FF80FBD" w:rsidR="008C5FA2" w:rsidRPr="00E41323" w:rsidRDefault="008C5FA2" w:rsidP="008C5FA2">
            <w:pPr>
              <w:jc w:val="both"/>
              <w:rPr>
                <w:rFonts w:ascii="Times New Roman" w:hAnsi="Times New Roman"/>
                <w:b/>
                <w:sz w:val="20"/>
                <w:szCs w:val="20"/>
              </w:rPr>
            </w:pPr>
          </w:p>
        </w:tc>
      </w:tr>
      <w:tr w:rsidR="00E41323" w:rsidRPr="00E41323" w14:paraId="023FDFA4" w14:textId="77777777" w:rsidTr="00B33C1F">
        <w:tc>
          <w:tcPr>
            <w:tcW w:w="14395" w:type="dxa"/>
            <w:gridSpan w:val="6"/>
            <w:shd w:val="clear" w:color="auto" w:fill="auto"/>
            <w:tcMar>
              <w:top w:w="100" w:type="nil"/>
              <w:right w:w="100" w:type="nil"/>
            </w:tcMar>
          </w:tcPr>
          <w:p w14:paraId="582799B0" w14:textId="77777777" w:rsidR="008C5FA2" w:rsidRPr="00E41323" w:rsidRDefault="008C5FA2" w:rsidP="008C5FA2">
            <w:pPr>
              <w:jc w:val="both"/>
              <w:rPr>
                <w:rFonts w:ascii="Times New Roman" w:hAnsi="Times New Roman"/>
                <w:b/>
                <w:bCs/>
                <w:sz w:val="20"/>
              </w:rPr>
            </w:pPr>
            <w:r w:rsidRPr="00E41323">
              <w:rPr>
                <w:rFonts w:ascii="Times New Roman" w:hAnsi="Times New Roman"/>
                <w:b/>
                <w:bCs/>
                <w:sz w:val="20"/>
              </w:rPr>
              <w:t xml:space="preserve">Follow-Up </w:t>
            </w:r>
            <w:r w:rsidRPr="00E41323">
              <w:rPr>
                <w:rFonts w:ascii="Times New Roman" w:hAnsi="Times New Roman"/>
                <w:bCs/>
                <w:sz w:val="20"/>
              </w:rPr>
              <w:t>(Provide your timeline for follow-up.  If follow-up has occurred, describe how the actions above have resulted in program improvement.)</w:t>
            </w:r>
          </w:p>
        </w:tc>
      </w:tr>
      <w:tr w:rsidR="00E41323" w:rsidRPr="00E41323" w14:paraId="630F521C" w14:textId="77777777" w:rsidTr="00B33C1F">
        <w:tc>
          <w:tcPr>
            <w:tcW w:w="14395" w:type="dxa"/>
            <w:gridSpan w:val="6"/>
            <w:shd w:val="clear" w:color="auto" w:fill="auto"/>
            <w:tcMar>
              <w:top w:w="100" w:type="nil"/>
              <w:right w:w="100" w:type="nil"/>
            </w:tcMar>
          </w:tcPr>
          <w:p w14:paraId="080E3662" w14:textId="77777777" w:rsidR="00692CBB" w:rsidRDefault="00692CBB" w:rsidP="002A3549">
            <w:pPr>
              <w:rPr>
                <w:rFonts w:ascii="Times New Roman" w:hAnsi="Times New Roman"/>
                <w:sz w:val="20"/>
                <w:szCs w:val="20"/>
              </w:rPr>
            </w:pPr>
          </w:p>
          <w:p w14:paraId="3F7C72FD" w14:textId="77777777" w:rsidR="00061930" w:rsidRDefault="00061930" w:rsidP="00061930">
            <w:pPr>
              <w:rPr>
                <w:rFonts w:ascii="Times New Roman" w:hAnsi="Times New Roman"/>
                <w:sz w:val="20"/>
                <w:szCs w:val="20"/>
              </w:rPr>
            </w:pPr>
            <w:r>
              <w:rPr>
                <w:rFonts w:ascii="Times New Roman" w:hAnsi="Times New Roman"/>
                <w:sz w:val="20"/>
                <w:szCs w:val="20"/>
              </w:rPr>
              <w:t>A significant curriculum revision has been approved for implementation in Fall 2024. The more robust 3-credit senior seminar requirement should provide greater visibility into student learning in this interdisciplinary degree program.</w:t>
            </w:r>
          </w:p>
          <w:p w14:paraId="4AF2E385" w14:textId="6A275F0E" w:rsidR="008C5FA2" w:rsidRPr="00E41323" w:rsidRDefault="008C5FA2" w:rsidP="008C5FA2">
            <w:pPr>
              <w:jc w:val="both"/>
              <w:rPr>
                <w:rFonts w:ascii="Times New Roman" w:hAnsi="Times New Roman"/>
                <w:bCs/>
                <w:sz w:val="20"/>
              </w:rPr>
            </w:pPr>
          </w:p>
        </w:tc>
      </w:tr>
      <w:tr w:rsidR="00E41323" w:rsidRPr="00E41323" w14:paraId="4087FAD4" w14:textId="77777777" w:rsidTr="00B33C1F">
        <w:tc>
          <w:tcPr>
            <w:tcW w:w="14395" w:type="dxa"/>
            <w:gridSpan w:val="6"/>
            <w:shd w:val="clear" w:color="auto" w:fill="auto"/>
            <w:tcMar>
              <w:top w:w="100" w:type="nil"/>
              <w:right w:w="100" w:type="nil"/>
            </w:tcMar>
          </w:tcPr>
          <w:p w14:paraId="1675CEB7" w14:textId="17D6845E" w:rsidR="008C5FA2" w:rsidRPr="00E41323" w:rsidRDefault="008C5FA2" w:rsidP="008C5FA2">
            <w:pPr>
              <w:jc w:val="both"/>
              <w:rPr>
                <w:rFonts w:ascii="Times New Roman" w:hAnsi="Times New Roman"/>
                <w:sz w:val="20"/>
              </w:rPr>
            </w:pPr>
            <w:r w:rsidRPr="00E41323">
              <w:rPr>
                <w:rFonts w:ascii="Times New Roman" w:hAnsi="Times New Roman"/>
                <w:b/>
                <w:bCs/>
                <w:sz w:val="20"/>
              </w:rPr>
              <w:t>Next Assessment Cycle Plan</w:t>
            </w:r>
            <w:r w:rsidRPr="00E41323">
              <w:rPr>
                <w:rFonts w:ascii="Times New Roman" w:hAnsi="Times New Roman"/>
                <w:sz w:val="20"/>
              </w:rPr>
              <w:t xml:space="preserve"> (Please describe your assessment plan timetable for this outcome)</w:t>
            </w:r>
          </w:p>
        </w:tc>
      </w:tr>
      <w:tr w:rsidR="00E41323" w:rsidRPr="00E41323" w14:paraId="5C4BCE90" w14:textId="77777777" w:rsidTr="00B33C1F">
        <w:tc>
          <w:tcPr>
            <w:tcW w:w="14395" w:type="dxa"/>
            <w:gridSpan w:val="6"/>
            <w:shd w:val="clear" w:color="auto" w:fill="auto"/>
            <w:tcMar>
              <w:top w:w="100" w:type="nil"/>
              <w:right w:w="100" w:type="nil"/>
            </w:tcMar>
          </w:tcPr>
          <w:p w14:paraId="4ABAAC6A" w14:textId="77777777" w:rsidR="00692CBB" w:rsidRDefault="00692CBB" w:rsidP="002A3549">
            <w:pPr>
              <w:rPr>
                <w:rFonts w:ascii="Times New Roman" w:hAnsi="Times New Roman"/>
                <w:sz w:val="20"/>
                <w:szCs w:val="20"/>
              </w:rPr>
            </w:pPr>
          </w:p>
          <w:p w14:paraId="6DB7D702" w14:textId="77777777" w:rsidR="00061930" w:rsidRDefault="00061930" w:rsidP="00061930">
            <w:pPr>
              <w:jc w:val="both"/>
              <w:rPr>
                <w:rFonts w:ascii="Times New Roman" w:hAnsi="Times New Roman"/>
                <w:sz w:val="20"/>
                <w:szCs w:val="20"/>
              </w:rPr>
            </w:pPr>
            <w:r w:rsidRPr="007704E6">
              <w:rPr>
                <w:rFonts w:ascii="Times New Roman" w:hAnsi="Times New Roman"/>
                <w:sz w:val="20"/>
                <w:szCs w:val="20"/>
              </w:rPr>
              <w:t xml:space="preserve">The </w:t>
            </w:r>
            <w:r>
              <w:rPr>
                <w:rFonts w:ascii="Times New Roman" w:hAnsi="Times New Roman"/>
                <w:sz w:val="20"/>
                <w:szCs w:val="20"/>
              </w:rPr>
              <w:t>assessment for AY 2024-25 will be carried out using the same methods as AY 2023-24</w:t>
            </w:r>
            <w:r w:rsidRPr="007704E6">
              <w:rPr>
                <w:rFonts w:ascii="Times New Roman" w:hAnsi="Times New Roman"/>
                <w:sz w:val="20"/>
                <w:szCs w:val="20"/>
              </w:rPr>
              <w:t>.</w:t>
            </w:r>
            <w:r>
              <w:rPr>
                <w:rFonts w:ascii="Times New Roman" w:hAnsi="Times New Roman"/>
                <w:sz w:val="20"/>
                <w:szCs w:val="20"/>
              </w:rPr>
              <w:t xml:space="preserve"> To avoid this year’s issue with data collection, the assessment committee will solicit artifacts from Fall 2024 at the conclusion of the Fall semester instead of waiting until Spring 2025.</w:t>
            </w:r>
          </w:p>
          <w:p w14:paraId="2BD66E22" w14:textId="77777777" w:rsidR="008C5FA2" w:rsidRPr="00E41323" w:rsidRDefault="008C5FA2" w:rsidP="008C5FA2">
            <w:pPr>
              <w:jc w:val="both"/>
              <w:rPr>
                <w:rFonts w:ascii="Times New Roman" w:hAnsi="Times New Roman"/>
                <w:sz w:val="20"/>
              </w:rPr>
            </w:pPr>
          </w:p>
        </w:tc>
      </w:tr>
    </w:tbl>
    <w:p w14:paraId="150C0F03" w14:textId="4C154EE3" w:rsidR="006669A9" w:rsidRDefault="006669A9" w:rsidP="006669A9">
      <w:pPr>
        <w:rPr>
          <w:b/>
          <w:bCs/>
          <w:sz w:val="22"/>
          <w:szCs w:val="22"/>
        </w:rPr>
      </w:pPr>
      <w:r w:rsidRPr="00E41323">
        <w:rPr>
          <w:b/>
          <w:bCs/>
          <w:sz w:val="22"/>
          <w:szCs w:val="22"/>
        </w:rPr>
        <w:br w:type="page"/>
      </w:r>
    </w:p>
    <w:p w14:paraId="6AF86723" w14:textId="77777777" w:rsidR="00060BE5" w:rsidRPr="00E41323"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430"/>
        <w:gridCol w:w="1800"/>
        <w:gridCol w:w="1800"/>
      </w:tblGrid>
      <w:tr w:rsidR="00E41323" w:rsidRPr="00E41323"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E41323" w:rsidRDefault="005D68AF" w:rsidP="00B33C1F">
            <w:pPr>
              <w:widowControl w:val="0"/>
              <w:autoSpaceDE w:val="0"/>
              <w:autoSpaceDN w:val="0"/>
              <w:adjustRightInd w:val="0"/>
              <w:jc w:val="center"/>
              <w:rPr>
                <w:rFonts w:ascii="Times New Roman" w:hAnsi="Times New Roman"/>
                <w:b/>
                <w:bCs/>
              </w:rPr>
            </w:pPr>
            <w:r w:rsidRPr="00E41323">
              <w:rPr>
                <w:rFonts w:ascii="Times New Roman" w:hAnsi="Times New Roman"/>
                <w:b/>
                <w:bCs/>
              </w:rPr>
              <w:t>Student Learning Outcome 3</w:t>
            </w:r>
          </w:p>
        </w:tc>
      </w:tr>
      <w:tr w:rsidR="00E41323" w:rsidRPr="00E41323"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41323" w:rsidRDefault="005D68AF" w:rsidP="00B33C1F">
            <w:pPr>
              <w:widowControl w:val="0"/>
              <w:autoSpaceDE w:val="0"/>
              <w:autoSpaceDN w:val="0"/>
              <w:adjustRightInd w:val="0"/>
              <w:rPr>
                <w:rFonts w:ascii="Times New Roman" w:hAnsi="Times New Roman"/>
                <w:b/>
                <w:bCs/>
                <w:sz w:val="22"/>
                <w:szCs w:val="22"/>
              </w:rPr>
            </w:pPr>
            <w:r w:rsidRPr="00E41323">
              <w:rPr>
                <w:rFonts w:ascii="Times New Roman" w:hAnsi="Times New Roman"/>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22FA5D84" w14:textId="70D689D1" w:rsidR="005D68AF" w:rsidRPr="00E41323" w:rsidRDefault="00FD5B97" w:rsidP="00B33C1F">
            <w:pPr>
              <w:widowControl w:val="0"/>
              <w:autoSpaceDE w:val="0"/>
              <w:autoSpaceDN w:val="0"/>
              <w:adjustRightInd w:val="0"/>
              <w:rPr>
                <w:rFonts w:ascii="Times New Roman" w:hAnsi="Times New Roman"/>
                <w:bCs/>
                <w:sz w:val="20"/>
                <w:szCs w:val="20"/>
              </w:rPr>
            </w:pPr>
            <w:r w:rsidRPr="00E41323">
              <w:rPr>
                <w:rFonts w:ascii="Times New Roman" w:hAnsi="Times New Roman"/>
                <w:sz w:val="20"/>
                <w:szCs w:val="20"/>
              </w:rPr>
              <w:t>Students will demonstrate global and/or intercultural learning in the</w:t>
            </w:r>
            <w:r w:rsidR="00947602" w:rsidRPr="00E41323">
              <w:rPr>
                <w:rFonts w:ascii="Times New Roman" w:hAnsi="Times New Roman"/>
                <w:sz w:val="20"/>
                <w:szCs w:val="20"/>
              </w:rPr>
              <w:t>i</w:t>
            </w:r>
            <w:r w:rsidRPr="00E41323">
              <w:rPr>
                <w:rFonts w:ascii="Times New Roman" w:hAnsi="Times New Roman"/>
                <w:sz w:val="20"/>
                <w:szCs w:val="20"/>
              </w:rPr>
              <w:t>r written communication.</w:t>
            </w:r>
          </w:p>
        </w:tc>
      </w:tr>
      <w:tr w:rsidR="002A3549" w:rsidRPr="00E41323"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666B79B0" w:rsidR="002A3549" w:rsidRPr="00E41323" w:rsidRDefault="002A3549" w:rsidP="002A3549">
            <w:pPr>
              <w:widowControl w:val="0"/>
              <w:autoSpaceDE w:val="0"/>
              <w:autoSpaceDN w:val="0"/>
              <w:adjustRightInd w:val="0"/>
              <w:rPr>
                <w:rFonts w:ascii="Times New Roman" w:hAnsi="Times New Roman"/>
                <w:bCs/>
                <w:sz w:val="20"/>
                <w:szCs w:val="20"/>
              </w:rPr>
            </w:pPr>
            <w:r w:rsidRPr="00E41323">
              <w:rPr>
                <w:rFonts w:ascii="Times New Roman" w:hAnsi="Times New Roman"/>
                <w:b/>
                <w:bCs/>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685D11C" w14:textId="77777777" w:rsidR="00064176" w:rsidRPr="0060420F" w:rsidRDefault="00064176" w:rsidP="00064176">
            <w:pPr>
              <w:widowControl w:val="0"/>
              <w:autoSpaceDE w:val="0"/>
              <w:autoSpaceDN w:val="0"/>
              <w:adjustRightInd w:val="0"/>
              <w:rPr>
                <w:rFonts w:ascii="Times New Roman" w:hAnsi="Times New Roman"/>
                <w:bCs/>
                <w:sz w:val="20"/>
                <w:szCs w:val="20"/>
              </w:rPr>
            </w:pPr>
            <w:r w:rsidRPr="0060420F">
              <w:rPr>
                <w:rFonts w:ascii="Times New Roman" w:hAnsi="Times New Roman"/>
                <w:b/>
                <w:sz w:val="20"/>
                <w:szCs w:val="20"/>
              </w:rPr>
              <w:t>Direct</w:t>
            </w:r>
            <w:r w:rsidRPr="00525735">
              <w:rPr>
                <w:rFonts w:ascii="Times New Roman" w:hAnsi="Times New Roman"/>
                <w:b/>
                <w:sz w:val="20"/>
                <w:szCs w:val="20"/>
              </w:rPr>
              <w:t>: Final Paper for Senior Seminar</w:t>
            </w:r>
            <w:r w:rsidRPr="0060420F">
              <w:rPr>
                <w:rFonts w:ascii="Times New Roman" w:hAnsi="Times New Roman"/>
                <w:bCs/>
                <w:sz w:val="20"/>
                <w:szCs w:val="20"/>
              </w:rPr>
              <w:t xml:space="preserve"> </w:t>
            </w:r>
          </w:p>
          <w:p w14:paraId="44242C8A" w14:textId="77777777" w:rsidR="002A3549" w:rsidRDefault="00064176" w:rsidP="00064176">
            <w:pPr>
              <w:widowControl w:val="0"/>
              <w:autoSpaceDE w:val="0"/>
              <w:autoSpaceDN w:val="0"/>
              <w:adjustRightInd w:val="0"/>
              <w:rPr>
                <w:rFonts w:ascii="Times New Roman" w:hAnsi="Times New Roman"/>
                <w:bCs/>
                <w:sz w:val="20"/>
                <w:szCs w:val="20"/>
              </w:rPr>
            </w:pPr>
            <w:r w:rsidRPr="0060420F">
              <w:rPr>
                <w:rFonts w:ascii="Times New Roman" w:hAnsi="Times New Roman"/>
                <w:bCs/>
                <w:sz w:val="20"/>
                <w:szCs w:val="20"/>
              </w:rPr>
              <w:t>As the capstone course for t</w:t>
            </w:r>
            <w:r>
              <w:rPr>
                <w:rFonts w:ascii="Times New Roman" w:hAnsi="Times New Roman"/>
                <w:bCs/>
                <w:sz w:val="20"/>
                <w:szCs w:val="20"/>
              </w:rPr>
              <w:t>his interdisciplinary degree program</w:t>
            </w:r>
            <w:r w:rsidRPr="0060420F">
              <w:rPr>
                <w:rFonts w:ascii="Times New Roman" w:hAnsi="Times New Roman"/>
                <w:bCs/>
                <w:sz w:val="20"/>
                <w:szCs w:val="20"/>
              </w:rPr>
              <w:t xml:space="preserve">, </w:t>
            </w:r>
            <w:r>
              <w:rPr>
                <w:rFonts w:ascii="Times New Roman" w:hAnsi="Times New Roman"/>
                <w:bCs/>
                <w:sz w:val="20"/>
                <w:szCs w:val="20"/>
              </w:rPr>
              <w:t>RELS 496</w:t>
            </w:r>
            <w:r w:rsidRPr="0060420F">
              <w:rPr>
                <w:rFonts w:ascii="Times New Roman" w:hAnsi="Times New Roman"/>
                <w:bCs/>
                <w:sz w:val="20"/>
                <w:szCs w:val="20"/>
              </w:rPr>
              <w:t>: Senior Seminar should be able to measure student learning</w:t>
            </w:r>
            <w:r>
              <w:rPr>
                <w:rFonts w:ascii="Times New Roman" w:hAnsi="Times New Roman"/>
                <w:bCs/>
                <w:sz w:val="20"/>
                <w:szCs w:val="20"/>
              </w:rPr>
              <w:t xml:space="preserve"> for the major as a whole</w:t>
            </w:r>
            <w:r w:rsidRPr="0060420F">
              <w:rPr>
                <w:rFonts w:ascii="Times New Roman" w:hAnsi="Times New Roman"/>
                <w:bCs/>
                <w:sz w:val="20"/>
                <w:szCs w:val="20"/>
              </w:rPr>
              <w:t xml:space="preserve">. </w:t>
            </w:r>
          </w:p>
          <w:p w14:paraId="25A05106" w14:textId="76B3F988" w:rsidR="00064176" w:rsidRPr="00E41323" w:rsidRDefault="00064176" w:rsidP="00064176">
            <w:pPr>
              <w:widowControl w:val="0"/>
              <w:autoSpaceDE w:val="0"/>
              <w:autoSpaceDN w:val="0"/>
              <w:adjustRightInd w:val="0"/>
              <w:rPr>
                <w:rFonts w:ascii="Times New Roman" w:hAnsi="Times New Roman"/>
                <w:b/>
                <w:bCs/>
                <w:sz w:val="20"/>
                <w:szCs w:val="20"/>
              </w:rPr>
            </w:pPr>
          </w:p>
        </w:tc>
      </w:tr>
      <w:tr w:rsidR="002A3549" w:rsidRPr="00E41323" w14:paraId="1E5DEDA6" w14:textId="77777777" w:rsidTr="00060BE5">
        <w:tc>
          <w:tcPr>
            <w:tcW w:w="2875" w:type="dxa"/>
            <w:tcBorders>
              <w:left w:val="single" w:sz="4" w:space="0" w:color="auto"/>
            </w:tcBorders>
            <w:shd w:val="clear" w:color="auto" w:fill="auto"/>
            <w:tcMar>
              <w:top w:w="100" w:type="nil"/>
              <w:right w:w="100" w:type="nil"/>
            </w:tcMar>
          </w:tcPr>
          <w:p w14:paraId="4D9AFD1C" w14:textId="22D417DE" w:rsidR="002A3549" w:rsidRPr="00E41323" w:rsidRDefault="002A3549" w:rsidP="002A3549">
            <w:pPr>
              <w:widowControl w:val="0"/>
              <w:autoSpaceDE w:val="0"/>
              <w:autoSpaceDN w:val="0"/>
              <w:adjustRightInd w:val="0"/>
              <w:rPr>
                <w:rFonts w:ascii="Times New Roman" w:hAnsi="Times New Roman"/>
                <w:b/>
                <w:sz w:val="20"/>
                <w:szCs w:val="20"/>
              </w:rPr>
            </w:pPr>
            <w:r w:rsidRPr="00E4132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BE7F3FE" w14:textId="77777777" w:rsidR="00B6786C" w:rsidRPr="004C63D3" w:rsidRDefault="00B6786C" w:rsidP="00B6786C">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Students should achieve at least a score of 2 (“Pass”) </w:t>
            </w:r>
            <w:r>
              <w:rPr>
                <w:rFonts w:ascii="Times New Roman" w:hAnsi="Times New Roman"/>
                <w:sz w:val="20"/>
                <w:szCs w:val="20"/>
              </w:rPr>
              <w:t xml:space="preserve">or 3 (“High Pass”) </w:t>
            </w:r>
            <w:r w:rsidRPr="004C63D3">
              <w:rPr>
                <w:rFonts w:ascii="Times New Roman" w:hAnsi="Times New Roman"/>
                <w:sz w:val="20"/>
                <w:szCs w:val="20"/>
              </w:rPr>
              <w:t>on a scale of 0-3 based on the attached rubric.</w:t>
            </w:r>
          </w:p>
          <w:p w14:paraId="1920E781" w14:textId="77777777" w:rsidR="002A3549" w:rsidRPr="00E41323" w:rsidRDefault="002A3549" w:rsidP="002A3549">
            <w:pPr>
              <w:widowControl w:val="0"/>
              <w:autoSpaceDE w:val="0"/>
              <w:autoSpaceDN w:val="0"/>
              <w:adjustRightInd w:val="0"/>
              <w:rPr>
                <w:rFonts w:ascii="Times New Roman" w:hAnsi="Times New Roman"/>
                <w:sz w:val="20"/>
                <w:szCs w:val="20"/>
              </w:rPr>
            </w:pPr>
          </w:p>
        </w:tc>
      </w:tr>
      <w:tr w:rsidR="000D5E6F" w:rsidRPr="00E41323" w14:paraId="15DEF03A" w14:textId="77777777" w:rsidTr="000D5E6F">
        <w:tc>
          <w:tcPr>
            <w:tcW w:w="4315" w:type="dxa"/>
            <w:gridSpan w:val="2"/>
            <w:tcBorders>
              <w:left w:val="single" w:sz="4" w:space="0" w:color="auto"/>
              <w:bottom w:val="single" w:sz="4" w:space="0" w:color="auto"/>
            </w:tcBorders>
            <w:shd w:val="clear" w:color="auto" w:fill="auto"/>
            <w:tcMar>
              <w:top w:w="100" w:type="nil"/>
              <w:right w:w="100" w:type="nil"/>
            </w:tcMar>
          </w:tcPr>
          <w:p w14:paraId="7AC3367F" w14:textId="77777777" w:rsidR="000D5E6F" w:rsidRPr="00E41323" w:rsidRDefault="000D5E6F" w:rsidP="000D5E6F">
            <w:pPr>
              <w:widowControl w:val="0"/>
              <w:autoSpaceDE w:val="0"/>
              <w:autoSpaceDN w:val="0"/>
              <w:adjustRightInd w:val="0"/>
              <w:rPr>
                <w:rFonts w:ascii="Times New Roman" w:hAnsi="Times New Roman"/>
                <w:b/>
                <w:sz w:val="20"/>
                <w:szCs w:val="20"/>
              </w:rPr>
            </w:pPr>
            <w:r w:rsidRPr="00E41323">
              <w:rPr>
                <w:rFonts w:ascii="Times New Roman" w:hAnsi="Times New Roman"/>
                <w:b/>
                <w:sz w:val="20"/>
                <w:szCs w:val="20"/>
              </w:rPr>
              <w:t>Program Success Target for this Measurement</w:t>
            </w:r>
          </w:p>
          <w:p w14:paraId="2E0E8CCA" w14:textId="77777777" w:rsidR="000D5E6F" w:rsidRPr="00E41323" w:rsidRDefault="000D5E6F" w:rsidP="000D5E6F">
            <w:pPr>
              <w:widowControl w:val="0"/>
              <w:autoSpaceDE w:val="0"/>
              <w:autoSpaceDN w:val="0"/>
              <w:adjustRightInd w:val="0"/>
              <w:rPr>
                <w:rFonts w:ascii="Times New Roman" w:hAnsi="Times New Roman"/>
                <w:sz w:val="20"/>
                <w:szCs w:val="20"/>
              </w:rPr>
            </w:pPr>
          </w:p>
          <w:p w14:paraId="7E2C24E3" w14:textId="77777777" w:rsidR="000D5E6F" w:rsidRPr="00E41323" w:rsidRDefault="000D5E6F" w:rsidP="000D5E6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F3BF586" w14:textId="77777777" w:rsidR="000D5E6F" w:rsidRPr="00E41323" w:rsidRDefault="000D5E6F" w:rsidP="000D5E6F">
            <w:pPr>
              <w:widowControl w:val="0"/>
              <w:autoSpaceDE w:val="0"/>
              <w:autoSpaceDN w:val="0"/>
              <w:adjustRightInd w:val="0"/>
              <w:rPr>
                <w:rFonts w:ascii="Times New Roman" w:hAnsi="Times New Roman"/>
                <w:sz w:val="20"/>
                <w:szCs w:val="20"/>
              </w:rPr>
            </w:pPr>
            <w:r w:rsidRPr="00E41323">
              <w:rPr>
                <w:rFonts w:ascii="Times New Roman" w:hAnsi="Times New Roman"/>
                <w:b/>
                <w:bCs/>
                <w:sz w:val="20"/>
                <w:szCs w:val="20"/>
              </w:rPr>
              <w:t>75%</w:t>
            </w:r>
            <w:r w:rsidRPr="00E41323">
              <w:rPr>
                <w:rFonts w:ascii="Times New Roman" w:hAnsi="Times New Roman"/>
                <w:sz w:val="20"/>
                <w:szCs w:val="20"/>
              </w:rPr>
              <w:t xml:space="preserve"> of students </w:t>
            </w:r>
            <w:r>
              <w:rPr>
                <w:rFonts w:ascii="Times New Roman" w:hAnsi="Times New Roman"/>
                <w:sz w:val="20"/>
                <w:szCs w:val="20"/>
              </w:rPr>
              <w:t>earn a 2 (“Pass”) or 3 (“High Pass”) on a scale of 0-3.</w:t>
            </w:r>
          </w:p>
          <w:p w14:paraId="7E9009AE" w14:textId="77777777" w:rsidR="000D5E6F" w:rsidRPr="00E41323" w:rsidRDefault="000D5E6F" w:rsidP="000D5E6F">
            <w:pPr>
              <w:widowControl w:val="0"/>
              <w:autoSpaceDE w:val="0"/>
              <w:autoSpaceDN w:val="0"/>
              <w:adjustRightInd w:val="0"/>
              <w:rPr>
                <w:rFonts w:ascii="Times New Roman" w:hAnsi="Times New Roman"/>
                <w:sz w:val="20"/>
                <w:szCs w:val="20"/>
              </w:rPr>
            </w:pPr>
          </w:p>
        </w:tc>
        <w:tc>
          <w:tcPr>
            <w:tcW w:w="2430" w:type="dxa"/>
            <w:tcBorders>
              <w:bottom w:val="single" w:sz="4" w:space="0" w:color="auto"/>
            </w:tcBorders>
            <w:shd w:val="clear" w:color="auto" w:fill="auto"/>
            <w:tcMar>
              <w:top w:w="100" w:type="nil"/>
              <w:right w:w="100" w:type="nil"/>
            </w:tcMar>
          </w:tcPr>
          <w:p w14:paraId="76D043BB" w14:textId="54057216" w:rsidR="000D5E6F" w:rsidRPr="00E41323" w:rsidRDefault="000D5E6F" w:rsidP="000D5E6F">
            <w:pPr>
              <w:widowControl w:val="0"/>
              <w:autoSpaceDE w:val="0"/>
              <w:autoSpaceDN w:val="0"/>
              <w:adjustRightInd w:val="0"/>
              <w:jc w:val="right"/>
              <w:rPr>
                <w:rFonts w:ascii="Times New Roman" w:hAnsi="Times New Roman"/>
                <w:b/>
                <w:sz w:val="20"/>
                <w:szCs w:val="20"/>
              </w:rPr>
            </w:pPr>
            <w:r w:rsidRPr="00E41323">
              <w:rPr>
                <w:rFonts w:ascii="Times New Roman" w:hAnsi="Times New Roman"/>
                <w:b/>
                <w:sz w:val="20"/>
                <w:szCs w:val="20"/>
              </w:rPr>
              <w:t>Percent of Program Achieving Target</w:t>
            </w:r>
          </w:p>
        </w:tc>
        <w:tc>
          <w:tcPr>
            <w:tcW w:w="3600" w:type="dxa"/>
            <w:gridSpan w:val="2"/>
            <w:tcBorders>
              <w:bottom w:val="single" w:sz="4" w:space="0" w:color="auto"/>
              <w:right w:val="single" w:sz="4" w:space="0" w:color="auto"/>
            </w:tcBorders>
            <w:shd w:val="clear" w:color="auto" w:fill="auto"/>
            <w:tcMar>
              <w:top w:w="100" w:type="nil"/>
              <w:right w:w="100" w:type="nil"/>
            </w:tcMar>
          </w:tcPr>
          <w:p w14:paraId="2EC34FF3" w14:textId="31642983" w:rsidR="000D5E6F" w:rsidRPr="00E41323" w:rsidRDefault="00B6786C" w:rsidP="000D5E6F">
            <w:pPr>
              <w:widowControl w:val="0"/>
              <w:autoSpaceDE w:val="0"/>
              <w:autoSpaceDN w:val="0"/>
              <w:adjustRightInd w:val="0"/>
              <w:jc w:val="right"/>
              <w:rPr>
                <w:rFonts w:ascii="Times New Roman" w:hAnsi="Times New Roman"/>
                <w:sz w:val="20"/>
                <w:szCs w:val="20"/>
              </w:rPr>
            </w:pPr>
            <w:r>
              <w:rPr>
                <w:rFonts w:ascii="Times New Roman" w:hAnsi="Times New Roman"/>
                <w:b/>
                <w:bCs/>
                <w:sz w:val="20"/>
                <w:szCs w:val="20"/>
              </w:rPr>
              <w:t>0</w:t>
            </w:r>
            <w:r w:rsidR="000D5E6F" w:rsidRPr="00E41323">
              <w:rPr>
                <w:rFonts w:ascii="Times New Roman" w:hAnsi="Times New Roman"/>
                <w:b/>
                <w:bCs/>
                <w:sz w:val="20"/>
                <w:szCs w:val="20"/>
              </w:rPr>
              <w:t>%</w:t>
            </w:r>
            <w:r w:rsidR="000D5E6F" w:rsidRPr="00E41323">
              <w:rPr>
                <w:rFonts w:ascii="Times New Roman" w:hAnsi="Times New Roman"/>
                <w:sz w:val="20"/>
                <w:szCs w:val="20"/>
              </w:rPr>
              <w:t xml:space="preserve"> </w:t>
            </w:r>
            <w:r>
              <w:rPr>
                <w:rFonts w:ascii="Times New Roman" w:hAnsi="Times New Roman"/>
                <w:sz w:val="20"/>
                <w:szCs w:val="20"/>
              </w:rPr>
              <w:t xml:space="preserve">(0 of 2) </w:t>
            </w:r>
            <w:r w:rsidR="000D5E6F" w:rsidRPr="00E41323">
              <w:rPr>
                <w:rFonts w:ascii="Times New Roman" w:hAnsi="Times New Roman"/>
                <w:sz w:val="20"/>
                <w:szCs w:val="20"/>
              </w:rPr>
              <w:t xml:space="preserve">of students </w:t>
            </w:r>
            <w:r w:rsidR="000D5E6F">
              <w:rPr>
                <w:rFonts w:ascii="Times New Roman" w:hAnsi="Times New Roman"/>
                <w:sz w:val="20"/>
                <w:szCs w:val="20"/>
              </w:rPr>
              <w:t>met the target threshold for student success.</w:t>
            </w:r>
          </w:p>
        </w:tc>
      </w:tr>
      <w:tr w:rsidR="002A3549" w:rsidRPr="00E41323"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28BD50E9" w:rsidR="002A3549" w:rsidRPr="00E41323" w:rsidRDefault="002A3549" w:rsidP="002A3549">
            <w:pPr>
              <w:widowControl w:val="0"/>
              <w:autoSpaceDE w:val="0"/>
              <w:autoSpaceDN w:val="0"/>
              <w:adjustRightInd w:val="0"/>
              <w:rPr>
                <w:rFonts w:ascii="Times New Roman" w:hAnsi="Times New Roman"/>
                <w:b/>
                <w:bCs/>
                <w:sz w:val="20"/>
                <w:szCs w:val="20"/>
              </w:rPr>
            </w:pPr>
            <w:r w:rsidRPr="00E41323">
              <w:rPr>
                <w:rFonts w:ascii="Times New Roman" w:hAnsi="Times New Roman"/>
                <w:b/>
                <w:sz w:val="20"/>
                <w:szCs w:val="20"/>
              </w:rPr>
              <w:t>Methods</w:t>
            </w:r>
            <w:r w:rsidRPr="00E41323">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EAF3875" w14:textId="77777777" w:rsidR="00DA5C54" w:rsidRPr="00E41323" w:rsidRDefault="00DA5C54" w:rsidP="00DA5C54">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Papers from two graduating majors </w:t>
            </w:r>
            <w:r w:rsidRPr="00E41323">
              <w:rPr>
                <w:rFonts w:ascii="Times New Roman" w:hAnsi="Times New Roman"/>
                <w:bCs/>
                <w:sz w:val="20"/>
                <w:szCs w:val="20"/>
              </w:rPr>
              <w:t>were included in the sample (</w:t>
            </w:r>
            <w:r w:rsidRPr="00E41323">
              <w:rPr>
                <w:rFonts w:ascii="Times New Roman" w:hAnsi="Times New Roman"/>
                <w:bCs/>
                <w:i/>
                <w:iCs/>
                <w:sz w:val="20"/>
                <w:szCs w:val="20"/>
              </w:rPr>
              <w:t>n=</w:t>
            </w:r>
            <w:r>
              <w:rPr>
                <w:rFonts w:ascii="Times New Roman" w:hAnsi="Times New Roman"/>
                <w:bCs/>
                <w:i/>
                <w:iCs/>
                <w:sz w:val="20"/>
                <w:szCs w:val="20"/>
              </w:rPr>
              <w:t>2</w:t>
            </w:r>
            <w:r w:rsidRPr="00E41323">
              <w:rPr>
                <w:rFonts w:ascii="Times New Roman" w:hAnsi="Times New Roman"/>
                <w:bCs/>
                <w:sz w:val="20"/>
                <w:szCs w:val="20"/>
              </w:rPr>
              <w:t>).</w:t>
            </w:r>
            <w:r>
              <w:rPr>
                <w:rFonts w:ascii="Times New Roman" w:hAnsi="Times New Roman"/>
                <w:bCs/>
                <w:sz w:val="20"/>
                <w:szCs w:val="20"/>
              </w:rPr>
              <w:t xml:space="preserve"> Both completed</w:t>
            </w:r>
            <w:r w:rsidRPr="0060420F">
              <w:rPr>
                <w:rFonts w:ascii="Times New Roman" w:hAnsi="Times New Roman"/>
                <w:bCs/>
                <w:sz w:val="20"/>
                <w:szCs w:val="20"/>
              </w:rPr>
              <w:t xml:space="preserve"> RELS 496</w:t>
            </w:r>
            <w:r>
              <w:rPr>
                <w:rFonts w:ascii="Times New Roman" w:hAnsi="Times New Roman"/>
                <w:bCs/>
                <w:sz w:val="20"/>
                <w:szCs w:val="20"/>
              </w:rPr>
              <w:t>: Senior Seminar in Spring 2024, and their final papers constituted the artifacts for this sample.</w:t>
            </w:r>
            <w:r w:rsidRPr="0060420F">
              <w:rPr>
                <w:rFonts w:ascii="Times New Roman" w:hAnsi="Times New Roman"/>
                <w:bCs/>
                <w:sz w:val="20"/>
                <w:szCs w:val="20"/>
              </w:rPr>
              <w:t xml:space="preserve"> </w:t>
            </w:r>
            <w:r>
              <w:rPr>
                <w:rFonts w:ascii="Times New Roman" w:hAnsi="Times New Roman"/>
                <w:bCs/>
                <w:sz w:val="20"/>
                <w:szCs w:val="20"/>
              </w:rPr>
              <w:t>Papers from three additional graduating students could not be obtained since their instructor was traveling out of internet range during the assessment period. All papers in the sample</w:t>
            </w:r>
            <w:r w:rsidRPr="00E41323">
              <w:rPr>
                <w:rFonts w:ascii="Times New Roman" w:hAnsi="Times New Roman"/>
                <w:bCs/>
                <w:sz w:val="20"/>
                <w:szCs w:val="20"/>
              </w:rPr>
              <w:t xml:space="preserve"> were assessed by </w:t>
            </w:r>
            <w:r>
              <w:rPr>
                <w:rFonts w:ascii="Times New Roman" w:hAnsi="Times New Roman"/>
                <w:bCs/>
                <w:sz w:val="20"/>
                <w:szCs w:val="20"/>
              </w:rPr>
              <w:t>three</w:t>
            </w:r>
            <w:r w:rsidRPr="00E41323">
              <w:rPr>
                <w:rFonts w:ascii="Times New Roman" w:hAnsi="Times New Roman"/>
                <w:bCs/>
                <w:sz w:val="20"/>
                <w:szCs w:val="20"/>
              </w:rPr>
              <w:t xml:space="preserve"> full-time faculty members</w:t>
            </w:r>
            <w:r>
              <w:rPr>
                <w:rFonts w:ascii="Times New Roman" w:hAnsi="Times New Roman"/>
                <w:bCs/>
                <w:sz w:val="20"/>
                <w:szCs w:val="20"/>
              </w:rPr>
              <w:t xml:space="preserve"> (two religious studies scholars and one historian) using the rubric appended to this assessment. The scores</w:t>
            </w:r>
            <w:r w:rsidRPr="00E41323">
              <w:rPr>
                <w:rFonts w:ascii="Times New Roman" w:hAnsi="Times New Roman"/>
                <w:bCs/>
                <w:sz w:val="20"/>
                <w:szCs w:val="20"/>
              </w:rPr>
              <w:t xml:space="preserve"> </w:t>
            </w:r>
            <w:r>
              <w:rPr>
                <w:rFonts w:ascii="Times New Roman" w:hAnsi="Times New Roman"/>
                <w:bCs/>
                <w:sz w:val="20"/>
                <w:szCs w:val="20"/>
              </w:rPr>
              <w:t xml:space="preserve">of all three reviewers </w:t>
            </w:r>
            <w:r w:rsidRPr="00E41323">
              <w:rPr>
                <w:rFonts w:ascii="Times New Roman" w:hAnsi="Times New Roman"/>
                <w:bCs/>
                <w:sz w:val="20"/>
                <w:szCs w:val="20"/>
              </w:rPr>
              <w:t>were</w:t>
            </w:r>
            <w:r>
              <w:rPr>
                <w:rFonts w:ascii="Times New Roman" w:hAnsi="Times New Roman"/>
                <w:bCs/>
                <w:sz w:val="20"/>
                <w:szCs w:val="20"/>
              </w:rPr>
              <w:t xml:space="preserve"> </w:t>
            </w:r>
            <w:r w:rsidRPr="00E41323">
              <w:rPr>
                <w:rFonts w:ascii="Times New Roman" w:hAnsi="Times New Roman"/>
                <w:bCs/>
                <w:sz w:val="20"/>
                <w:szCs w:val="20"/>
              </w:rPr>
              <w:t>averaged</w:t>
            </w:r>
            <w:r>
              <w:rPr>
                <w:rFonts w:ascii="Times New Roman" w:hAnsi="Times New Roman"/>
                <w:bCs/>
                <w:sz w:val="20"/>
                <w:szCs w:val="20"/>
              </w:rPr>
              <w:t xml:space="preserve"> for this report</w:t>
            </w:r>
            <w:r w:rsidRPr="00E41323">
              <w:rPr>
                <w:rFonts w:ascii="Times New Roman" w:hAnsi="Times New Roman"/>
                <w:bCs/>
                <w:sz w:val="20"/>
                <w:szCs w:val="20"/>
              </w:rPr>
              <w:t xml:space="preserve">. </w:t>
            </w:r>
          </w:p>
          <w:p w14:paraId="7269AB7C" w14:textId="77777777" w:rsidR="002A3549" w:rsidRPr="00E41323" w:rsidRDefault="002A3549" w:rsidP="002A3549">
            <w:pPr>
              <w:widowControl w:val="0"/>
              <w:autoSpaceDE w:val="0"/>
              <w:autoSpaceDN w:val="0"/>
              <w:adjustRightInd w:val="0"/>
              <w:rPr>
                <w:rFonts w:ascii="Times New Roman" w:hAnsi="Times New Roman"/>
                <w:sz w:val="20"/>
                <w:szCs w:val="20"/>
              </w:rPr>
            </w:pPr>
          </w:p>
        </w:tc>
      </w:tr>
      <w:tr w:rsidR="00E41323" w:rsidRPr="00E41323" w14:paraId="101FBE4B" w14:textId="77777777" w:rsidTr="000D5E6F">
        <w:tc>
          <w:tcPr>
            <w:tcW w:w="10795" w:type="dxa"/>
            <w:gridSpan w:val="4"/>
            <w:tcBorders>
              <w:top w:val="single" w:sz="4" w:space="0" w:color="auto"/>
              <w:bottom w:val="single" w:sz="4" w:space="0" w:color="auto"/>
            </w:tcBorders>
            <w:shd w:val="clear" w:color="auto" w:fill="auto"/>
            <w:tcMar>
              <w:top w:w="100" w:type="nil"/>
              <w:right w:w="100" w:type="nil"/>
            </w:tcMar>
          </w:tcPr>
          <w:p w14:paraId="3656ABB2" w14:textId="5AB1773D" w:rsidR="000A1FD7" w:rsidRPr="00E41323" w:rsidRDefault="000A1FD7" w:rsidP="000A1FD7">
            <w:pPr>
              <w:widowControl w:val="0"/>
              <w:autoSpaceDE w:val="0"/>
              <w:autoSpaceDN w:val="0"/>
              <w:adjustRightInd w:val="0"/>
              <w:rPr>
                <w:rFonts w:ascii="Times New Roman" w:hAnsi="Times New Roman"/>
                <w:b/>
                <w:bCs/>
                <w:sz w:val="20"/>
                <w:szCs w:val="20"/>
              </w:rPr>
            </w:pPr>
            <w:r w:rsidRPr="00E41323">
              <w:rPr>
                <w:rFonts w:ascii="Times New Roman" w:hAnsi="Times New Roman"/>
                <w:b/>
                <w:bCs/>
                <w:sz w:val="20"/>
                <w:szCs w:val="20"/>
              </w:rPr>
              <w:t>Based on your results, circle or highlight whether the program met the goal Student Learning Outcome 3.</w:t>
            </w:r>
          </w:p>
          <w:p w14:paraId="17B9E1B5" w14:textId="3605AC8C" w:rsidR="000A1FD7" w:rsidRPr="00E41323" w:rsidRDefault="000A1FD7" w:rsidP="000A1FD7">
            <w:pPr>
              <w:widowControl w:val="0"/>
              <w:autoSpaceDE w:val="0"/>
              <w:autoSpaceDN w:val="0"/>
              <w:adjustRightInd w:val="0"/>
              <w:rPr>
                <w:rFonts w:ascii="Times New Roman" w:hAnsi="Times New Roman"/>
                <w:b/>
                <w:sz w:val="22"/>
                <w:szCs w:val="22"/>
              </w:rPr>
            </w:pPr>
            <w:r w:rsidRPr="00E41323">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51148AAF" w14:textId="29D7435E" w:rsidR="000A1FD7" w:rsidRPr="00E41323" w:rsidRDefault="00B6786C" w:rsidP="000A1FD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455EED">
              <w:rPr>
                <w:rFonts w:ascii="Times New Roman" w:hAnsi="Times New Roman"/>
                <w:b/>
                <w:sz w:val="22"/>
                <w:szCs w:val="22"/>
              </w:rPr>
            </w:r>
            <w:r w:rsidR="00455EED">
              <w:rPr>
                <w:rFonts w:ascii="Times New Roman" w:hAnsi="Times New Roman"/>
                <w:b/>
                <w:sz w:val="22"/>
                <w:szCs w:val="22"/>
              </w:rPr>
              <w:fldChar w:fldCharType="separate"/>
            </w:r>
            <w:r>
              <w:rPr>
                <w:rFonts w:ascii="Times New Roman" w:hAnsi="Times New Roman"/>
                <w:b/>
                <w:sz w:val="22"/>
                <w:szCs w:val="22"/>
              </w:rPr>
              <w:fldChar w:fldCharType="end"/>
            </w:r>
            <w:bookmarkEnd w:id="12"/>
            <w:r w:rsidR="000A1FD7" w:rsidRPr="00E41323">
              <w:rPr>
                <w:rFonts w:ascii="Times New Roman" w:hAnsi="Times New Roman"/>
                <w:b/>
                <w:sz w:val="22"/>
                <w:szCs w:val="22"/>
              </w:rPr>
              <w:t xml:space="preserve"> Met</w:t>
            </w:r>
          </w:p>
        </w:tc>
        <w:tc>
          <w:tcPr>
            <w:tcW w:w="1800" w:type="dxa"/>
            <w:tcBorders>
              <w:top w:val="single" w:sz="4" w:space="0" w:color="auto"/>
              <w:bottom w:val="single" w:sz="4" w:space="0" w:color="auto"/>
            </w:tcBorders>
            <w:shd w:val="clear" w:color="auto" w:fill="auto"/>
            <w:vAlign w:val="center"/>
          </w:tcPr>
          <w:p w14:paraId="1C1942AE" w14:textId="2FBA3293" w:rsidR="000A1FD7" w:rsidRPr="00E41323" w:rsidRDefault="00B6786C" w:rsidP="000A1FD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3" w:name="Check12"/>
            <w:r>
              <w:rPr>
                <w:rFonts w:ascii="Times New Roman" w:hAnsi="Times New Roman"/>
                <w:b/>
                <w:sz w:val="22"/>
                <w:szCs w:val="22"/>
              </w:rPr>
              <w:instrText xml:space="preserve"> FORMCHECKBOX </w:instrText>
            </w:r>
            <w:r w:rsidR="00455EED">
              <w:rPr>
                <w:rFonts w:ascii="Times New Roman" w:hAnsi="Times New Roman"/>
                <w:b/>
                <w:sz w:val="22"/>
                <w:szCs w:val="22"/>
              </w:rPr>
            </w:r>
            <w:r w:rsidR="00455EED">
              <w:rPr>
                <w:rFonts w:ascii="Times New Roman" w:hAnsi="Times New Roman"/>
                <w:b/>
                <w:sz w:val="22"/>
                <w:szCs w:val="22"/>
              </w:rPr>
              <w:fldChar w:fldCharType="separate"/>
            </w:r>
            <w:r>
              <w:rPr>
                <w:rFonts w:ascii="Times New Roman" w:hAnsi="Times New Roman"/>
                <w:b/>
                <w:sz w:val="22"/>
                <w:szCs w:val="22"/>
              </w:rPr>
              <w:fldChar w:fldCharType="end"/>
            </w:r>
            <w:bookmarkEnd w:id="13"/>
            <w:r w:rsidR="000A1FD7" w:rsidRPr="00E41323">
              <w:rPr>
                <w:rFonts w:ascii="Times New Roman" w:hAnsi="Times New Roman"/>
                <w:b/>
                <w:sz w:val="22"/>
                <w:szCs w:val="22"/>
              </w:rPr>
              <w:t xml:space="preserve"> Not Met</w:t>
            </w:r>
          </w:p>
        </w:tc>
      </w:tr>
      <w:tr w:rsidR="00E41323" w:rsidRPr="00E41323" w14:paraId="5A878A8F" w14:textId="77777777" w:rsidTr="00060BE5">
        <w:tc>
          <w:tcPr>
            <w:tcW w:w="14395" w:type="dxa"/>
            <w:gridSpan w:val="6"/>
            <w:shd w:val="clear" w:color="auto" w:fill="auto"/>
            <w:tcMar>
              <w:top w:w="100" w:type="nil"/>
              <w:right w:w="100" w:type="nil"/>
            </w:tcMar>
          </w:tcPr>
          <w:p w14:paraId="2CD3F5C0" w14:textId="4161DC98" w:rsidR="000A1FD7" w:rsidRPr="00E41323" w:rsidRDefault="000A1FD7" w:rsidP="000A1FD7">
            <w:pPr>
              <w:widowControl w:val="0"/>
              <w:autoSpaceDE w:val="0"/>
              <w:autoSpaceDN w:val="0"/>
              <w:adjustRightInd w:val="0"/>
              <w:rPr>
                <w:rFonts w:ascii="Times New Roman" w:hAnsi="Times New Roman"/>
                <w:b/>
                <w:sz w:val="20"/>
                <w:szCs w:val="20"/>
              </w:rPr>
            </w:pPr>
            <w:r w:rsidRPr="00E41323">
              <w:rPr>
                <w:rFonts w:ascii="Times New Roman" w:hAnsi="Times New Roman"/>
                <w:b/>
                <w:sz w:val="20"/>
                <w:szCs w:val="20"/>
              </w:rPr>
              <w:t xml:space="preserve">Actions </w:t>
            </w:r>
            <w:r w:rsidRPr="00E41323">
              <w:rPr>
                <w:rFonts w:ascii="Times New Roman" w:hAnsi="Times New Roman"/>
                <w:sz w:val="20"/>
                <w:szCs w:val="20"/>
              </w:rPr>
              <w:t>(Describe the decision-making process and actions for program improvement.  The actions should include a timeline.)</w:t>
            </w:r>
          </w:p>
        </w:tc>
      </w:tr>
      <w:tr w:rsidR="002A3549" w:rsidRPr="00E41323" w14:paraId="2AAC8294" w14:textId="77777777" w:rsidTr="00986C54">
        <w:trPr>
          <w:trHeight w:val="950"/>
        </w:trPr>
        <w:tc>
          <w:tcPr>
            <w:tcW w:w="14395" w:type="dxa"/>
            <w:gridSpan w:val="6"/>
            <w:shd w:val="clear" w:color="auto" w:fill="auto"/>
            <w:tcMar>
              <w:top w:w="100" w:type="nil"/>
              <w:right w:w="100" w:type="nil"/>
            </w:tcMar>
          </w:tcPr>
          <w:p w14:paraId="23AFEACD" w14:textId="77777777" w:rsidR="00692CBB" w:rsidRDefault="00692CBB" w:rsidP="002A3549">
            <w:pPr>
              <w:rPr>
                <w:rFonts w:ascii="Times New Roman" w:hAnsi="Times New Roman"/>
                <w:bCs/>
                <w:sz w:val="20"/>
              </w:rPr>
            </w:pPr>
          </w:p>
          <w:p w14:paraId="3F8070EB" w14:textId="609F1CFD" w:rsidR="00061930" w:rsidRDefault="00061930" w:rsidP="00061930">
            <w:pPr>
              <w:rPr>
                <w:rFonts w:ascii="Times New Roman" w:hAnsi="Times New Roman"/>
                <w:bCs/>
                <w:sz w:val="20"/>
              </w:rPr>
            </w:pPr>
            <w:r w:rsidRPr="00E41323">
              <w:rPr>
                <w:rFonts w:ascii="Times New Roman" w:hAnsi="Times New Roman"/>
                <w:bCs/>
                <w:sz w:val="20"/>
              </w:rPr>
              <w:t>In AY 202</w:t>
            </w:r>
            <w:r>
              <w:rPr>
                <w:rFonts w:ascii="Times New Roman" w:hAnsi="Times New Roman"/>
                <w:bCs/>
                <w:sz w:val="20"/>
              </w:rPr>
              <w:t>3</w:t>
            </w:r>
            <w:r w:rsidRPr="00E41323">
              <w:rPr>
                <w:rFonts w:ascii="Times New Roman" w:hAnsi="Times New Roman"/>
                <w:bCs/>
                <w:sz w:val="20"/>
              </w:rPr>
              <w:t>–2</w:t>
            </w:r>
            <w:r>
              <w:rPr>
                <w:rFonts w:ascii="Times New Roman" w:hAnsi="Times New Roman"/>
                <w:bCs/>
                <w:sz w:val="20"/>
              </w:rPr>
              <w:t>4</w:t>
            </w:r>
            <w:r w:rsidRPr="00E41323">
              <w:rPr>
                <w:rFonts w:ascii="Times New Roman" w:hAnsi="Times New Roman"/>
                <w:bCs/>
                <w:sz w:val="20"/>
              </w:rPr>
              <w:t xml:space="preserve">, </w:t>
            </w:r>
            <w:r>
              <w:rPr>
                <w:rFonts w:ascii="Times New Roman" w:hAnsi="Times New Roman"/>
                <w:bCs/>
                <w:sz w:val="20"/>
              </w:rPr>
              <w:t>0 out of 2 artifacts in the sample</w:t>
            </w:r>
            <w:r w:rsidRPr="00E41323">
              <w:rPr>
                <w:rFonts w:ascii="Times New Roman" w:hAnsi="Times New Roman"/>
                <w:bCs/>
                <w:sz w:val="20"/>
              </w:rPr>
              <w:t xml:space="preserve"> achieved a</w:t>
            </w:r>
            <w:r>
              <w:rPr>
                <w:rFonts w:ascii="Times New Roman" w:hAnsi="Times New Roman"/>
                <w:bCs/>
                <w:sz w:val="20"/>
              </w:rPr>
              <w:t>t least a</w:t>
            </w:r>
            <w:r w:rsidRPr="00E41323">
              <w:rPr>
                <w:rFonts w:ascii="Times New Roman" w:hAnsi="Times New Roman"/>
                <w:bCs/>
                <w:sz w:val="20"/>
              </w:rPr>
              <w:t xml:space="preserve"> </w:t>
            </w:r>
            <w:r>
              <w:rPr>
                <w:rFonts w:ascii="Times New Roman" w:hAnsi="Times New Roman"/>
                <w:bCs/>
                <w:sz w:val="20"/>
              </w:rPr>
              <w:t>2</w:t>
            </w:r>
            <w:r w:rsidRPr="00E41323">
              <w:rPr>
                <w:rFonts w:ascii="Times New Roman" w:hAnsi="Times New Roman"/>
                <w:bCs/>
                <w:sz w:val="20"/>
              </w:rPr>
              <w:t xml:space="preserve"> in SLO </w:t>
            </w:r>
            <w:r>
              <w:rPr>
                <w:rFonts w:ascii="Times New Roman" w:hAnsi="Times New Roman"/>
                <w:bCs/>
                <w:sz w:val="20"/>
              </w:rPr>
              <w:t>3</w:t>
            </w:r>
            <w:r w:rsidRPr="00E41323">
              <w:rPr>
                <w:rFonts w:ascii="Times New Roman" w:hAnsi="Times New Roman"/>
                <w:bCs/>
                <w:sz w:val="20"/>
              </w:rPr>
              <w:t xml:space="preserve">, </w:t>
            </w:r>
            <w:r>
              <w:rPr>
                <w:rFonts w:ascii="Times New Roman" w:hAnsi="Times New Roman"/>
                <w:bCs/>
                <w:sz w:val="20"/>
              </w:rPr>
              <w:t>which missed</w:t>
            </w:r>
            <w:r w:rsidRPr="00E41323">
              <w:rPr>
                <w:rFonts w:ascii="Times New Roman" w:hAnsi="Times New Roman"/>
                <w:bCs/>
                <w:sz w:val="20"/>
              </w:rPr>
              <w:t xml:space="preserve"> the program’s goal of 75%. The average for SLO </w:t>
            </w:r>
            <w:r>
              <w:rPr>
                <w:rFonts w:ascii="Times New Roman" w:hAnsi="Times New Roman"/>
                <w:bCs/>
                <w:sz w:val="20"/>
              </w:rPr>
              <w:t xml:space="preserve">3 </w:t>
            </w:r>
            <w:r w:rsidRPr="00E41323">
              <w:rPr>
                <w:rFonts w:ascii="Times New Roman" w:hAnsi="Times New Roman"/>
                <w:bCs/>
                <w:sz w:val="20"/>
              </w:rPr>
              <w:t xml:space="preserve">was </w:t>
            </w:r>
            <w:r>
              <w:rPr>
                <w:rFonts w:ascii="Times New Roman" w:hAnsi="Times New Roman"/>
                <w:bCs/>
                <w:sz w:val="20"/>
              </w:rPr>
              <w:t>1.34</w:t>
            </w:r>
            <w:r w:rsidRPr="00E41323">
              <w:rPr>
                <w:rFonts w:ascii="Times New Roman" w:hAnsi="Times New Roman"/>
                <w:bCs/>
                <w:sz w:val="20"/>
              </w:rPr>
              <w:t>.</w:t>
            </w:r>
          </w:p>
          <w:p w14:paraId="3D78C93A" w14:textId="77777777" w:rsidR="00061930" w:rsidRDefault="00061930" w:rsidP="00061930">
            <w:pPr>
              <w:rPr>
                <w:rFonts w:ascii="Times New Roman" w:hAnsi="Times New Roman"/>
                <w:bCs/>
                <w:sz w:val="20"/>
              </w:rPr>
            </w:pPr>
          </w:p>
          <w:p w14:paraId="5DCC9873" w14:textId="77777777" w:rsidR="00061930" w:rsidRDefault="00061930" w:rsidP="00061930">
            <w:pPr>
              <w:rPr>
                <w:rFonts w:ascii="Times New Roman" w:hAnsi="Times New Roman"/>
                <w:bCs/>
                <w:sz w:val="20"/>
              </w:rPr>
            </w:pPr>
            <w:r>
              <w:rPr>
                <w:rFonts w:ascii="Times New Roman" w:hAnsi="Times New Roman"/>
                <w:bCs/>
                <w:sz w:val="20"/>
              </w:rPr>
              <w:t xml:space="preserve">The statistical significance of this result is questionable due to the very small sample size. Considering that the ARC major did meet its success targets for all three SLOs in the previous academic year, this data is not sufficient to conclude there are any problems with academic quality in this program. </w:t>
            </w:r>
          </w:p>
          <w:p w14:paraId="1CDB788D" w14:textId="77777777" w:rsidR="002A3549" w:rsidRPr="00E41323" w:rsidRDefault="002A3549" w:rsidP="002A3549">
            <w:pPr>
              <w:jc w:val="both"/>
              <w:rPr>
                <w:rFonts w:ascii="Times New Roman" w:hAnsi="Times New Roman"/>
                <w:b/>
                <w:sz w:val="20"/>
                <w:szCs w:val="20"/>
              </w:rPr>
            </w:pPr>
          </w:p>
        </w:tc>
      </w:tr>
      <w:tr w:rsidR="002A3549" w:rsidRPr="00E41323" w14:paraId="0453D47F" w14:textId="77777777" w:rsidTr="00B33C1F">
        <w:tc>
          <w:tcPr>
            <w:tcW w:w="14395" w:type="dxa"/>
            <w:gridSpan w:val="6"/>
            <w:shd w:val="clear" w:color="auto" w:fill="auto"/>
            <w:tcMar>
              <w:top w:w="100" w:type="nil"/>
              <w:right w:w="100" w:type="nil"/>
            </w:tcMar>
          </w:tcPr>
          <w:p w14:paraId="371A3AF0" w14:textId="744143ED" w:rsidR="002A3549" w:rsidRPr="00E41323" w:rsidRDefault="002A3549" w:rsidP="002A3549">
            <w:pPr>
              <w:jc w:val="both"/>
              <w:rPr>
                <w:rFonts w:ascii="Times New Roman" w:hAnsi="Times New Roman"/>
                <w:b/>
                <w:bCs/>
                <w:sz w:val="20"/>
              </w:rPr>
            </w:pPr>
            <w:r w:rsidRPr="00E41323">
              <w:rPr>
                <w:rFonts w:ascii="Times New Roman" w:hAnsi="Times New Roman"/>
                <w:b/>
                <w:bCs/>
                <w:sz w:val="20"/>
              </w:rPr>
              <w:t xml:space="preserve">Follow-Up </w:t>
            </w:r>
            <w:r w:rsidRPr="00E41323">
              <w:rPr>
                <w:rFonts w:ascii="Times New Roman" w:hAnsi="Times New Roman"/>
                <w:bCs/>
                <w:sz w:val="20"/>
              </w:rPr>
              <w:t>(Provide your timeline for follow-up.  If follow-up has occurred, describe how the actions above have resulted in program improvement.)</w:t>
            </w:r>
          </w:p>
        </w:tc>
      </w:tr>
      <w:tr w:rsidR="002A3549" w:rsidRPr="00E41323" w14:paraId="587FEAE6" w14:textId="77777777" w:rsidTr="00B33C1F">
        <w:tc>
          <w:tcPr>
            <w:tcW w:w="14395" w:type="dxa"/>
            <w:gridSpan w:val="6"/>
            <w:shd w:val="clear" w:color="auto" w:fill="auto"/>
            <w:tcMar>
              <w:top w:w="100" w:type="nil"/>
              <w:right w:w="100" w:type="nil"/>
            </w:tcMar>
          </w:tcPr>
          <w:p w14:paraId="6920F945" w14:textId="77777777" w:rsidR="00692CBB" w:rsidRDefault="00692CBB" w:rsidP="002A3549">
            <w:pPr>
              <w:rPr>
                <w:rFonts w:ascii="Times New Roman" w:hAnsi="Times New Roman"/>
                <w:sz w:val="20"/>
                <w:szCs w:val="20"/>
              </w:rPr>
            </w:pPr>
          </w:p>
          <w:p w14:paraId="2454171F" w14:textId="77777777" w:rsidR="00061930" w:rsidRDefault="00061930" w:rsidP="00061930">
            <w:pPr>
              <w:rPr>
                <w:rFonts w:ascii="Times New Roman" w:hAnsi="Times New Roman"/>
                <w:sz w:val="20"/>
                <w:szCs w:val="20"/>
              </w:rPr>
            </w:pPr>
            <w:r>
              <w:rPr>
                <w:rFonts w:ascii="Times New Roman" w:hAnsi="Times New Roman"/>
                <w:sz w:val="20"/>
                <w:szCs w:val="20"/>
              </w:rPr>
              <w:t>A significant curriculum revision has been approved for implementation in Fall 2024. The more robust 3-credit senior seminar requirement should provide greater visibility into student learning in this interdisciplinary degree program.</w:t>
            </w:r>
          </w:p>
          <w:p w14:paraId="016345F8" w14:textId="77777777" w:rsidR="002A3549" w:rsidRPr="00E41323" w:rsidRDefault="002A3549" w:rsidP="002A3549">
            <w:pPr>
              <w:jc w:val="both"/>
              <w:rPr>
                <w:rFonts w:ascii="Times New Roman" w:hAnsi="Times New Roman"/>
                <w:bCs/>
                <w:sz w:val="20"/>
              </w:rPr>
            </w:pPr>
          </w:p>
        </w:tc>
      </w:tr>
      <w:tr w:rsidR="002A3549" w:rsidRPr="00E41323" w14:paraId="223DD301" w14:textId="77777777" w:rsidTr="00B33C1F">
        <w:tc>
          <w:tcPr>
            <w:tcW w:w="14395" w:type="dxa"/>
            <w:gridSpan w:val="6"/>
            <w:shd w:val="clear" w:color="auto" w:fill="auto"/>
            <w:tcMar>
              <w:top w:w="100" w:type="nil"/>
              <w:right w:w="100" w:type="nil"/>
            </w:tcMar>
          </w:tcPr>
          <w:p w14:paraId="4AAB21D5" w14:textId="5377F792" w:rsidR="002A3549" w:rsidRPr="00E41323" w:rsidRDefault="002A3549" w:rsidP="002A3549">
            <w:pPr>
              <w:jc w:val="both"/>
              <w:rPr>
                <w:rFonts w:ascii="Times New Roman" w:hAnsi="Times New Roman"/>
                <w:bCs/>
                <w:sz w:val="20"/>
              </w:rPr>
            </w:pPr>
            <w:r w:rsidRPr="00E41323">
              <w:rPr>
                <w:rFonts w:ascii="Times New Roman" w:hAnsi="Times New Roman"/>
                <w:b/>
                <w:bCs/>
                <w:sz w:val="20"/>
              </w:rPr>
              <w:t>Next Assessment Cycle Plan</w:t>
            </w:r>
            <w:r w:rsidRPr="00E41323">
              <w:rPr>
                <w:rFonts w:ascii="Times New Roman" w:hAnsi="Times New Roman"/>
                <w:sz w:val="20"/>
              </w:rPr>
              <w:t xml:space="preserve"> (Please describe your assessment plan timetable for this outcome)</w:t>
            </w:r>
          </w:p>
        </w:tc>
      </w:tr>
      <w:tr w:rsidR="002A3549" w:rsidRPr="00E41323" w14:paraId="580BF41D" w14:textId="77777777" w:rsidTr="00B33C1F">
        <w:tc>
          <w:tcPr>
            <w:tcW w:w="14395" w:type="dxa"/>
            <w:gridSpan w:val="6"/>
            <w:shd w:val="clear" w:color="auto" w:fill="auto"/>
            <w:tcMar>
              <w:top w:w="100" w:type="nil"/>
              <w:right w:w="100" w:type="nil"/>
            </w:tcMar>
          </w:tcPr>
          <w:p w14:paraId="133444BE" w14:textId="77777777" w:rsidR="00692CBB" w:rsidRDefault="00692CBB" w:rsidP="002A3549">
            <w:pPr>
              <w:rPr>
                <w:rFonts w:ascii="Times New Roman" w:hAnsi="Times New Roman"/>
                <w:sz w:val="20"/>
                <w:szCs w:val="20"/>
              </w:rPr>
            </w:pPr>
          </w:p>
          <w:p w14:paraId="62782F60" w14:textId="77777777" w:rsidR="00061930" w:rsidRDefault="00061930" w:rsidP="00061930">
            <w:pPr>
              <w:jc w:val="both"/>
              <w:rPr>
                <w:rFonts w:ascii="Times New Roman" w:hAnsi="Times New Roman"/>
                <w:sz w:val="20"/>
                <w:szCs w:val="20"/>
              </w:rPr>
            </w:pPr>
            <w:r w:rsidRPr="007704E6">
              <w:rPr>
                <w:rFonts w:ascii="Times New Roman" w:hAnsi="Times New Roman"/>
                <w:sz w:val="20"/>
                <w:szCs w:val="20"/>
              </w:rPr>
              <w:t xml:space="preserve">The </w:t>
            </w:r>
            <w:r>
              <w:rPr>
                <w:rFonts w:ascii="Times New Roman" w:hAnsi="Times New Roman"/>
                <w:sz w:val="20"/>
                <w:szCs w:val="20"/>
              </w:rPr>
              <w:t>assessment for AY 2024-25 will be carried out using the same methods as AY 2023-24</w:t>
            </w:r>
            <w:r w:rsidRPr="007704E6">
              <w:rPr>
                <w:rFonts w:ascii="Times New Roman" w:hAnsi="Times New Roman"/>
                <w:sz w:val="20"/>
                <w:szCs w:val="20"/>
              </w:rPr>
              <w:t>.</w:t>
            </w:r>
            <w:r>
              <w:rPr>
                <w:rFonts w:ascii="Times New Roman" w:hAnsi="Times New Roman"/>
                <w:sz w:val="20"/>
                <w:szCs w:val="20"/>
              </w:rPr>
              <w:t xml:space="preserve"> To avoid this year’s issue with data collection, the assessment committee will solicit artifacts from Fall 2024 at the conclusion of the Fall semester instead of waiting until Spring 2025.</w:t>
            </w:r>
          </w:p>
          <w:p w14:paraId="4E1A0A5A" w14:textId="22365D48" w:rsidR="002A3549" w:rsidRPr="00E41323" w:rsidRDefault="002A3549" w:rsidP="002A3549">
            <w:pPr>
              <w:jc w:val="both"/>
              <w:rPr>
                <w:rFonts w:ascii="Times New Roman" w:hAnsi="Times New Roman"/>
                <w:bCs/>
                <w:sz w:val="20"/>
              </w:rPr>
            </w:pPr>
          </w:p>
        </w:tc>
      </w:tr>
    </w:tbl>
    <w:p w14:paraId="0B09CC9F" w14:textId="18F194CA" w:rsidR="006669A9" w:rsidRPr="00E41323" w:rsidRDefault="006669A9">
      <w:pPr>
        <w:rPr>
          <w:rFonts w:asciiTheme="majorBidi" w:hAnsiTheme="majorBidi" w:cstheme="majorBidi"/>
          <w:sz w:val="20"/>
          <w:szCs w:val="20"/>
        </w:rPr>
      </w:pPr>
    </w:p>
    <w:p w14:paraId="205773DB" w14:textId="77777777" w:rsidR="00061930" w:rsidRDefault="00061930" w:rsidP="00E41323">
      <w:pPr>
        <w:jc w:val="center"/>
        <w:rPr>
          <w:rFonts w:asciiTheme="majorBidi" w:hAnsiTheme="majorBidi" w:cstheme="majorBidi"/>
          <w:b/>
          <w:bCs/>
        </w:rPr>
      </w:pPr>
    </w:p>
    <w:p w14:paraId="7E4D4248" w14:textId="77777777" w:rsidR="00061930" w:rsidRDefault="00061930" w:rsidP="00E41323">
      <w:pPr>
        <w:jc w:val="center"/>
        <w:rPr>
          <w:rFonts w:asciiTheme="majorBidi" w:hAnsiTheme="majorBidi" w:cstheme="majorBidi"/>
          <w:b/>
          <w:bCs/>
        </w:rPr>
      </w:pPr>
    </w:p>
    <w:p w14:paraId="6DD00726" w14:textId="77777777" w:rsidR="00061930" w:rsidRDefault="00061930" w:rsidP="00E41323">
      <w:pPr>
        <w:jc w:val="center"/>
        <w:rPr>
          <w:rFonts w:asciiTheme="majorBidi" w:hAnsiTheme="majorBidi" w:cstheme="majorBidi"/>
          <w:b/>
          <w:bCs/>
        </w:rPr>
      </w:pPr>
    </w:p>
    <w:p w14:paraId="3AF5A7CE" w14:textId="77777777" w:rsidR="00061930" w:rsidRDefault="00061930" w:rsidP="00E41323">
      <w:pPr>
        <w:jc w:val="center"/>
        <w:rPr>
          <w:rFonts w:asciiTheme="majorBidi" w:hAnsiTheme="majorBidi" w:cstheme="majorBidi"/>
          <w:b/>
          <w:bCs/>
        </w:rPr>
      </w:pPr>
    </w:p>
    <w:p w14:paraId="37A913D7" w14:textId="77777777" w:rsidR="00061930" w:rsidRDefault="00061930" w:rsidP="00E41323">
      <w:pPr>
        <w:jc w:val="center"/>
        <w:rPr>
          <w:rFonts w:asciiTheme="majorBidi" w:hAnsiTheme="majorBidi" w:cstheme="majorBidi"/>
          <w:b/>
          <w:bCs/>
        </w:rPr>
      </w:pPr>
    </w:p>
    <w:p w14:paraId="31B194B7" w14:textId="5C87487C" w:rsidR="00E41323" w:rsidRPr="00B72BF1" w:rsidRDefault="00E41323" w:rsidP="00E41323">
      <w:pPr>
        <w:jc w:val="center"/>
        <w:rPr>
          <w:rFonts w:asciiTheme="majorBidi" w:hAnsiTheme="majorBidi" w:cstheme="majorBidi"/>
          <w:b/>
          <w:bCs/>
        </w:rPr>
      </w:pPr>
      <w:r w:rsidRPr="00B72BF1">
        <w:rPr>
          <w:rFonts w:asciiTheme="majorBidi" w:hAnsiTheme="majorBidi" w:cstheme="majorBidi"/>
          <w:b/>
          <w:bCs/>
        </w:rPr>
        <w:lastRenderedPageBreak/>
        <w:t>Rubric for Assessment –</w:t>
      </w:r>
      <w:r w:rsidR="00061930">
        <w:rPr>
          <w:rFonts w:asciiTheme="majorBidi" w:hAnsiTheme="majorBidi" w:cstheme="majorBidi"/>
          <w:b/>
          <w:bCs/>
        </w:rPr>
        <w:t xml:space="preserve"> </w:t>
      </w:r>
      <w:r w:rsidRPr="00B72BF1">
        <w:rPr>
          <w:rFonts w:asciiTheme="majorBidi" w:hAnsiTheme="majorBidi" w:cstheme="majorBidi"/>
          <w:b/>
          <w:bCs/>
        </w:rPr>
        <w:t>Asian Religions and Cultures B.A.</w:t>
      </w:r>
    </w:p>
    <w:p w14:paraId="04A2F2A5" w14:textId="77777777" w:rsidR="00E41323" w:rsidRPr="00602DE5" w:rsidRDefault="00E41323" w:rsidP="00E41323">
      <w:pPr>
        <w:rPr>
          <w:rFonts w:asciiTheme="majorBidi" w:hAnsiTheme="majorBidi" w:cstheme="majorBidi"/>
          <w:sz w:val="20"/>
          <w:szCs w:val="20"/>
        </w:rPr>
      </w:pPr>
    </w:p>
    <w:tbl>
      <w:tblPr>
        <w:tblStyle w:val="TableGrid"/>
        <w:tblW w:w="14395" w:type="dxa"/>
        <w:tblLook w:val="04A0" w:firstRow="1" w:lastRow="0" w:firstColumn="1" w:lastColumn="0" w:noHBand="0" w:noVBand="1"/>
      </w:tblPr>
      <w:tblGrid>
        <w:gridCol w:w="1795"/>
        <w:gridCol w:w="3330"/>
        <w:gridCol w:w="2970"/>
        <w:gridCol w:w="2970"/>
        <w:gridCol w:w="3330"/>
      </w:tblGrid>
      <w:tr w:rsidR="00E41323" w:rsidRPr="00602DE5" w14:paraId="626AC9B9" w14:textId="77777777" w:rsidTr="003E5C88">
        <w:tc>
          <w:tcPr>
            <w:tcW w:w="1795" w:type="dxa"/>
          </w:tcPr>
          <w:p w14:paraId="7A436653" w14:textId="77777777" w:rsidR="00E41323" w:rsidRPr="00602DE5" w:rsidRDefault="00E41323" w:rsidP="003E5C88">
            <w:pPr>
              <w:rPr>
                <w:rFonts w:asciiTheme="majorBidi" w:hAnsiTheme="majorBidi" w:cstheme="majorBidi"/>
                <w:sz w:val="20"/>
                <w:szCs w:val="20"/>
              </w:rPr>
            </w:pPr>
          </w:p>
        </w:tc>
        <w:tc>
          <w:tcPr>
            <w:tcW w:w="3330" w:type="dxa"/>
          </w:tcPr>
          <w:p w14:paraId="06B97BD0" w14:textId="77777777" w:rsidR="00E41323" w:rsidRPr="00602DE5" w:rsidRDefault="00E41323" w:rsidP="003E5C88">
            <w:pPr>
              <w:rPr>
                <w:rFonts w:asciiTheme="majorBidi" w:hAnsiTheme="majorBidi" w:cstheme="majorBidi"/>
                <w:sz w:val="20"/>
                <w:szCs w:val="20"/>
              </w:rPr>
            </w:pPr>
            <w:r>
              <w:rPr>
                <w:rFonts w:asciiTheme="majorBidi" w:hAnsiTheme="majorBidi" w:cstheme="majorBidi"/>
                <w:sz w:val="20"/>
                <w:szCs w:val="20"/>
              </w:rPr>
              <w:t>High Pass</w:t>
            </w:r>
            <w:r w:rsidRPr="00602DE5">
              <w:rPr>
                <w:rFonts w:asciiTheme="majorBidi" w:hAnsiTheme="majorBidi" w:cstheme="majorBidi"/>
                <w:sz w:val="20"/>
                <w:szCs w:val="20"/>
              </w:rPr>
              <w:t xml:space="preserve"> (</w:t>
            </w:r>
            <w:r>
              <w:rPr>
                <w:rFonts w:asciiTheme="majorBidi" w:hAnsiTheme="majorBidi" w:cstheme="majorBidi"/>
                <w:sz w:val="20"/>
                <w:szCs w:val="20"/>
              </w:rPr>
              <w:t>3</w:t>
            </w:r>
            <w:r w:rsidRPr="00602DE5">
              <w:rPr>
                <w:rFonts w:asciiTheme="majorBidi" w:hAnsiTheme="majorBidi" w:cstheme="majorBidi"/>
                <w:sz w:val="20"/>
                <w:szCs w:val="20"/>
              </w:rPr>
              <w:t>)</w:t>
            </w:r>
          </w:p>
        </w:tc>
        <w:tc>
          <w:tcPr>
            <w:tcW w:w="2970" w:type="dxa"/>
          </w:tcPr>
          <w:p w14:paraId="14CF7F35" w14:textId="77777777" w:rsidR="00E41323" w:rsidRPr="00602DE5" w:rsidRDefault="00E41323" w:rsidP="003E5C88">
            <w:pPr>
              <w:rPr>
                <w:rFonts w:asciiTheme="majorBidi" w:hAnsiTheme="majorBidi" w:cstheme="majorBidi"/>
                <w:sz w:val="20"/>
                <w:szCs w:val="20"/>
              </w:rPr>
            </w:pPr>
            <w:r>
              <w:rPr>
                <w:rFonts w:asciiTheme="majorBidi" w:hAnsiTheme="majorBidi" w:cstheme="majorBidi"/>
                <w:sz w:val="20"/>
                <w:szCs w:val="20"/>
              </w:rPr>
              <w:t>Pass</w:t>
            </w:r>
            <w:r w:rsidRPr="00602DE5">
              <w:rPr>
                <w:rFonts w:asciiTheme="majorBidi" w:hAnsiTheme="majorBidi" w:cstheme="majorBidi"/>
                <w:sz w:val="20"/>
                <w:szCs w:val="20"/>
              </w:rPr>
              <w:t xml:space="preserve"> (</w:t>
            </w:r>
            <w:r>
              <w:rPr>
                <w:rFonts w:asciiTheme="majorBidi" w:hAnsiTheme="majorBidi" w:cstheme="majorBidi"/>
                <w:sz w:val="20"/>
                <w:szCs w:val="20"/>
              </w:rPr>
              <w:t>2</w:t>
            </w:r>
            <w:r w:rsidRPr="00602DE5">
              <w:rPr>
                <w:rFonts w:asciiTheme="majorBidi" w:hAnsiTheme="majorBidi" w:cstheme="majorBidi"/>
                <w:sz w:val="20"/>
                <w:szCs w:val="20"/>
              </w:rPr>
              <w:t>)</w:t>
            </w:r>
          </w:p>
        </w:tc>
        <w:tc>
          <w:tcPr>
            <w:tcW w:w="2970" w:type="dxa"/>
          </w:tcPr>
          <w:p w14:paraId="774FC0E8" w14:textId="77777777" w:rsidR="00E41323" w:rsidRPr="00602DE5" w:rsidRDefault="00E41323" w:rsidP="003E5C88">
            <w:pPr>
              <w:rPr>
                <w:rFonts w:asciiTheme="majorBidi" w:hAnsiTheme="majorBidi" w:cstheme="majorBidi"/>
                <w:sz w:val="20"/>
                <w:szCs w:val="20"/>
              </w:rPr>
            </w:pPr>
            <w:r>
              <w:rPr>
                <w:rFonts w:asciiTheme="majorBidi" w:hAnsiTheme="majorBidi" w:cstheme="majorBidi"/>
                <w:sz w:val="20"/>
                <w:szCs w:val="20"/>
              </w:rPr>
              <w:t>Low Pass</w:t>
            </w:r>
            <w:r w:rsidRPr="00602DE5">
              <w:rPr>
                <w:rFonts w:asciiTheme="majorBidi" w:hAnsiTheme="majorBidi" w:cstheme="majorBidi"/>
                <w:sz w:val="20"/>
                <w:szCs w:val="20"/>
              </w:rPr>
              <w:t xml:space="preserve"> (</w:t>
            </w:r>
            <w:r>
              <w:rPr>
                <w:rFonts w:asciiTheme="majorBidi" w:hAnsiTheme="majorBidi" w:cstheme="majorBidi"/>
                <w:sz w:val="20"/>
                <w:szCs w:val="20"/>
              </w:rPr>
              <w:t>1</w:t>
            </w:r>
            <w:r w:rsidRPr="00602DE5">
              <w:rPr>
                <w:rFonts w:asciiTheme="majorBidi" w:hAnsiTheme="majorBidi" w:cstheme="majorBidi"/>
                <w:sz w:val="20"/>
                <w:szCs w:val="20"/>
              </w:rPr>
              <w:t>)</w:t>
            </w:r>
          </w:p>
        </w:tc>
        <w:tc>
          <w:tcPr>
            <w:tcW w:w="3330" w:type="dxa"/>
          </w:tcPr>
          <w:p w14:paraId="49A88E60" w14:textId="77777777" w:rsidR="00E41323" w:rsidRPr="00602DE5" w:rsidRDefault="00E41323" w:rsidP="003E5C88">
            <w:pPr>
              <w:rPr>
                <w:rFonts w:asciiTheme="majorBidi" w:hAnsiTheme="majorBidi" w:cstheme="majorBidi"/>
                <w:sz w:val="20"/>
                <w:szCs w:val="20"/>
              </w:rPr>
            </w:pPr>
            <w:r>
              <w:rPr>
                <w:rFonts w:asciiTheme="majorBidi" w:hAnsiTheme="majorBidi" w:cstheme="majorBidi"/>
                <w:sz w:val="20"/>
                <w:szCs w:val="20"/>
              </w:rPr>
              <w:t>Does not meet standards</w:t>
            </w:r>
            <w:r w:rsidRPr="00602DE5">
              <w:rPr>
                <w:rFonts w:asciiTheme="majorBidi" w:hAnsiTheme="majorBidi" w:cstheme="majorBidi"/>
                <w:sz w:val="20"/>
                <w:szCs w:val="20"/>
              </w:rPr>
              <w:t xml:space="preserve"> (</w:t>
            </w:r>
            <w:r>
              <w:rPr>
                <w:rFonts w:asciiTheme="majorBidi" w:hAnsiTheme="majorBidi" w:cstheme="majorBidi"/>
                <w:sz w:val="20"/>
                <w:szCs w:val="20"/>
              </w:rPr>
              <w:t>0</w:t>
            </w:r>
            <w:r w:rsidRPr="00602DE5">
              <w:rPr>
                <w:rFonts w:asciiTheme="majorBidi" w:hAnsiTheme="majorBidi" w:cstheme="majorBidi"/>
                <w:sz w:val="20"/>
                <w:szCs w:val="20"/>
              </w:rPr>
              <w:t>)</w:t>
            </w:r>
          </w:p>
        </w:tc>
      </w:tr>
      <w:tr w:rsidR="00E41323" w:rsidRPr="00602DE5" w14:paraId="776349F9" w14:textId="77777777" w:rsidTr="003E5C88">
        <w:tc>
          <w:tcPr>
            <w:tcW w:w="1795" w:type="dxa"/>
          </w:tcPr>
          <w:p w14:paraId="35C997AC" w14:textId="77777777" w:rsidR="00E41323" w:rsidRDefault="00E41323" w:rsidP="003E5C88">
            <w:pPr>
              <w:rPr>
                <w:rFonts w:asciiTheme="majorBidi" w:hAnsiTheme="majorBidi" w:cstheme="majorBidi"/>
                <w:sz w:val="20"/>
                <w:szCs w:val="20"/>
              </w:rPr>
            </w:pPr>
            <w:r w:rsidRPr="00602DE5">
              <w:rPr>
                <w:rFonts w:asciiTheme="majorBidi" w:hAnsiTheme="majorBidi" w:cstheme="majorBidi"/>
                <w:b/>
                <w:bCs/>
                <w:sz w:val="20"/>
                <w:szCs w:val="20"/>
              </w:rPr>
              <w:t xml:space="preserve">Student Learning Outcome 1: </w:t>
            </w:r>
            <w:r w:rsidRPr="00602DE5">
              <w:rPr>
                <w:rFonts w:asciiTheme="majorBidi" w:hAnsiTheme="majorBidi" w:cstheme="majorBidi"/>
                <w:sz w:val="20"/>
                <w:szCs w:val="20"/>
              </w:rPr>
              <w:t>Students will be able to effectively collect and analyze evidence</w:t>
            </w:r>
            <w:r>
              <w:rPr>
                <w:rFonts w:asciiTheme="majorBidi" w:hAnsiTheme="majorBidi" w:cstheme="majorBidi"/>
                <w:sz w:val="20"/>
                <w:szCs w:val="20"/>
              </w:rPr>
              <w:t xml:space="preserve"> in support of a position.</w:t>
            </w:r>
          </w:p>
          <w:p w14:paraId="11CC76AE" w14:textId="77777777" w:rsidR="00E41323" w:rsidRPr="00602DE5" w:rsidRDefault="00E41323" w:rsidP="003E5C88">
            <w:pPr>
              <w:rPr>
                <w:rFonts w:asciiTheme="majorBidi" w:hAnsiTheme="majorBidi" w:cstheme="majorBidi"/>
                <w:sz w:val="20"/>
                <w:szCs w:val="20"/>
              </w:rPr>
            </w:pPr>
          </w:p>
        </w:tc>
        <w:tc>
          <w:tcPr>
            <w:tcW w:w="3330" w:type="dxa"/>
          </w:tcPr>
          <w:p w14:paraId="6BF1B8D7" w14:textId="77777777" w:rsidR="00E41323" w:rsidRDefault="00E41323" w:rsidP="003E5C88">
            <w:pPr>
              <w:rPr>
                <w:rFonts w:asciiTheme="majorBidi" w:hAnsiTheme="majorBidi" w:cstheme="majorBidi"/>
                <w:sz w:val="20"/>
                <w:szCs w:val="20"/>
              </w:rPr>
            </w:pPr>
            <w:r w:rsidRPr="00602DE5">
              <w:rPr>
                <w:rFonts w:asciiTheme="majorBidi" w:hAnsiTheme="majorBidi" w:cstheme="majorBidi"/>
                <w:sz w:val="20"/>
                <w:szCs w:val="20"/>
              </w:rPr>
              <w:t xml:space="preserve">Identifies a creative, focused, and manageable topic that addresses potentially significant aspects of the topic. Synthesizes in-depth information from relevant sources representing various points of view/approaches. Organizes and synthesizes evidence to reveal insightful patterns, differences, or similarities related to focus. </w:t>
            </w:r>
          </w:p>
          <w:p w14:paraId="334D02D2" w14:textId="77777777" w:rsidR="00E41323" w:rsidRPr="00602DE5" w:rsidRDefault="00E41323" w:rsidP="003E5C88">
            <w:pPr>
              <w:rPr>
                <w:rFonts w:asciiTheme="majorBidi" w:hAnsiTheme="majorBidi" w:cstheme="majorBidi"/>
                <w:sz w:val="20"/>
                <w:szCs w:val="20"/>
              </w:rPr>
            </w:pPr>
          </w:p>
        </w:tc>
        <w:tc>
          <w:tcPr>
            <w:tcW w:w="2970" w:type="dxa"/>
          </w:tcPr>
          <w:p w14:paraId="2C720FBA" w14:textId="77777777" w:rsidR="00E41323" w:rsidRPr="00602DE5" w:rsidRDefault="00E41323" w:rsidP="003E5C88">
            <w:pPr>
              <w:rPr>
                <w:rFonts w:asciiTheme="majorBidi" w:hAnsiTheme="majorBidi" w:cstheme="majorBidi"/>
                <w:sz w:val="20"/>
                <w:szCs w:val="20"/>
              </w:rPr>
            </w:pPr>
            <w:r w:rsidRPr="00602DE5">
              <w:rPr>
                <w:rFonts w:asciiTheme="majorBidi" w:hAnsiTheme="majorBidi" w:cstheme="majorBidi"/>
                <w:sz w:val="20"/>
                <w:szCs w:val="20"/>
              </w:rPr>
              <w:t xml:space="preserve">Identifies a focused and manageable/doable topic that appropriately addresses relevant aspects of the topic. Presents in-depth information from relevant sources representing various points of view/approaches. Organizes evidence to reveal important patterns, differences, or similarities related to focus. </w:t>
            </w:r>
          </w:p>
        </w:tc>
        <w:tc>
          <w:tcPr>
            <w:tcW w:w="2970" w:type="dxa"/>
          </w:tcPr>
          <w:p w14:paraId="2ED21974" w14:textId="77777777" w:rsidR="00E41323" w:rsidRPr="00602DE5" w:rsidRDefault="00E41323" w:rsidP="003E5C88">
            <w:pPr>
              <w:rPr>
                <w:rFonts w:asciiTheme="majorBidi" w:hAnsiTheme="majorBidi" w:cstheme="majorBidi"/>
                <w:sz w:val="20"/>
                <w:szCs w:val="20"/>
              </w:rPr>
            </w:pPr>
            <w:r w:rsidRPr="00602DE5">
              <w:rPr>
                <w:rFonts w:asciiTheme="majorBidi" w:hAnsiTheme="majorBidi" w:cstheme="majorBidi"/>
                <w:sz w:val="20"/>
                <w:szCs w:val="20"/>
              </w:rPr>
              <w:t xml:space="preserve">Identifies a topic that while manageable/doable, is too narrowly focused and leaves out relevant aspects of the topic. Presents information from relevant sources representing limited points of view/approaches. Organizes evidence, but the organization is </w:t>
            </w:r>
            <w:r>
              <w:rPr>
                <w:rFonts w:asciiTheme="majorBidi" w:hAnsiTheme="majorBidi" w:cstheme="majorBidi"/>
                <w:sz w:val="20"/>
                <w:szCs w:val="20"/>
              </w:rPr>
              <w:t>ineffective</w:t>
            </w:r>
            <w:r w:rsidRPr="00602DE5">
              <w:rPr>
                <w:rFonts w:asciiTheme="majorBidi" w:hAnsiTheme="majorBidi" w:cstheme="majorBidi"/>
                <w:sz w:val="20"/>
                <w:szCs w:val="20"/>
              </w:rPr>
              <w:t xml:space="preserve">. </w:t>
            </w:r>
          </w:p>
        </w:tc>
        <w:tc>
          <w:tcPr>
            <w:tcW w:w="3330" w:type="dxa"/>
          </w:tcPr>
          <w:p w14:paraId="4D274A89" w14:textId="77777777" w:rsidR="00E41323" w:rsidRPr="00602DE5" w:rsidRDefault="00E41323" w:rsidP="003E5C88">
            <w:pPr>
              <w:rPr>
                <w:rFonts w:asciiTheme="majorBidi" w:hAnsiTheme="majorBidi" w:cstheme="majorBidi"/>
                <w:sz w:val="20"/>
                <w:szCs w:val="20"/>
              </w:rPr>
            </w:pPr>
            <w:r w:rsidRPr="00602DE5">
              <w:rPr>
                <w:rFonts w:asciiTheme="majorBidi" w:hAnsiTheme="majorBidi" w:cstheme="majorBidi"/>
                <w:sz w:val="20"/>
                <w:szCs w:val="20"/>
              </w:rPr>
              <w:t xml:space="preserve">Identifies a topic that is too general to be manageable and doable. Presents information from irrelevant sources representing limited points of view/approaches. Lists evidence, but it is not organized and/or is unrelated to focus. </w:t>
            </w:r>
          </w:p>
        </w:tc>
      </w:tr>
      <w:tr w:rsidR="00E41323" w:rsidRPr="00602DE5" w14:paraId="50DCA842" w14:textId="77777777" w:rsidTr="003E5C88">
        <w:tc>
          <w:tcPr>
            <w:tcW w:w="1795" w:type="dxa"/>
          </w:tcPr>
          <w:p w14:paraId="3719DE5A" w14:textId="174ADEAE" w:rsidR="00E41323" w:rsidRPr="00602DE5" w:rsidRDefault="00E41323" w:rsidP="003E5C88">
            <w:pPr>
              <w:rPr>
                <w:rFonts w:asciiTheme="majorBidi" w:hAnsiTheme="majorBidi" w:cstheme="majorBidi"/>
                <w:sz w:val="20"/>
                <w:szCs w:val="20"/>
              </w:rPr>
            </w:pPr>
            <w:r w:rsidRPr="00602DE5">
              <w:rPr>
                <w:rFonts w:asciiTheme="majorBidi" w:hAnsiTheme="majorBidi" w:cstheme="majorBidi"/>
                <w:b/>
                <w:bCs/>
                <w:sz w:val="20"/>
                <w:szCs w:val="20"/>
              </w:rPr>
              <w:t xml:space="preserve">Student Learning Outcome 2: </w:t>
            </w:r>
            <w:r w:rsidRPr="00602DE5">
              <w:rPr>
                <w:rFonts w:asciiTheme="majorBidi" w:hAnsiTheme="majorBidi" w:cstheme="majorBidi"/>
                <w:sz w:val="20"/>
                <w:szCs w:val="20"/>
              </w:rPr>
              <w:t xml:space="preserve">Students will be able to demonstrate effective written communication skills appropriate to the field of </w:t>
            </w:r>
            <w:r w:rsidR="00061930">
              <w:rPr>
                <w:rFonts w:asciiTheme="majorBidi" w:hAnsiTheme="majorBidi" w:cstheme="majorBidi"/>
                <w:sz w:val="20"/>
                <w:szCs w:val="20"/>
              </w:rPr>
              <w:t>Asian Religions and Cultures.</w:t>
            </w:r>
          </w:p>
        </w:tc>
        <w:tc>
          <w:tcPr>
            <w:tcW w:w="3330" w:type="dxa"/>
          </w:tcPr>
          <w:p w14:paraId="7673F723" w14:textId="77777777" w:rsidR="00E41323" w:rsidRPr="00602DE5" w:rsidRDefault="00E41323" w:rsidP="003E5C88">
            <w:pPr>
              <w:rPr>
                <w:rFonts w:asciiTheme="majorBidi" w:hAnsiTheme="majorBidi" w:cstheme="majorBidi"/>
                <w:sz w:val="20"/>
                <w:szCs w:val="20"/>
              </w:rPr>
            </w:pPr>
            <w:r w:rsidRPr="00602DE5">
              <w:rPr>
                <w:rFonts w:asciiTheme="majorBidi" w:hAnsiTheme="majorBidi" w:cstheme="majorBidi"/>
                <w:sz w:val="20"/>
                <w:szCs w:val="20"/>
              </w:rPr>
              <w:t>Uses appropriate, relevant, and compelling content to illustrate mastery of the subject, conveying the writer's understanding, and this shapes the whole work. Demonstrates skillful use of high-quality, credible, relevant sources to develop ideas that are appropriate to philosophy and genre of the writing. Uses language that skillfully communicates meaning to readers with clarity and fluency.</w:t>
            </w:r>
          </w:p>
          <w:p w14:paraId="59DCEEC0" w14:textId="77777777" w:rsidR="00E41323" w:rsidRPr="00602DE5" w:rsidRDefault="00E41323" w:rsidP="003E5C88">
            <w:pPr>
              <w:rPr>
                <w:rFonts w:asciiTheme="majorBidi" w:hAnsiTheme="majorBidi" w:cstheme="majorBidi"/>
                <w:sz w:val="20"/>
                <w:szCs w:val="20"/>
              </w:rPr>
            </w:pPr>
          </w:p>
        </w:tc>
        <w:tc>
          <w:tcPr>
            <w:tcW w:w="2970" w:type="dxa"/>
          </w:tcPr>
          <w:p w14:paraId="0BC03177" w14:textId="77777777" w:rsidR="00E41323" w:rsidRPr="00602DE5" w:rsidRDefault="00E41323" w:rsidP="003E5C88">
            <w:pPr>
              <w:rPr>
                <w:rFonts w:asciiTheme="majorBidi" w:hAnsiTheme="majorBidi" w:cstheme="majorBidi"/>
                <w:sz w:val="20"/>
                <w:szCs w:val="20"/>
              </w:rPr>
            </w:pPr>
            <w:r w:rsidRPr="00602DE5">
              <w:rPr>
                <w:rFonts w:asciiTheme="majorBidi" w:hAnsiTheme="majorBidi" w:cstheme="majorBidi"/>
                <w:sz w:val="20"/>
                <w:szCs w:val="20"/>
              </w:rPr>
              <w:t>Uses appropriate, relevant, and compelling content to explore ideas within the context of the discipline and this shapes the whole work.</w:t>
            </w:r>
            <w:r>
              <w:rPr>
                <w:rFonts w:asciiTheme="majorBidi" w:hAnsiTheme="majorBidi" w:cstheme="majorBidi"/>
                <w:sz w:val="20"/>
                <w:szCs w:val="20"/>
              </w:rPr>
              <w:t xml:space="preserve"> </w:t>
            </w:r>
            <w:r w:rsidRPr="00602DE5">
              <w:rPr>
                <w:rFonts w:asciiTheme="majorBidi" w:hAnsiTheme="majorBidi" w:cstheme="majorBidi"/>
                <w:sz w:val="20"/>
                <w:szCs w:val="20"/>
              </w:rPr>
              <w:t>Demonstrates consistent use of credible, relevant sources to support ideas that are situated within philosophy and genre of the writing. Uses straightforward language that generally conveys meaning to readers.</w:t>
            </w:r>
          </w:p>
          <w:p w14:paraId="6736636B" w14:textId="77777777" w:rsidR="00E41323" w:rsidRPr="00602DE5" w:rsidRDefault="00E41323" w:rsidP="003E5C88">
            <w:pPr>
              <w:rPr>
                <w:rFonts w:asciiTheme="majorBidi" w:hAnsiTheme="majorBidi" w:cstheme="majorBidi"/>
                <w:sz w:val="20"/>
                <w:szCs w:val="20"/>
              </w:rPr>
            </w:pPr>
          </w:p>
        </w:tc>
        <w:tc>
          <w:tcPr>
            <w:tcW w:w="2970" w:type="dxa"/>
          </w:tcPr>
          <w:p w14:paraId="2C90DAC3" w14:textId="77777777" w:rsidR="00E41323" w:rsidRPr="00602DE5" w:rsidRDefault="00E41323" w:rsidP="003E5C88">
            <w:pPr>
              <w:rPr>
                <w:rFonts w:asciiTheme="majorBidi" w:hAnsiTheme="majorBidi" w:cstheme="majorBidi"/>
                <w:sz w:val="20"/>
                <w:szCs w:val="20"/>
              </w:rPr>
            </w:pPr>
            <w:r w:rsidRPr="00602DE5">
              <w:rPr>
                <w:rFonts w:asciiTheme="majorBidi" w:hAnsiTheme="majorBidi" w:cstheme="majorBidi"/>
                <w:sz w:val="20"/>
                <w:szCs w:val="20"/>
              </w:rPr>
              <w:t>Uses appropriate and relevant content to develop and explore ideas through most of the work. Demonstrates an attempt to use credible and/or relevant sources to support ideas that are appropriate for philosophy and genre of the writing. Uses language that generally conveys meaning to readers with clarity</w:t>
            </w:r>
            <w:r>
              <w:rPr>
                <w:rFonts w:asciiTheme="majorBidi" w:hAnsiTheme="majorBidi" w:cstheme="majorBidi"/>
                <w:sz w:val="20"/>
                <w:szCs w:val="20"/>
              </w:rPr>
              <w:t>.</w:t>
            </w:r>
          </w:p>
          <w:p w14:paraId="4C252AFA" w14:textId="77777777" w:rsidR="00E41323" w:rsidRPr="00602DE5" w:rsidRDefault="00E41323" w:rsidP="003E5C88">
            <w:pPr>
              <w:rPr>
                <w:rFonts w:asciiTheme="majorBidi" w:hAnsiTheme="majorBidi" w:cstheme="majorBidi"/>
                <w:sz w:val="20"/>
                <w:szCs w:val="20"/>
              </w:rPr>
            </w:pPr>
          </w:p>
          <w:p w14:paraId="48EEA53E" w14:textId="77777777" w:rsidR="00E41323" w:rsidRPr="00602DE5" w:rsidRDefault="00E41323" w:rsidP="003E5C88">
            <w:pPr>
              <w:rPr>
                <w:rFonts w:asciiTheme="majorBidi" w:hAnsiTheme="majorBidi" w:cstheme="majorBidi"/>
                <w:sz w:val="20"/>
                <w:szCs w:val="20"/>
              </w:rPr>
            </w:pPr>
          </w:p>
        </w:tc>
        <w:tc>
          <w:tcPr>
            <w:tcW w:w="3330" w:type="dxa"/>
          </w:tcPr>
          <w:p w14:paraId="06460EFF" w14:textId="77777777" w:rsidR="00E41323" w:rsidRPr="00602DE5" w:rsidRDefault="00E41323" w:rsidP="003E5C88">
            <w:pPr>
              <w:rPr>
                <w:rFonts w:asciiTheme="majorBidi" w:hAnsiTheme="majorBidi" w:cstheme="majorBidi"/>
                <w:sz w:val="20"/>
                <w:szCs w:val="20"/>
              </w:rPr>
            </w:pPr>
            <w:r w:rsidRPr="00602DE5">
              <w:rPr>
                <w:rFonts w:asciiTheme="majorBidi" w:hAnsiTheme="majorBidi" w:cstheme="majorBidi"/>
                <w:sz w:val="20"/>
                <w:szCs w:val="20"/>
              </w:rPr>
              <w:t>Uses</w:t>
            </w:r>
            <w:r>
              <w:rPr>
                <w:rFonts w:asciiTheme="majorBidi" w:hAnsiTheme="majorBidi" w:cstheme="majorBidi"/>
                <w:sz w:val="20"/>
                <w:szCs w:val="20"/>
              </w:rPr>
              <w:t xml:space="preserve"> content that may not be</w:t>
            </w:r>
            <w:r w:rsidRPr="00602DE5">
              <w:rPr>
                <w:rFonts w:asciiTheme="majorBidi" w:hAnsiTheme="majorBidi" w:cstheme="majorBidi"/>
                <w:sz w:val="20"/>
                <w:szCs w:val="20"/>
              </w:rPr>
              <w:t xml:space="preserve"> appropriate and relevant. Demonstrates an attempt to use sources to support ideas. Uses language that sometimes impedes meaning because of errors in usage. </w:t>
            </w:r>
          </w:p>
          <w:p w14:paraId="48BA0D73" w14:textId="77777777" w:rsidR="00E41323" w:rsidRPr="00602DE5" w:rsidRDefault="00E41323" w:rsidP="003E5C88">
            <w:pPr>
              <w:rPr>
                <w:rFonts w:asciiTheme="majorBidi" w:hAnsiTheme="majorBidi" w:cstheme="majorBidi"/>
                <w:sz w:val="20"/>
                <w:szCs w:val="20"/>
              </w:rPr>
            </w:pPr>
          </w:p>
          <w:p w14:paraId="24A2D330" w14:textId="77777777" w:rsidR="00E41323" w:rsidRPr="00602DE5" w:rsidRDefault="00E41323" w:rsidP="003E5C88">
            <w:pPr>
              <w:rPr>
                <w:rFonts w:asciiTheme="majorBidi" w:hAnsiTheme="majorBidi" w:cstheme="majorBidi"/>
                <w:sz w:val="20"/>
                <w:szCs w:val="20"/>
              </w:rPr>
            </w:pPr>
          </w:p>
          <w:p w14:paraId="158CAD2F" w14:textId="77777777" w:rsidR="00E41323" w:rsidRPr="00602DE5" w:rsidRDefault="00E41323" w:rsidP="003E5C88">
            <w:pPr>
              <w:rPr>
                <w:rFonts w:asciiTheme="majorBidi" w:hAnsiTheme="majorBidi" w:cstheme="majorBidi"/>
                <w:sz w:val="20"/>
                <w:szCs w:val="20"/>
              </w:rPr>
            </w:pPr>
          </w:p>
        </w:tc>
      </w:tr>
      <w:tr w:rsidR="00E41323" w:rsidRPr="00602DE5" w14:paraId="382EF77B" w14:textId="77777777" w:rsidTr="003E5C88">
        <w:tc>
          <w:tcPr>
            <w:tcW w:w="1795" w:type="dxa"/>
          </w:tcPr>
          <w:p w14:paraId="3C2FD10E" w14:textId="77777777" w:rsidR="00E41323" w:rsidRPr="00602DE5" w:rsidRDefault="00E41323" w:rsidP="003E5C88">
            <w:pPr>
              <w:rPr>
                <w:rFonts w:asciiTheme="majorBidi" w:hAnsiTheme="majorBidi" w:cstheme="majorBidi"/>
                <w:sz w:val="20"/>
                <w:szCs w:val="20"/>
              </w:rPr>
            </w:pPr>
            <w:r w:rsidRPr="00602DE5">
              <w:rPr>
                <w:rFonts w:asciiTheme="majorBidi" w:hAnsiTheme="majorBidi" w:cstheme="majorBidi"/>
                <w:b/>
                <w:bCs/>
                <w:sz w:val="20"/>
                <w:szCs w:val="20"/>
              </w:rPr>
              <w:t xml:space="preserve">Student Learning Outcome 3: </w:t>
            </w:r>
            <w:r w:rsidRPr="00602DE5">
              <w:rPr>
                <w:rFonts w:asciiTheme="majorBidi" w:hAnsiTheme="majorBidi" w:cstheme="majorBidi"/>
                <w:sz w:val="20"/>
                <w:szCs w:val="20"/>
              </w:rPr>
              <w:t>Students will demonstrate global and/or intercultural learning in their written communication.</w:t>
            </w:r>
          </w:p>
          <w:p w14:paraId="1173E134" w14:textId="77777777" w:rsidR="00E41323" w:rsidRPr="00602DE5" w:rsidRDefault="00E41323" w:rsidP="003E5C88">
            <w:pPr>
              <w:rPr>
                <w:rFonts w:asciiTheme="majorBidi" w:hAnsiTheme="majorBidi" w:cstheme="majorBidi"/>
                <w:sz w:val="20"/>
                <w:szCs w:val="20"/>
              </w:rPr>
            </w:pPr>
          </w:p>
        </w:tc>
        <w:tc>
          <w:tcPr>
            <w:tcW w:w="3330" w:type="dxa"/>
          </w:tcPr>
          <w:p w14:paraId="25933693" w14:textId="77777777" w:rsidR="00E41323" w:rsidRPr="00602DE5" w:rsidRDefault="00E41323" w:rsidP="003E5C88">
            <w:pPr>
              <w:rPr>
                <w:rFonts w:asciiTheme="majorBidi" w:hAnsiTheme="majorBidi" w:cstheme="majorBidi"/>
                <w:sz w:val="20"/>
                <w:szCs w:val="20"/>
              </w:rPr>
            </w:pPr>
            <w:r w:rsidRPr="00602DE5">
              <w:rPr>
                <w:rFonts w:asciiTheme="majorBidi" w:hAnsiTheme="majorBidi" w:cstheme="majorBidi"/>
                <w:sz w:val="20"/>
                <w:szCs w:val="20"/>
              </w:rPr>
              <w:t>Evaluates and applies diverse perspectives to complex subjects in the face of multiple and even conflicting positions.</w:t>
            </w:r>
            <w:r>
              <w:rPr>
                <w:rFonts w:asciiTheme="majorBidi" w:hAnsiTheme="majorBidi" w:cstheme="majorBidi"/>
                <w:sz w:val="20"/>
                <w:szCs w:val="20"/>
              </w:rPr>
              <w:t xml:space="preserve"> </w:t>
            </w:r>
            <w:r w:rsidRPr="00602DE5">
              <w:rPr>
                <w:rFonts w:asciiTheme="majorBidi" w:hAnsiTheme="majorBidi" w:cstheme="majorBidi"/>
                <w:sz w:val="20"/>
                <w:szCs w:val="20"/>
              </w:rPr>
              <w:t>Demonstrates sophisticated understanding of the complexity of elements important to other cultures and contexts in relation to history, values, politics, communication styles, economy, or beliefs and practices.</w:t>
            </w:r>
          </w:p>
          <w:p w14:paraId="1BA15F1A" w14:textId="77777777" w:rsidR="00E41323" w:rsidRPr="00602DE5" w:rsidRDefault="00E41323" w:rsidP="003E5C88">
            <w:pPr>
              <w:rPr>
                <w:rFonts w:asciiTheme="majorBidi" w:hAnsiTheme="majorBidi" w:cstheme="majorBidi"/>
                <w:sz w:val="20"/>
                <w:szCs w:val="20"/>
              </w:rPr>
            </w:pPr>
          </w:p>
        </w:tc>
        <w:tc>
          <w:tcPr>
            <w:tcW w:w="2970" w:type="dxa"/>
          </w:tcPr>
          <w:p w14:paraId="18CA16AE" w14:textId="77777777" w:rsidR="00E41323" w:rsidRPr="00602DE5" w:rsidRDefault="00E41323" w:rsidP="003E5C88">
            <w:pPr>
              <w:rPr>
                <w:rFonts w:asciiTheme="majorBidi" w:hAnsiTheme="majorBidi" w:cstheme="majorBidi"/>
                <w:sz w:val="20"/>
                <w:szCs w:val="20"/>
              </w:rPr>
            </w:pPr>
            <w:r w:rsidRPr="00602DE5">
              <w:rPr>
                <w:rFonts w:asciiTheme="majorBidi" w:hAnsiTheme="majorBidi" w:cstheme="majorBidi"/>
                <w:sz w:val="20"/>
                <w:szCs w:val="20"/>
              </w:rPr>
              <w:t xml:space="preserve">Synthesizes other perspectives (such as cultural, disciplinary, and ethical). Demonstrates adequate understanding of the complexity of elements important to other cultures and contexts in relation to history, values, politics, communication styles, economy, or beliefs and practices. </w:t>
            </w:r>
          </w:p>
          <w:p w14:paraId="1BD4C776" w14:textId="77777777" w:rsidR="00E41323" w:rsidRPr="00602DE5" w:rsidRDefault="00E41323" w:rsidP="003E5C88">
            <w:pPr>
              <w:rPr>
                <w:rFonts w:asciiTheme="majorBidi" w:hAnsiTheme="majorBidi" w:cstheme="majorBidi"/>
                <w:sz w:val="20"/>
                <w:szCs w:val="20"/>
              </w:rPr>
            </w:pPr>
          </w:p>
          <w:p w14:paraId="4CF4C0D3" w14:textId="77777777" w:rsidR="00E41323" w:rsidRPr="00602DE5" w:rsidRDefault="00E41323" w:rsidP="003E5C88">
            <w:pPr>
              <w:rPr>
                <w:rFonts w:asciiTheme="majorBidi" w:hAnsiTheme="majorBidi" w:cstheme="majorBidi"/>
                <w:sz w:val="20"/>
                <w:szCs w:val="20"/>
              </w:rPr>
            </w:pPr>
          </w:p>
        </w:tc>
        <w:tc>
          <w:tcPr>
            <w:tcW w:w="2970" w:type="dxa"/>
          </w:tcPr>
          <w:p w14:paraId="64963904" w14:textId="77777777" w:rsidR="00E41323" w:rsidRPr="00602DE5" w:rsidRDefault="00E41323" w:rsidP="003E5C88">
            <w:pPr>
              <w:rPr>
                <w:rFonts w:asciiTheme="majorBidi" w:hAnsiTheme="majorBidi" w:cstheme="majorBidi"/>
                <w:sz w:val="20"/>
                <w:szCs w:val="20"/>
              </w:rPr>
            </w:pPr>
            <w:r w:rsidRPr="00602DE5">
              <w:rPr>
                <w:rFonts w:asciiTheme="majorBidi" w:hAnsiTheme="majorBidi" w:cstheme="majorBidi"/>
                <w:sz w:val="20"/>
                <w:szCs w:val="20"/>
              </w:rPr>
              <w:t xml:space="preserve">Identifies and explains multiple perspectives (such as cultural, disciplinary, and ethical). Demonstrates partial understanding of the complexity of elements important to other cultures and contexts in relation to history, values, politics, communication styles, economy, or beliefs and practices. </w:t>
            </w:r>
          </w:p>
        </w:tc>
        <w:tc>
          <w:tcPr>
            <w:tcW w:w="3330" w:type="dxa"/>
          </w:tcPr>
          <w:p w14:paraId="72162A8A" w14:textId="77777777" w:rsidR="00E41323" w:rsidRPr="00602DE5" w:rsidRDefault="00E41323" w:rsidP="003E5C88">
            <w:pPr>
              <w:rPr>
                <w:rFonts w:asciiTheme="majorBidi" w:hAnsiTheme="majorBidi" w:cstheme="majorBidi"/>
                <w:sz w:val="20"/>
                <w:szCs w:val="20"/>
              </w:rPr>
            </w:pPr>
            <w:r w:rsidRPr="00602DE5">
              <w:rPr>
                <w:rFonts w:asciiTheme="majorBidi" w:hAnsiTheme="majorBidi" w:cstheme="majorBidi"/>
                <w:sz w:val="20"/>
                <w:szCs w:val="20"/>
              </w:rPr>
              <w:t xml:space="preserve">Identifies multiple perspectives while maintaining a value preference for own positioning. Demonstrates surface understanding of the elements </w:t>
            </w:r>
            <w:r>
              <w:rPr>
                <w:rFonts w:asciiTheme="majorBidi" w:hAnsiTheme="majorBidi" w:cstheme="majorBidi"/>
                <w:sz w:val="20"/>
                <w:szCs w:val="20"/>
              </w:rPr>
              <w:t>of</w:t>
            </w:r>
            <w:r w:rsidRPr="00602DE5">
              <w:rPr>
                <w:rFonts w:asciiTheme="majorBidi" w:hAnsiTheme="majorBidi" w:cstheme="majorBidi"/>
                <w:sz w:val="20"/>
                <w:szCs w:val="20"/>
              </w:rPr>
              <w:t xml:space="preserve"> other cultures and contexts in relation to history, values, politics, communication styles, economy, or beliefs and practices. </w:t>
            </w:r>
            <w:r>
              <w:rPr>
                <w:rFonts w:asciiTheme="majorBidi" w:hAnsiTheme="majorBidi" w:cstheme="majorBidi"/>
                <w:sz w:val="20"/>
                <w:szCs w:val="20"/>
              </w:rPr>
              <w:t>Reflects</w:t>
            </w:r>
            <w:r w:rsidRPr="00602DE5">
              <w:rPr>
                <w:rFonts w:asciiTheme="majorBidi" w:hAnsiTheme="majorBidi" w:cstheme="majorBidi"/>
                <w:sz w:val="20"/>
                <w:szCs w:val="20"/>
              </w:rPr>
              <w:t xml:space="preserve"> minimal interest in learning more about other cultures and contexts.</w:t>
            </w:r>
          </w:p>
          <w:p w14:paraId="576AD309" w14:textId="77777777" w:rsidR="00E41323" w:rsidRPr="00602DE5" w:rsidRDefault="00E41323" w:rsidP="003E5C88">
            <w:pPr>
              <w:rPr>
                <w:rFonts w:asciiTheme="majorBidi" w:hAnsiTheme="majorBidi" w:cstheme="majorBidi"/>
                <w:sz w:val="20"/>
                <w:szCs w:val="20"/>
              </w:rPr>
            </w:pPr>
          </w:p>
        </w:tc>
      </w:tr>
    </w:tbl>
    <w:p w14:paraId="7CD90325" w14:textId="77777777" w:rsidR="00E41323" w:rsidRDefault="00E41323" w:rsidP="00E41323"/>
    <w:p w14:paraId="7271203D" w14:textId="6ECD4E24" w:rsidR="007C2210" w:rsidRDefault="007C2210" w:rsidP="009B621A">
      <w:pPr>
        <w:rPr>
          <w:rFonts w:asciiTheme="majorBidi" w:hAnsiTheme="majorBidi" w:cstheme="majorBidi"/>
          <w:sz w:val="20"/>
          <w:szCs w:val="20"/>
        </w:rPr>
      </w:pPr>
    </w:p>
    <w:p w14:paraId="40F01F43" w14:textId="77777777" w:rsidR="00455EED" w:rsidRDefault="00455EED" w:rsidP="009B621A">
      <w:pPr>
        <w:rPr>
          <w:rFonts w:asciiTheme="majorBidi" w:hAnsiTheme="majorBidi" w:cstheme="majorBidi"/>
          <w:sz w:val="20"/>
          <w:szCs w:val="20"/>
        </w:rPr>
      </w:pPr>
    </w:p>
    <w:p w14:paraId="3BBF0BDC" w14:textId="77777777" w:rsidR="00455EED" w:rsidRDefault="00455EED" w:rsidP="009B621A">
      <w:pPr>
        <w:rPr>
          <w:rFonts w:asciiTheme="majorBidi" w:hAnsiTheme="majorBidi" w:cstheme="majorBidi"/>
          <w:sz w:val="20"/>
          <w:szCs w:val="20"/>
        </w:rPr>
      </w:pPr>
    </w:p>
    <w:p w14:paraId="6F2A8F12" w14:textId="77777777" w:rsidR="00455EED" w:rsidRDefault="00455EED" w:rsidP="009B621A">
      <w:pPr>
        <w:rPr>
          <w:rFonts w:asciiTheme="majorBidi" w:hAnsiTheme="majorBidi" w:cstheme="majorBidi"/>
          <w:sz w:val="20"/>
          <w:szCs w:val="20"/>
        </w:rPr>
      </w:pPr>
    </w:p>
    <w:p w14:paraId="29AAD752" w14:textId="77777777" w:rsidR="00455EED" w:rsidRDefault="00455EED" w:rsidP="009B621A">
      <w:pPr>
        <w:rPr>
          <w:rFonts w:asciiTheme="majorBidi" w:hAnsiTheme="majorBidi" w:cstheme="majorBidi"/>
          <w:sz w:val="20"/>
          <w:szCs w:val="20"/>
        </w:rPr>
      </w:pPr>
    </w:p>
    <w:p w14:paraId="6CFDB330" w14:textId="77777777" w:rsidR="00455EED" w:rsidRDefault="00455EED" w:rsidP="009B621A">
      <w:pPr>
        <w:rPr>
          <w:rFonts w:asciiTheme="majorBidi" w:hAnsiTheme="majorBidi" w:cstheme="majorBidi"/>
          <w:sz w:val="20"/>
          <w:szCs w:val="20"/>
        </w:rPr>
      </w:pPr>
    </w:p>
    <w:tbl>
      <w:tblPr>
        <w:tblW w:w="14260" w:type="dxa"/>
        <w:tblLook w:val="04A0" w:firstRow="1" w:lastRow="0" w:firstColumn="1" w:lastColumn="0" w:noHBand="0" w:noVBand="1"/>
      </w:tblPr>
      <w:tblGrid>
        <w:gridCol w:w="2700"/>
        <w:gridCol w:w="1460"/>
        <w:gridCol w:w="1960"/>
        <w:gridCol w:w="2380"/>
        <w:gridCol w:w="3080"/>
        <w:gridCol w:w="2680"/>
      </w:tblGrid>
      <w:tr w:rsidR="00455EED" w:rsidRPr="00455EED" w14:paraId="71995103" w14:textId="77777777" w:rsidTr="00455EED">
        <w:trPr>
          <w:trHeight w:val="375"/>
        </w:trPr>
        <w:tc>
          <w:tcPr>
            <w:tcW w:w="2700" w:type="dxa"/>
            <w:tcBorders>
              <w:top w:val="nil"/>
              <w:left w:val="nil"/>
              <w:bottom w:val="nil"/>
              <w:right w:val="nil"/>
            </w:tcBorders>
            <w:shd w:val="clear" w:color="auto" w:fill="auto"/>
            <w:noWrap/>
            <w:vAlign w:val="bottom"/>
            <w:hideMark/>
          </w:tcPr>
          <w:p w14:paraId="56287734" w14:textId="77777777" w:rsidR="00455EED" w:rsidRPr="00455EED" w:rsidRDefault="00455EED" w:rsidP="00455EED">
            <w:pPr>
              <w:rPr>
                <w:rFonts w:cs="Calibri"/>
                <w:b/>
                <w:bCs/>
                <w:color w:val="000000"/>
                <w:sz w:val="28"/>
                <w:szCs w:val="28"/>
              </w:rPr>
            </w:pPr>
            <w:r w:rsidRPr="00455EED">
              <w:rPr>
                <w:rFonts w:cs="Calibri"/>
                <w:b/>
                <w:bCs/>
                <w:color w:val="000000"/>
                <w:sz w:val="28"/>
                <w:szCs w:val="28"/>
              </w:rPr>
              <w:t>Curriculum Map</w:t>
            </w:r>
          </w:p>
        </w:tc>
        <w:tc>
          <w:tcPr>
            <w:tcW w:w="1460" w:type="dxa"/>
            <w:tcBorders>
              <w:top w:val="nil"/>
              <w:left w:val="nil"/>
              <w:bottom w:val="nil"/>
              <w:right w:val="nil"/>
            </w:tcBorders>
            <w:shd w:val="clear" w:color="auto" w:fill="auto"/>
            <w:noWrap/>
            <w:vAlign w:val="bottom"/>
            <w:hideMark/>
          </w:tcPr>
          <w:p w14:paraId="6971F981" w14:textId="77777777" w:rsidR="00455EED" w:rsidRPr="00455EED" w:rsidRDefault="00455EED" w:rsidP="00455EED">
            <w:pPr>
              <w:rPr>
                <w:rFonts w:cs="Calibri"/>
                <w:b/>
                <w:bCs/>
                <w:color w:val="000000"/>
                <w:sz w:val="28"/>
                <w:szCs w:val="28"/>
              </w:rPr>
            </w:pPr>
          </w:p>
        </w:tc>
        <w:tc>
          <w:tcPr>
            <w:tcW w:w="1960" w:type="dxa"/>
            <w:tcBorders>
              <w:top w:val="nil"/>
              <w:left w:val="nil"/>
              <w:bottom w:val="nil"/>
              <w:right w:val="nil"/>
            </w:tcBorders>
            <w:shd w:val="clear" w:color="auto" w:fill="auto"/>
            <w:vAlign w:val="bottom"/>
            <w:hideMark/>
          </w:tcPr>
          <w:p w14:paraId="547DAE1E" w14:textId="77777777" w:rsidR="00455EED" w:rsidRPr="00455EED" w:rsidRDefault="00455EED" w:rsidP="00455EED">
            <w:pPr>
              <w:rPr>
                <w:rFonts w:ascii="Times New Roman" w:hAnsi="Times New Roman"/>
                <w:sz w:val="20"/>
                <w:szCs w:val="20"/>
              </w:rPr>
            </w:pPr>
          </w:p>
        </w:tc>
        <w:tc>
          <w:tcPr>
            <w:tcW w:w="2380" w:type="dxa"/>
            <w:tcBorders>
              <w:top w:val="nil"/>
              <w:left w:val="nil"/>
              <w:bottom w:val="nil"/>
              <w:right w:val="nil"/>
            </w:tcBorders>
            <w:shd w:val="clear" w:color="auto" w:fill="auto"/>
            <w:noWrap/>
            <w:vAlign w:val="bottom"/>
            <w:hideMark/>
          </w:tcPr>
          <w:p w14:paraId="748D9015" w14:textId="77777777" w:rsidR="00455EED" w:rsidRPr="00455EED" w:rsidRDefault="00455EED" w:rsidP="00455EED">
            <w:pPr>
              <w:rPr>
                <w:rFonts w:ascii="Times New Roman" w:hAnsi="Times New Roman"/>
                <w:sz w:val="20"/>
                <w:szCs w:val="20"/>
              </w:rPr>
            </w:pPr>
          </w:p>
        </w:tc>
        <w:tc>
          <w:tcPr>
            <w:tcW w:w="3080" w:type="dxa"/>
            <w:tcBorders>
              <w:top w:val="nil"/>
              <w:left w:val="nil"/>
              <w:bottom w:val="nil"/>
              <w:right w:val="nil"/>
            </w:tcBorders>
            <w:shd w:val="clear" w:color="auto" w:fill="auto"/>
            <w:noWrap/>
            <w:vAlign w:val="bottom"/>
            <w:hideMark/>
          </w:tcPr>
          <w:p w14:paraId="75DD7800" w14:textId="77777777" w:rsidR="00455EED" w:rsidRPr="00455EED" w:rsidRDefault="00455EED" w:rsidP="00455EED">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4C519A4D" w14:textId="77777777" w:rsidR="00455EED" w:rsidRPr="00455EED" w:rsidRDefault="00455EED" w:rsidP="00455EED">
            <w:pPr>
              <w:rPr>
                <w:rFonts w:ascii="Times New Roman" w:hAnsi="Times New Roman"/>
                <w:sz w:val="20"/>
                <w:szCs w:val="20"/>
              </w:rPr>
            </w:pPr>
          </w:p>
        </w:tc>
      </w:tr>
      <w:tr w:rsidR="00455EED" w:rsidRPr="00455EED" w14:paraId="03987E6B" w14:textId="77777777" w:rsidTr="00455EED">
        <w:trPr>
          <w:trHeight w:val="375"/>
        </w:trPr>
        <w:tc>
          <w:tcPr>
            <w:tcW w:w="2700" w:type="dxa"/>
            <w:tcBorders>
              <w:top w:val="nil"/>
              <w:left w:val="nil"/>
              <w:bottom w:val="nil"/>
              <w:right w:val="nil"/>
            </w:tcBorders>
            <w:shd w:val="clear" w:color="auto" w:fill="auto"/>
            <w:noWrap/>
            <w:vAlign w:val="bottom"/>
            <w:hideMark/>
          </w:tcPr>
          <w:p w14:paraId="21C5E683" w14:textId="77777777" w:rsidR="00455EED" w:rsidRPr="00455EED" w:rsidRDefault="00455EED" w:rsidP="00455EED">
            <w:pPr>
              <w:rPr>
                <w:rFonts w:ascii="Times New Roman" w:hAnsi="Times New Roman"/>
                <w:sz w:val="20"/>
                <w:szCs w:val="20"/>
              </w:rPr>
            </w:pPr>
          </w:p>
        </w:tc>
        <w:tc>
          <w:tcPr>
            <w:tcW w:w="1460" w:type="dxa"/>
            <w:tcBorders>
              <w:top w:val="nil"/>
              <w:left w:val="nil"/>
              <w:bottom w:val="nil"/>
              <w:right w:val="nil"/>
            </w:tcBorders>
            <w:shd w:val="clear" w:color="auto" w:fill="auto"/>
            <w:noWrap/>
            <w:vAlign w:val="bottom"/>
            <w:hideMark/>
          </w:tcPr>
          <w:p w14:paraId="40290456" w14:textId="77777777" w:rsidR="00455EED" w:rsidRPr="00455EED" w:rsidRDefault="00455EED" w:rsidP="00455EED">
            <w:pPr>
              <w:rPr>
                <w:rFonts w:ascii="Times New Roman" w:hAnsi="Times New Roman"/>
                <w:sz w:val="20"/>
                <w:szCs w:val="20"/>
              </w:rPr>
            </w:pPr>
          </w:p>
        </w:tc>
        <w:tc>
          <w:tcPr>
            <w:tcW w:w="1960" w:type="dxa"/>
            <w:tcBorders>
              <w:top w:val="nil"/>
              <w:left w:val="nil"/>
              <w:bottom w:val="nil"/>
              <w:right w:val="nil"/>
            </w:tcBorders>
            <w:shd w:val="clear" w:color="auto" w:fill="auto"/>
            <w:vAlign w:val="bottom"/>
            <w:hideMark/>
          </w:tcPr>
          <w:p w14:paraId="00981B6E" w14:textId="77777777" w:rsidR="00455EED" w:rsidRPr="00455EED" w:rsidRDefault="00455EED" w:rsidP="00455EED">
            <w:pPr>
              <w:rPr>
                <w:rFonts w:ascii="Times New Roman" w:hAnsi="Times New Roman"/>
                <w:sz w:val="20"/>
                <w:szCs w:val="20"/>
              </w:rPr>
            </w:pPr>
          </w:p>
        </w:tc>
        <w:tc>
          <w:tcPr>
            <w:tcW w:w="2380" w:type="dxa"/>
            <w:tcBorders>
              <w:top w:val="nil"/>
              <w:left w:val="nil"/>
              <w:bottom w:val="nil"/>
              <w:right w:val="nil"/>
            </w:tcBorders>
            <w:shd w:val="clear" w:color="auto" w:fill="auto"/>
            <w:noWrap/>
            <w:vAlign w:val="bottom"/>
            <w:hideMark/>
          </w:tcPr>
          <w:p w14:paraId="666109AD" w14:textId="77777777" w:rsidR="00455EED" w:rsidRPr="00455EED" w:rsidRDefault="00455EED" w:rsidP="00455EED">
            <w:pPr>
              <w:rPr>
                <w:rFonts w:ascii="Times New Roman" w:hAnsi="Times New Roman"/>
                <w:sz w:val="20"/>
                <w:szCs w:val="20"/>
              </w:rPr>
            </w:pPr>
          </w:p>
        </w:tc>
        <w:tc>
          <w:tcPr>
            <w:tcW w:w="3080" w:type="dxa"/>
            <w:tcBorders>
              <w:top w:val="nil"/>
              <w:left w:val="nil"/>
              <w:bottom w:val="nil"/>
              <w:right w:val="nil"/>
            </w:tcBorders>
            <w:shd w:val="clear" w:color="auto" w:fill="auto"/>
            <w:noWrap/>
            <w:vAlign w:val="bottom"/>
            <w:hideMark/>
          </w:tcPr>
          <w:p w14:paraId="33BD0CF6" w14:textId="77777777" w:rsidR="00455EED" w:rsidRPr="00455EED" w:rsidRDefault="00455EED" w:rsidP="00455EED">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76A719DF" w14:textId="77777777" w:rsidR="00455EED" w:rsidRPr="00455EED" w:rsidRDefault="00455EED" w:rsidP="00455EED">
            <w:pPr>
              <w:rPr>
                <w:rFonts w:ascii="Times New Roman" w:hAnsi="Times New Roman"/>
                <w:sz w:val="20"/>
                <w:szCs w:val="20"/>
              </w:rPr>
            </w:pPr>
          </w:p>
        </w:tc>
      </w:tr>
      <w:tr w:rsidR="00455EED" w:rsidRPr="00455EED" w14:paraId="1CEB7CD2" w14:textId="77777777" w:rsidTr="00455EED">
        <w:trPr>
          <w:trHeight w:val="300"/>
        </w:trPr>
        <w:tc>
          <w:tcPr>
            <w:tcW w:w="270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C3692D6" w14:textId="77777777" w:rsidR="00455EED" w:rsidRPr="00455EED" w:rsidRDefault="00455EED" w:rsidP="00455EED">
            <w:pPr>
              <w:rPr>
                <w:rFonts w:cs="Calibri"/>
                <w:b/>
                <w:bCs/>
                <w:color w:val="000000"/>
                <w:sz w:val="22"/>
                <w:szCs w:val="22"/>
              </w:rPr>
            </w:pPr>
            <w:r w:rsidRPr="00455EED">
              <w:rPr>
                <w:rFonts w:cs="Calibri"/>
                <w:b/>
                <w:bCs/>
                <w:color w:val="000000"/>
                <w:sz w:val="22"/>
                <w:szCs w:val="22"/>
              </w:rPr>
              <w:t>Program name:</w:t>
            </w:r>
          </w:p>
        </w:tc>
        <w:tc>
          <w:tcPr>
            <w:tcW w:w="34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24ABC58E" w14:textId="77777777" w:rsidR="00455EED" w:rsidRPr="00455EED" w:rsidRDefault="00455EED" w:rsidP="00455EED">
            <w:pPr>
              <w:rPr>
                <w:rFonts w:cs="Calibri"/>
                <w:color w:val="000000"/>
                <w:sz w:val="22"/>
                <w:szCs w:val="22"/>
              </w:rPr>
            </w:pPr>
            <w:r w:rsidRPr="00455EED">
              <w:rPr>
                <w:rFonts w:cs="Calibri"/>
                <w:color w:val="000000"/>
                <w:sz w:val="22"/>
                <w:szCs w:val="22"/>
              </w:rPr>
              <w:t>BA Asian Religions and Cultures</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6CC699B2" w14:textId="77777777" w:rsidR="00455EED" w:rsidRPr="00455EED" w:rsidRDefault="00455EED" w:rsidP="00455EED">
            <w:pPr>
              <w:rPr>
                <w:rFonts w:cs="Calibri"/>
                <w:color w:val="000000"/>
                <w:sz w:val="22"/>
                <w:szCs w:val="22"/>
              </w:rPr>
            </w:pPr>
            <w:r w:rsidRPr="00455EED">
              <w:rPr>
                <w:rFonts w:cs="Calibri"/>
                <w:color w:val="000000"/>
                <w:sz w:val="22"/>
                <w:szCs w:val="22"/>
              </w:rPr>
              <w:t> </w:t>
            </w:r>
          </w:p>
        </w:tc>
        <w:tc>
          <w:tcPr>
            <w:tcW w:w="3080" w:type="dxa"/>
            <w:tcBorders>
              <w:top w:val="nil"/>
              <w:left w:val="nil"/>
              <w:bottom w:val="nil"/>
              <w:right w:val="nil"/>
            </w:tcBorders>
            <w:shd w:val="clear" w:color="auto" w:fill="auto"/>
            <w:noWrap/>
            <w:vAlign w:val="bottom"/>
            <w:hideMark/>
          </w:tcPr>
          <w:p w14:paraId="1A033BF3" w14:textId="77777777" w:rsidR="00455EED" w:rsidRPr="00455EED" w:rsidRDefault="00455EED" w:rsidP="00455EED">
            <w:pPr>
              <w:rPr>
                <w:rFonts w:cs="Calibri"/>
                <w:color w:val="000000"/>
                <w:sz w:val="22"/>
                <w:szCs w:val="22"/>
              </w:rPr>
            </w:pPr>
          </w:p>
        </w:tc>
        <w:tc>
          <w:tcPr>
            <w:tcW w:w="2680" w:type="dxa"/>
            <w:tcBorders>
              <w:top w:val="nil"/>
              <w:left w:val="nil"/>
              <w:bottom w:val="nil"/>
              <w:right w:val="nil"/>
            </w:tcBorders>
            <w:shd w:val="clear" w:color="auto" w:fill="auto"/>
            <w:noWrap/>
            <w:vAlign w:val="bottom"/>
            <w:hideMark/>
          </w:tcPr>
          <w:p w14:paraId="091F9D8A" w14:textId="77777777" w:rsidR="00455EED" w:rsidRPr="00455EED" w:rsidRDefault="00455EED" w:rsidP="00455EED">
            <w:pPr>
              <w:rPr>
                <w:rFonts w:ascii="Times New Roman" w:hAnsi="Times New Roman"/>
                <w:sz w:val="20"/>
                <w:szCs w:val="20"/>
              </w:rPr>
            </w:pPr>
          </w:p>
        </w:tc>
      </w:tr>
      <w:tr w:rsidR="00455EED" w:rsidRPr="00455EED" w14:paraId="69073FFB" w14:textId="77777777" w:rsidTr="00455EED">
        <w:trPr>
          <w:trHeight w:val="300"/>
        </w:trPr>
        <w:tc>
          <w:tcPr>
            <w:tcW w:w="2700" w:type="dxa"/>
            <w:tcBorders>
              <w:top w:val="nil"/>
              <w:left w:val="single" w:sz="4" w:space="0" w:color="auto"/>
              <w:bottom w:val="single" w:sz="4" w:space="0" w:color="auto"/>
              <w:right w:val="single" w:sz="4" w:space="0" w:color="auto"/>
            </w:tcBorders>
            <w:shd w:val="clear" w:color="000000" w:fill="C5D9F1"/>
            <w:noWrap/>
            <w:vAlign w:val="bottom"/>
            <w:hideMark/>
          </w:tcPr>
          <w:p w14:paraId="112034EC" w14:textId="77777777" w:rsidR="00455EED" w:rsidRPr="00455EED" w:rsidRDefault="00455EED" w:rsidP="00455EED">
            <w:pPr>
              <w:rPr>
                <w:rFonts w:cs="Calibri"/>
                <w:b/>
                <w:bCs/>
                <w:color w:val="000000"/>
                <w:sz w:val="22"/>
                <w:szCs w:val="22"/>
              </w:rPr>
            </w:pPr>
            <w:r w:rsidRPr="00455EED">
              <w:rPr>
                <w:rFonts w:cs="Calibri"/>
                <w:b/>
                <w:bCs/>
                <w:color w:val="000000"/>
                <w:sz w:val="22"/>
                <w:szCs w:val="22"/>
              </w:rPr>
              <w:t>Department:</w:t>
            </w:r>
          </w:p>
        </w:tc>
        <w:tc>
          <w:tcPr>
            <w:tcW w:w="1460" w:type="dxa"/>
            <w:tcBorders>
              <w:top w:val="nil"/>
              <w:left w:val="nil"/>
              <w:bottom w:val="single" w:sz="4" w:space="0" w:color="auto"/>
              <w:right w:val="nil"/>
            </w:tcBorders>
            <w:shd w:val="clear" w:color="auto" w:fill="auto"/>
            <w:noWrap/>
            <w:vAlign w:val="bottom"/>
            <w:hideMark/>
          </w:tcPr>
          <w:p w14:paraId="1B9AF0CB" w14:textId="77777777" w:rsidR="00455EED" w:rsidRPr="00455EED" w:rsidRDefault="00455EED" w:rsidP="00455EED">
            <w:pPr>
              <w:rPr>
                <w:rFonts w:cs="Calibri"/>
                <w:color w:val="000000"/>
                <w:sz w:val="22"/>
                <w:szCs w:val="22"/>
              </w:rPr>
            </w:pPr>
            <w:r w:rsidRPr="00455EED">
              <w:rPr>
                <w:rFonts w:cs="Calibri"/>
                <w:color w:val="000000"/>
                <w:sz w:val="22"/>
                <w:szCs w:val="22"/>
              </w:rPr>
              <w:t>History</w:t>
            </w:r>
          </w:p>
        </w:tc>
        <w:tc>
          <w:tcPr>
            <w:tcW w:w="1960" w:type="dxa"/>
            <w:tcBorders>
              <w:top w:val="nil"/>
              <w:left w:val="nil"/>
              <w:bottom w:val="single" w:sz="4" w:space="0" w:color="auto"/>
              <w:right w:val="nil"/>
            </w:tcBorders>
            <w:shd w:val="clear" w:color="auto" w:fill="auto"/>
            <w:vAlign w:val="bottom"/>
            <w:hideMark/>
          </w:tcPr>
          <w:p w14:paraId="221451EC" w14:textId="77777777" w:rsidR="00455EED" w:rsidRPr="00455EED" w:rsidRDefault="00455EED" w:rsidP="00455EED">
            <w:pPr>
              <w:rPr>
                <w:rFonts w:cs="Calibri"/>
                <w:color w:val="000000"/>
                <w:sz w:val="22"/>
                <w:szCs w:val="22"/>
              </w:rPr>
            </w:pPr>
            <w:r w:rsidRPr="00455EED">
              <w:rPr>
                <w:rFonts w:cs="Calibri"/>
                <w:color w:val="000000"/>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00978ABA" w14:textId="77777777" w:rsidR="00455EED" w:rsidRPr="00455EED" w:rsidRDefault="00455EED" w:rsidP="00455EED">
            <w:pPr>
              <w:rPr>
                <w:rFonts w:cs="Calibri"/>
                <w:color w:val="000000"/>
                <w:sz w:val="22"/>
                <w:szCs w:val="22"/>
              </w:rPr>
            </w:pPr>
            <w:r w:rsidRPr="00455EED">
              <w:rPr>
                <w:rFonts w:cs="Calibri"/>
                <w:color w:val="000000"/>
                <w:sz w:val="22"/>
                <w:szCs w:val="22"/>
              </w:rPr>
              <w:t> </w:t>
            </w:r>
          </w:p>
        </w:tc>
        <w:tc>
          <w:tcPr>
            <w:tcW w:w="3080" w:type="dxa"/>
            <w:tcBorders>
              <w:top w:val="nil"/>
              <w:left w:val="nil"/>
              <w:bottom w:val="nil"/>
              <w:right w:val="nil"/>
            </w:tcBorders>
            <w:shd w:val="clear" w:color="auto" w:fill="auto"/>
            <w:noWrap/>
            <w:vAlign w:val="bottom"/>
            <w:hideMark/>
          </w:tcPr>
          <w:p w14:paraId="50B1B9B1" w14:textId="77777777" w:rsidR="00455EED" w:rsidRPr="00455EED" w:rsidRDefault="00455EED" w:rsidP="00455EED">
            <w:pPr>
              <w:rPr>
                <w:rFonts w:cs="Calibri"/>
                <w:color w:val="000000"/>
                <w:sz w:val="22"/>
                <w:szCs w:val="22"/>
              </w:rPr>
            </w:pPr>
          </w:p>
        </w:tc>
        <w:tc>
          <w:tcPr>
            <w:tcW w:w="2680" w:type="dxa"/>
            <w:tcBorders>
              <w:top w:val="nil"/>
              <w:left w:val="nil"/>
              <w:bottom w:val="nil"/>
              <w:right w:val="nil"/>
            </w:tcBorders>
            <w:shd w:val="clear" w:color="auto" w:fill="auto"/>
            <w:noWrap/>
            <w:vAlign w:val="bottom"/>
            <w:hideMark/>
          </w:tcPr>
          <w:p w14:paraId="4D2D9704" w14:textId="77777777" w:rsidR="00455EED" w:rsidRPr="00455EED" w:rsidRDefault="00455EED" w:rsidP="00455EED">
            <w:pPr>
              <w:rPr>
                <w:rFonts w:ascii="Times New Roman" w:hAnsi="Times New Roman"/>
                <w:sz w:val="20"/>
                <w:szCs w:val="20"/>
              </w:rPr>
            </w:pPr>
          </w:p>
        </w:tc>
      </w:tr>
      <w:tr w:rsidR="00455EED" w:rsidRPr="00455EED" w14:paraId="6080BA3E" w14:textId="77777777" w:rsidTr="00455EED">
        <w:trPr>
          <w:trHeight w:val="300"/>
        </w:trPr>
        <w:tc>
          <w:tcPr>
            <w:tcW w:w="2700" w:type="dxa"/>
            <w:tcBorders>
              <w:top w:val="nil"/>
              <w:left w:val="single" w:sz="4" w:space="0" w:color="auto"/>
              <w:bottom w:val="single" w:sz="4" w:space="0" w:color="auto"/>
              <w:right w:val="single" w:sz="4" w:space="0" w:color="auto"/>
            </w:tcBorders>
            <w:shd w:val="clear" w:color="000000" w:fill="C5D9F1"/>
            <w:noWrap/>
            <w:vAlign w:val="bottom"/>
            <w:hideMark/>
          </w:tcPr>
          <w:p w14:paraId="562E5D9E" w14:textId="77777777" w:rsidR="00455EED" w:rsidRPr="00455EED" w:rsidRDefault="00455EED" w:rsidP="00455EED">
            <w:pPr>
              <w:rPr>
                <w:rFonts w:cs="Calibri"/>
                <w:b/>
                <w:bCs/>
                <w:color w:val="000000"/>
                <w:sz w:val="22"/>
                <w:szCs w:val="22"/>
              </w:rPr>
            </w:pPr>
            <w:r w:rsidRPr="00455EED">
              <w:rPr>
                <w:rFonts w:cs="Calibri"/>
                <w:b/>
                <w:bCs/>
                <w:color w:val="000000"/>
                <w:sz w:val="22"/>
                <w:szCs w:val="22"/>
              </w:rPr>
              <w:t>College:</w:t>
            </w:r>
          </w:p>
        </w:tc>
        <w:tc>
          <w:tcPr>
            <w:tcW w:w="1460" w:type="dxa"/>
            <w:tcBorders>
              <w:top w:val="nil"/>
              <w:left w:val="nil"/>
              <w:bottom w:val="single" w:sz="4" w:space="0" w:color="auto"/>
              <w:right w:val="nil"/>
            </w:tcBorders>
            <w:shd w:val="clear" w:color="auto" w:fill="auto"/>
            <w:noWrap/>
            <w:vAlign w:val="bottom"/>
            <w:hideMark/>
          </w:tcPr>
          <w:p w14:paraId="4BCA63A5" w14:textId="77777777" w:rsidR="00455EED" w:rsidRPr="00455EED" w:rsidRDefault="00455EED" w:rsidP="00455EED">
            <w:pPr>
              <w:rPr>
                <w:rFonts w:cs="Calibri"/>
                <w:color w:val="000000"/>
                <w:sz w:val="22"/>
                <w:szCs w:val="22"/>
              </w:rPr>
            </w:pPr>
            <w:r w:rsidRPr="00455EED">
              <w:rPr>
                <w:rFonts w:cs="Calibri"/>
                <w:color w:val="000000"/>
                <w:sz w:val="22"/>
                <w:szCs w:val="22"/>
              </w:rPr>
              <w:t>PCAL</w:t>
            </w:r>
          </w:p>
        </w:tc>
        <w:tc>
          <w:tcPr>
            <w:tcW w:w="1960" w:type="dxa"/>
            <w:tcBorders>
              <w:top w:val="nil"/>
              <w:left w:val="nil"/>
              <w:bottom w:val="single" w:sz="4" w:space="0" w:color="auto"/>
              <w:right w:val="nil"/>
            </w:tcBorders>
            <w:shd w:val="clear" w:color="auto" w:fill="auto"/>
            <w:vAlign w:val="bottom"/>
            <w:hideMark/>
          </w:tcPr>
          <w:p w14:paraId="2E5D8457" w14:textId="77777777" w:rsidR="00455EED" w:rsidRPr="00455EED" w:rsidRDefault="00455EED" w:rsidP="00455EED">
            <w:pPr>
              <w:rPr>
                <w:rFonts w:cs="Calibri"/>
                <w:color w:val="000000"/>
                <w:sz w:val="22"/>
                <w:szCs w:val="22"/>
              </w:rPr>
            </w:pPr>
            <w:r w:rsidRPr="00455EED">
              <w:rPr>
                <w:rFonts w:cs="Calibri"/>
                <w:color w:val="000000"/>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54AAB773" w14:textId="77777777" w:rsidR="00455EED" w:rsidRPr="00455EED" w:rsidRDefault="00455EED" w:rsidP="00455EED">
            <w:pPr>
              <w:rPr>
                <w:rFonts w:cs="Calibri"/>
                <w:color w:val="000000"/>
                <w:sz w:val="22"/>
                <w:szCs w:val="22"/>
              </w:rPr>
            </w:pPr>
            <w:r w:rsidRPr="00455EED">
              <w:rPr>
                <w:rFonts w:cs="Calibri"/>
                <w:color w:val="000000"/>
                <w:sz w:val="22"/>
                <w:szCs w:val="22"/>
              </w:rPr>
              <w:t> </w:t>
            </w:r>
          </w:p>
        </w:tc>
        <w:tc>
          <w:tcPr>
            <w:tcW w:w="3080" w:type="dxa"/>
            <w:tcBorders>
              <w:top w:val="nil"/>
              <w:left w:val="nil"/>
              <w:bottom w:val="nil"/>
              <w:right w:val="nil"/>
            </w:tcBorders>
            <w:shd w:val="clear" w:color="auto" w:fill="auto"/>
            <w:noWrap/>
            <w:vAlign w:val="bottom"/>
            <w:hideMark/>
          </w:tcPr>
          <w:p w14:paraId="344C994F" w14:textId="77777777" w:rsidR="00455EED" w:rsidRPr="00455EED" w:rsidRDefault="00455EED" w:rsidP="00455EED">
            <w:pPr>
              <w:rPr>
                <w:rFonts w:cs="Calibri"/>
                <w:color w:val="000000"/>
                <w:sz w:val="22"/>
                <w:szCs w:val="22"/>
              </w:rPr>
            </w:pPr>
          </w:p>
        </w:tc>
        <w:tc>
          <w:tcPr>
            <w:tcW w:w="2680" w:type="dxa"/>
            <w:tcBorders>
              <w:top w:val="nil"/>
              <w:left w:val="nil"/>
              <w:bottom w:val="nil"/>
              <w:right w:val="nil"/>
            </w:tcBorders>
            <w:shd w:val="clear" w:color="auto" w:fill="auto"/>
            <w:noWrap/>
            <w:vAlign w:val="bottom"/>
            <w:hideMark/>
          </w:tcPr>
          <w:p w14:paraId="79A24011" w14:textId="77777777" w:rsidR="00455EED" w:rsidRPr="00455EED" w:rsidRDefault="00455EED" w:rsidP="00455EED">
            <w:pPr>
              <w:rPr>
                <w:rFonts w:ascii="Times New Roman" w:hAnsi="Times New Roman"/>
                <w:sz w:val="20"/>
                <w:szCs w:val="20"/>
              </w:rPr>
            </w:pPr>
          </w:p>
        </w:tc>
      </w:tr>
      <w:tr w:rsidR="00455EED" w:rsidRPr="00455EED" w14:paraId="27A36B3F" w14:textId="77777777" w:rsidTr="00455EED">
        <w:trPr>
          <w:trHeight w:val="300"/>
        </w:trPr>
        <w:tc>
          <w:tcPr>
            <w:tcW w:w="2700" w:type="dxa"/>
            <w:tcBorders>
              <w:top w:val="nil"/>
              <w:left w:val="single" w:sz="4" w:space="0" w:color="auto"/>
              <w:bottom w:val="single" w:sz="4" w:space="0" w:color="auto"/>
              <w:right w:val="single" w:sz="4" w:space="0" w:color="auto"/>
            </w:tcBorders>
            <w:shd w:val="clear" w:color="000000" w:fill="C5D9F1"/>
            <w:noWrap/>
            <w:vAlign w:val="bottom"/>
            <w:hideMark/>
          </w:tcPr>
          <w:p w14:paraId="4575D648" w14:textId="77777777" w:rsidR="00455EED" w:rsidRPr="00455EED" w:rsidRDefault="00455EED" w:rsidP="00455EED">
            <w:pPr>
              <w:rPr>
                <w:rFonts w:cs="Calibri"/>
                <w:b/>
                <w:bCs/>
                <w:color w:val="000000"/>
                <w:sz w:val="22"/>
                <w:szCs w:val="22"/>
              </w:rPr>
            </w:pPr>
            <w:r w:rsidRPr="00455EED">
              <w:rPr>
                <w:rFonts w:cs="Calibri"/>
                <w:b/>
                <w:bCs/>
                <w:color w:val="000000"/>
                <w:sz w:val="22"/>
                <w:szCs w:val="22"/>
              </w:rPr>
              <w:t>Contact person:</w:t>
            </w:r>
          </w:p>
        </w:tc>
        <w:tc>
          <w:tcPr>
            <w:tcW w:w="34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54AA685D" w14:textId="77777777" w:rsidR="00455EED" w:rsidRPr="00455EED" w:rsidRDefault="00455EED" w:rsidP="00455EED">
            <w:pPr>
              <w:rPr>
                <w:rFonts w:cs="Calibri"/>
                <w:color w:val="000000"/>
                <w:sz w:val="22"/>
                <w:szCs w:val="22"/>
              </w:rPr>
            </w:pPr>
            <w:r w:rsidRPr="00455EED">
              <w:rPr>
                <w:rFonts w:cs="Calibri"/>
                <w:color w:val="000000"/>
                <w:sz w:val="22"/>
                <w:szCs w:val="22"/>
              </w:rPr>
              <w:t>Alexander Olson</w:t>
            </w:r>
          </w:p>
        </w:tc>
        <w:tc>
          <w:tcPr>
            <w:tcW w:w="2380" w:type="dxa"/>
            <w:tcBorders>
              <w:top w:val="nil"/>
              <w:left w:val="nil"/>
              <w:bottom w:val="single" w:sz="4" w:space="0" w:color="auto"/>
              <w:right w:val="single" w:sz="4" w:space="0" w:color="auto"/>
            </w:tcBorders>
            <w:shd w:val="clear" w:color="auto" w:fill="auto"/>
            <w:noWrap/>
            <w:vAlign w:val="bottom"/>
            <w:hideMark/>
          </w:tcPr>
          <w:p w14:paraId="28729A51" w14:textId="77777777" w:rsidR="00455EED" w:rsidRPr="00455EED" w:rsidRDefault="00455EED" w:rsidP="00455EED">
            <w:pPr>
              <w:rPr>
                <w:rFonts w:cs="Calibri"/>
                <w:color w:val="000000"/>
                <w:sz w:val="22"/>
                <w:szCs w:val="22"/>
              </w:rPr>
            </w:pPr>
            <w:r w:rsidRPr="00455EED">
              <w:rPr>
                <w:rFonts w:cs="Calibri"/>
                <w:color w:val="000000"/>
                <w:sz w:val="22"/>
                <w:szCs w:val="22"/>
              </w:rPr>
              <w:t> </w:t>
            </w:r>
          </w:p>
        </w:tc>
        <w:tc>
          <w:tcPr>
            <w:tcW w:w="3080" w:type="dxa"/>
            <w:tcBorders>
              <w:top w:val="nil"/>
              <w:left w:val="nil"/>
              <w:bottom w:val="nil"/>
              <w:right w:val="nil"/>
            </w:tcBorders>
            <w:shd w:val="clear" w:color="auto" w:fill="auto"/>
            <w:noWrap/>
            <w:vAlign w:val="bottom"/>
            <w:hideMark/>
          </w:tcPr>
          <w:p w14:paraId="4F96E9CB" w14:textId="77777777" w:rsidR="00455EED" w:rsidRPr="00455EED" w:rsidRDefault="00455EED" w:rsidP="00455EED">
            <w:pPr>
              <w:rPr>
                <w:rFonts w:cs="Calibri"/>
                <w:color w:val="000000"/>
                <w:sz w:val="22"/>
                <w:szCs w:val="22"/>
              </w:rPr>
            </w:pPr>
          </w:p>
        </w:tc>
        <w:tc>
          <w:tcPr>
            <w:tcW w:w="2680" w:type="dxa"/>
            <w:tcBorders>
              <w:top w:val="nil"/>
              <w:left w:val="nil"/>
              <w:bottom w:val="nil"/>
              <w:right w:val="nil"/>
            </w:tcBorders>
            <w:shd w:val="clear" w:color="auto" w:fill="auto"/>
            <w:noWrap/>
            <w:vAlign w:val="bottom"/>
            <w:hideMark/>
          </w:tcPr>
          <w:p w14:paraId="6B93FED0" w14:textId="77777777" w:rsidR="00455EED" w:rsidRPr="00455EED" w:rsidRDefault="00455EED" w:rsidP="00455EED">
            <w:pPr>
              <w:rPr>
                <w:rFonts w:ascii="Times New Roman" w:hAnsi="Times New Roman"/>
                <w:sz w:val="20"/>
                <w:szCs w:val="20"/>
              </w:rPr>
            </w:pPr>
          </w:p>
        </w:tc>
      </w:tr>
      <w:tr w:rsidR="00455EED" w:rsidRPr="00455EED" w14:paraId="4DFF1706" w14:textId="77777777" w:rsidTr="00455EED">
        <w:trPr>
          <w:trHeight w:val="300"/>
        </w:trPr>
        <w:tc>
          <w:tcPr>
            <w:tcW w:w="2700" w:type="dxa"/>
            <w:tcBorders>
              <w:top w:val="nil"/>
              <w:left w:val="single" w:sz="4" w:space="0" w:color="auto"/>
              <w:bottom w:val="single" w:sz="4" w:space="0" w:color="auto"/>
              <w:right w:val="single" w:sz="4" w:space="0" w:color="auto"/>
            </w:tcBorders>
            <w:shd w:val="clear" w:color="000000" w:fill="C5D9F1"/>
            <w:noWrap/>
            <w:vAlign w:val="bottom"/>
            <w:hideMark/>
          </w:tcPr>
          <w:p w14:paraId="43562920" w14:textId="77777777" w:rsidR="00455EED" w:rsidRPr="00455EED" w:rsidRDefault="00455EED" w:rsidP="00455EED">
            <w:pPr>
              <w:rPr>
                <w:rFonts w:cs="Calibri"/>
                <w:b/>
                <w:bCs/>
                <w:color w:val="000000"/>
                <w:sz w:val="22"/>
                <w:szCs w:val="22"/>
              </w:rPr>
            </w:pPr>
            <w:r w:rsidRPr="00455EED">
              <w:rPr>
                <w:rFonts w:cs="Calibri"/>
                <w:b/>
                <w:bCs/>
                <w:color w:val="000000"/>
                <w:sz w:val="22"/>
                <w:szCs w:val="22"/>
              </w:rPr>
              <w:t>Email:</w:t>
            </w:r>
          </w:p>
        </w:tc>
        <w:tc>
          <w:tcPr>
            <w:tcW w:w="34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5B749747" w14:textId="77777777" w:rsidR="00455EED" w:rsidRPr="00455EED" w:rsidRDefault="00455EED" w:rsidP="00455EED">
            <w:pPr>
              <w:rPr>
                <w:rFonts w:cs="Calibri"/>
                <w:color w:val="0000FF"/>
                <w:sz w:val="22"/>
                <w:szCs w:val="22"/>
                <w:u w:val="single"/>
              </w:rPr>
            </w:pPr>
            <w:hyperlink r:id="rId7" w:history="1">
              <w:r w:rsidRPr="00455EED">
                <w:rPr>
                  <w:rFonts w:cs="Calibri"/>
                  <w:color w:val="0000FF"/>
                  <w:sz w:val="22"/>
                  <w:szCs w:val="22"/>
                  <w:u w:val="single"/>
                </w:rPr>
                <w:t>alexander.olson@wku.edu</w:t>
              </w:r>
            </w:hyperlink>
          </w:p>
        </w:tc>
        <w:tc>
          <w:tcPr>
            <w:tcW w:w="2380" w:type="dxa"/>
            <w:tcBorders>
              <w:top w:val="nil"/>
              <w:left w:val="nil"/>
              <w:bottom w:val="single" w:sz="4" w:space="0" w:color="auto"/>
              <w:right w:val="single" w:sz="4" w:space="0" w:color="auto"/>
            </w:tcBorders>
            <w:shd w:val="clear" w:color="auto" w:fill="auto"/>
            <w:noWrap/>
            <w:vAlign w:val="bottom"/>
            <w:hideMark/>
          </w:tcPr>
          <w:p w14:paraId="22DC52CA" w14:textId="77777777" w:rsidR="00455EED" w:rsidRPr="00455EED" w:rsidRDefault="00455EED" w:rsidP="00455EED">
            <w:pPr>
              <w:rPr>
                <w:rFonts w:cs="Calibri"/>
                <w:color w:val="000000"/>
                <w:sz w:val="22"/>
                <w:szCs w:val="22"/>
              </w:rPr>
            </w:pPr>
            <w:r w:rsidRPr="00455EED">
              <w:rPr>
                <w:rFonts w:cs="Calibri"/>
                <w:color w:val="000000"/>
                <w:sz w:val="22"/>
                <w:szCs w:val="22"/>
              </w:rPr>
              <w:t> </w:t>
            </w:r>
          </w:p>
        </w:tc>
        <w:tc>
          <w:tcPr>
            <w:tcW w:w="3080" w:type="dxa"/>
            <w:tcBorders>
              <w:top w:val="nil"/>
              <w:left w:val="nil"/>
              <w:bottom w:val="nil"/>
              <w:right w:val="nil"/>
            </w:tcBorders>
            <w:shd w:val="clear" w:color="auto" w:fill="auto"/>
            <w:noWrap/>
            <w:vAlign w:val="bottom"/>
            <w:hideMark/>
          </w:tcPr>
          <w:p w14:paraId="7960DA9C" w14:textId="77777777" w:rsidR="00455EED" w:rsidRPr="00455EED" w:rsidRDefault="00455EED" w:rsidP="00455EED">
            <w:pPr>
              <w:rPr>
                <w:rFonts w:cs="Calibri"/>
                <w:color w:val="000000"/>
                <w:sz w:val="22"/>
                <w:szCs w:val="22"/>
              </w:rPr>
            </w:pPr>
          </w:p>
        </w:tc>
        <w:tc>
          <w:tcPr>
            <w:tcW w:w="2680" w:type="dxa"/>
            <w:tcBorders>
              <w:top w:val="nil"/>
              <w:left w:val="nil"/>
              <w:bottom w:val="nil"/>
              <w:right w:val="nil"/>
            </w:tcBorders>
            <w:shd w:val="clear" w:color="auto" w:fill="auto"/>
            <w:noWrap/>
            <w:vAlign w:val="bottom"/>
            <w:hideMark/>
          </w:tcPr>
          <w:p w14:paraId="13AF7A9A" w14:textId="77777777" w:rsidR="00455EED" w:rsidRPr="00455EED" w:rsidRDefault="00455EED" w:rsidP="00455EED">
            <w:pPr>
              <w:rPr>
                <w:rFonts w:ascii="Times New Roman" w:hAnsi="Times New Roman"/>
                <w:sz w:val="20"/>
                <w:szCs w:val="20"/>
              </w:rPr>
            </w:pPr>
          </w:p>
        </w:tc>
      </w:tr>
      <w:tr w:rsidR="00455EED" w:rsidRPr="00455EED" w14:paraId="18BFF9BB" w14:textId="77777777" w:rsidTr="00455EED">
        <w:trPr>
          <w:trHeight w:val="300"/>
        </w:trPr>
        <w:tc>
          <w:tcPr>
            <w:tcW w:w="2700" w:type="dxa"/>
            <w:tcBorders>
              <w:top w:val="nil"/>
              <w:left w:val="single" w:sz="4" w:space="0" w:color="auto"/>
              <w:bottom w:val="single" w:sz="4" w:space="0" w:color="auto"/>
              <w:right w:val="single" w:sz="4" w:space="0" w:color="auto"/>
            </w:tcBorders>
            <w:shd w:val="clear" w:color="000000" w:fill="C5D9F1"/>
            <w:noWrap/>
            <w:vAlign w:val="bottom"/>
            <w:hideMark/>
          </w:tcPr>
          <w:p w14:paraId="4E231A0B" w14:textId="77777777" w:rsidR="00455EED" w:rsidRPr="00455EED" w:rsidRDefault="00455EED" w:rsidP="00455EED">
            <w:pPr>
              <w:rPr>
                <w:rFonts w:cs="Calibri"/>
                <w:b/>
                <w:bCs/>
                <w:color w:val="000000"/>
                <w:sz w:val="22"/>
                <w:szCs w:val="22"/>
              </w:rPr>
            </w:pPr>
            <w:r w:rsidRPr="00455EED">
              <w:rPr>
                <w:rFonts w:cs="Calibri"/>
                <w:b/>
                <w:bCs/>
                <w:color w:val="000000"/>
                <w:sz w:val="22"/>
                <w:szCs w:val="22"/>
              </w:rPr>
              <w:t> </w:t>
            </w:r>
          </w:p>
        </w:tc>
        <w:tc>
          <w:tcPr>
            <w:tcW w:w="1460" w:type="dxa"/>
            <w:tcBorders>
              <w:top w:val="nil"/>
              <w:left w:val="nil"/>
              <w:bottom w:val="nil"/>
              <w:right w:val="nil"/>
            </w:tcBorders>
            <w:shd w:val="clear" w:color="auto" w:fill="auto"/>
            <w:noWrap/>
            <w:vAlign w:val="bottom"/>
            <w:hideMark/>
          </w:tcPr>
          <w:p w14:paraId="33AB022C" w14:textId="77777777" w:rsidR="00455EED" w:rsidRPr="00455EED" w:rsidRDefault="00455EED" w:rsidP="00455EED">
            <w:pPr>
              <w:rPr>
                <w:rFonts w:cs="Calibri"/>
                <w:b/>
                <w:bCs/>
                <w:color w:val="000000"/>
                <w:sz w:val="22"/>
                <w:szCs w:val="22"/>
              </w:rPr>
            </w:pPr>
          </w:p>
        </w:tc>
        <w:tc>
          <w:tcPr>
            <w:tcW w:w="1960" w:type="dxa"/>
            <w:tcBorders>
              <w:top w:val="nil"/>
              <w:left w:val="nil"/>
              <w:bottom w:val="nil"/>
              <w:right w:val="nil"/>
            </w:tcBorders>
            <w:shd w:val="clear" w:color="auto" w:fill="auto"/>
            <w:vAlign w:val="bottom"/>
            <w:hideMark/>
          </w:tcPr>
          <w:p w14:paraId="427F1439" w14:textId="77777777" w:rsidR="00455EED" w:rsidRPr="00455EED" w:rsidRDefault="00455EED" w:rsidP="00455EED">
            <w:pPr>
              <w:rPr>
                <w:rFonts w:ascii="Times New Roman" w:hAnsi="Times New Roman"/>
                <w:sz w:val="20"/>
                <w:szCs w:val="20"/>
              </w:rPr>
            </w:pPr>
          </w:p>
        </w:tc>
        <w:tc>
          <w:tcPr>
            <w:tcW w:w="2380" w:type="dxa"/>
            <w:tcBorders>
              <w:top w:val="nil"/>
              <w:left w:val="nil"/>
              <w:bottom w:val="nil"/>
              <w:right w:val="nil"/>
            </w:tcBorders>
            <w:shd w:val="clear" w:color="auto" w:fill="auto"/>
            <w:noWrap/>
            <w:vAlign w:val="bottom"/>
            <w:hideMark/>
          </w:tcPr>
          <w:p w14:paraId="20379810" w14:textId="77777777" w:rsidR="00455EED" w:rsidRPr="00455EED" w:rsidRDefault="00455EED" w:rsidP="00455EED">
            <w:pPr>
              <w:rPr>
                <w:rFonts w:ascii="Times New Roman" w:hAnsi="Times New Roman"/>
                <w:sz w:val="20"/>
                <w:szCs w:val="20"/>
              </w:rPr>
            </w:pPr>
          </w:p>
        </w:tc>
        <w:tc>
          <w:tcPr>
            <w:tcW w:w="3080" w:type="dxa"/>
            <w:tcBorders>
              <w:top w:val="nil"/>
              <w:left w:val="nil"/>
              <w:bottom w:val="nil"/>
              <w:right w:val="nil"/>
            </w:tcBorders>
            <w:shd w:val="clear" w:color="auto" w:fill="auto"/>
            <w:noWrap/>
            <w:vAlign w:val="bottom"/>
            <w:hideMark/>
          </w:tcPr>
          <w:p w14:paraId="0FD170FC" w14:textId="77777777" w:rsidR="00455EED" w:rsidRPr="00455EED" w:rsidRDefault="00455EED" w:rsidP="00455EED">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70E83ED9" w14:textId="77777777" w:rsidR="00455EED" w:rsidRPr="00455EED" w:rsidRDefault="00455EED" w:rsidP="00455EED">
            <w:pPr>
              <w:rPr>
                <w:rFonts w:ascii="Times New Roman" w:hAnsi="Times New Roman"/>
                <w:sz w:val="20"/>
                <w:szCs w:val="20"/>
              </w:rPr>
            </w:pPr>
          </w:p>
        </w:tc>
      </w:tr>
      <w:tr w:rsidR="00455EED" w:rsidRPr="00455EED" w14:paraId="62C0231C" w14:textId="77777777" w:rsidTr="00455EE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7DC27D2" w14:textId="77777777" w:rsidR="00455EED" w:rsidRPr="00455EED" w:rsidRDefault="00455EED" w:rsidP="00455EED">
            <w:pPr>
              <w:rPr>
                <w:rFonts w:cs="Calibri"/>
                <w:b/>
                <w:bCs/>
                <w:color w:val="000000"/>
                <w:sz w:val="22"/>
                <w:szCs w:val="22"/>
              </w:rPr>
            </w:pPr>
            <w:r w:rsidRPr="00455EED">
              <w:rPr>
                <w:rFonts w:cs="Calibri"/>
                <w:b/>
                <w:bCs/>
                <w:color w:val="000000"/>
                <w:sz w:val="22"/>
                <w:szCs w:val="22"/>
              </w:rPr>
              <w:t>KEY:</w:t>
            </w:r>
          </w:p>
        </w:tc>
        <w:tc>
          <w:tcPr>
            <w:tcW w:w="1460" w:type="dxa"/>
            <w:tcBorders>
              <w:top w:val="nil"/>
              <w:left w:val="nil"/>
              <w:bottom w:val="nil"/>
              <w:right w:val="nil"/>
            </w:tcBorders>
            <w:shd w:val="clear" w:color="auto" w:fill="auto"/>
            <w:noWrap/>
            <w:vAlign w:val="bottom"/>
            <w:hideMark/>
          </w:tcPr>
          <w:p w14:paraId="73F04F32" w14:textId="77777777" w:rsidR="00455EED" w:rsidRPr="00455EED" w:rsidRDefault="00455EED" w:rsidP="00455EED">
            <w:pPr>
              <w:rPr>
                <w:rFonts w:cs="Calibri"/>
                <w:b/>
                <w:bCs/>
                <w:color w:val="000000"/>
                <w:sz w:val="22"/>
                <w:szCs w:val="22"/>
              </w:rPr>
            </w:pPr>
          </w:p>
        </w:tc>
        <w:tc>
          <w:tcPr>
            <w:tcW w:w="1960" w:type="dxa"/>
            <w:tcBorders>
              <w:top w:val="nil"/>
              <w:left w:val="nil"/>
              <w:bottom w:val="nil"/>
              <w:right w:val="nil"/>
            </w:tcBorders>
            <w:shd w:val="clear" w:color="auto" w:fill="auto"/>
            <w:vAlign w:val="bottom"/>
            <w:hideMark/>
          </w:tcPr>
          <w:p w14:paraId="651B1BEF" w14:textId="77777777" w:rsidR="00455EED" w:rsidRPr="00455EED" w:rsidRDefault="00455EED" w:rsidP="00455EED">
            <w:pPr>
              <w:rPr>
                <w:rFonts w:ascii="Times New Roman" w:hAnsi="Times New Roman"/>
                <w:sz w:val="20"/>
                <w:szCs w:val="20"/>
              </w:rPr>
            </w:pPr>
          </w:p>
        </w:tc>
        <w:tc>
          <w:tcPr>
            <w:tcW w:w="2380" w:type="dxa"/>
            <w:tcBorders>
              <w:top w:val="nil"/>
              <w:left w:val="nil"/>
              <w:bottom w:val="nil"/>
              <w:right w:val="nil"/>
            </w:tcBorders>
            <w:shd w:val="clear" w:color="auto" w:fill="auto"/>
            <w:noWrap/>
            <w:vAlign w:val="bottom"/>
            <w:hideMark/>
          </w:tcPr>
          <w:p w14:paraId="5C0B99E2" w14:textId="77777777" w:rsidR="00455EED" w:rsidRPr="00455EED" w:rsidRDefault="00455EED" w:rsidP="00455EED">
            <w:pPr>
              <w:rPr>
                <w:rFonts w:ascii="Times New Roman" w:hAnsi="Times New Roman"/>
                <w:sz w:val="20"/>
                <w:szCs w:val="20"/>
              </w:rPr>
            </w:pPr>
          </w:p>
        </w:tc>
        <w:tc>
          <w:tcPr>
            <w:tcW w:w="3080" w:type="dxa"/>
            <w:tcBorders>
              <w:top w:val="nil"/>
              <w:left w:val="nil"/>
              <w:bottom w:val="nil"/>
              <w:right w:val="nil"/>
            </w:tcBorders>
            <w:shd w:val="clear" w:color="auto" w:fill="auto"/>
            <w:noWrap/>
            <w:vAlign w:val="bottom"/>
            <w:hideMark/>
          </w:tcPr>
          <w:p w14:paraId="441B48D2" w14:textId="77777777" w:rsidR="00455EED" w:rsidRPr="00455EED" w:rsidRDefault="00455EED" w:rsidP="00455EED">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65C57255" w14:textId="77777777" w:rsidR="00455EED" w:rsidRPr="00455EED" w:rsidRDefault="00455EED" w:rsidP="00455EED">
            <w:pPr>
              <w:rPr>
                <w:rFonts w:ascii="Times New Roman" w:hAnsi="Times New Roman"/>
                <w:sz w:val="20"/>
                <w:szCs w:val="20"/>
              </w:rPr>
            </w:pPr>
          </w:p>
        </w:tc>
      </w:tr>
      <w:tr w:rsidR="00455EED" w:rsidRPr="00455EED" w14:paraId="7891654F" w14:textId="77777777" w:rsidTr="00455EE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00FC929" w14:textId="77777777" w:rsidR="00455EED" w:rsidRPr="00455EED" w:rsidRDefault="00455EED" w:rsidP="00455EED">
            <w:pPr>
              <w:rPr>
                <w:rFonts w:cs="Calibri"/>
                <w:color w:val="000000"/>
                <w:sz w:val="22"/>
                <w:szCs w:val="22"/>
              </w:rPr>
            </w:pPr>
            <w:r w:rsidRPr="00455EED">
              <w:rPr>
                <w:rFonts w:cs="Calibri"/>
                <w:color w:val="000000"/>
                <w:sz w:val="22"/>
                <w:szCs w:val="22"/>
              </w:rPr>
              <w:t>I = Introduced</w:t>
            </w:r>
          </w:p>
        </w:tc>
        <w:tc>
          <w:tcPr>
            <w:tcW w:w="1460" w:type="dxa"/>
            <w:tcBorders>
              <w:top w:val="nil"/>
              <w:left w:val="nil"/>
              <w:bottom w:val="nil"/>
              <w:right w:val="nil"/>
            </w:tcBorders>
            <w:shd w:val="clear" w:color="auto" w:fill="auto"/>
            <w:noWrap/>
            <w:vAlign w:val="bottom"/>
            <w:hideMark/>
          </w:tcPr>
          <w:p w14:paraId="78A4D127" w14:textId="77777777" w:rsidR="00455EED" w:rsidRPr="00455EED" w:rsidRDefault="00455EED" w:rsidP="00455EED">
            <w:pPr>
              <w:rPr>
                <w:rFonts w:cs="Calibri"/>
                <w:color w:val="000000"/>
                <w:sz w:val="22"/>
                <w:szCs w:val="22"/>
              </w:rPr>
            </w:pPr>
          </w:p>
        </w:tc>
        <w:tc>
          <w:tcPr>
            <w:tcW w:w="1960" w:type="dxa"/>
            <w:tcBorders>
              <w:top w:val="nil"/>
              <w:left w:val="nil"/>
              <w:bottom w:val="nil"/>
              <w:right w:val="nil"/>
            </w:tcBorders>
            <w:shd w:val="clear" w:color="auto" w:fill="auto"/>
            <w:vAlign w:val="bottom"/>
            <w:hideMark/>
          </w:tcPr>
          <w:p w14:paraId="65F8CC43" w14:textId="77777777" w:rsidR="00455EED" w:rsidRPr="00455EED" w:rsidRDefault="00455EED" w:rsidP="00455EED">
            <w:pPr>
              <w:rPr>
                <w:rFonts w:ascii="Times New Roman" w:hAnsi="Times New Roman"/>
                <w:sz w:val="20"/>
                <w:szCs w:val="20"/>
              </w:rPr>
            </w:pPr>
          </w:p>
        </w:tc>
        <w:tc>
          <w:tcPr>
            <w:tcW w:w="2380" w:type="dxa"/>
            <w:tcBorders>
              <w:top w:val="nil"/>
              <w:left w:val="nil"/>
              <w:bottom w:val="nil"/>
              <w:right w:val="nil"/>
            </w:tcBorders>
            <w:shd w:val="clear" w:color="auto" w:fill="auto"/>
            <w:noWrap/>
            <w:vAlign w:val="bottom"/>
            <w:hideMark/>
          </w:tcPr>
          <w:p w14:paraId="14C12100" w14:textId="77777777" w:rsidR="00455EED" w:rsidRPr="00455EED" w:rsidRDefault="00455EED" w:rsidP="00455EED">
            <w:pPr>
              <w:rPr>
                <w:rFonts w:ascii="Times New Roman" w:hAnsi="Times New Roman"/>
                <w:sz w:val="20"/>
                <w:szCs w:val="20"/>
              </w:rPr>
            </w:pPr>
          </w:p>
        </w:tc>
        <w:tc>
          <w:tcPr>
            <w:tcW w:w="3080" w:type="dxa"/>
            <w:tcBorders>
              <w:top w:val="nil"/>
              <w:left w:val="nil"/>
              <w:bottom w:val="nil"/>
              <w:right w:val="nil"/>
            </w:tcBorders>
            <w:shd w:val="clear" w:color="auto" w:fill="auto"/>
            <w:noWrap/>
            <w:vAlign w:val="bottom"/>
            <w:hideMark/>
          </w:tcPr>
          <w:p w14:paraId="501BBDBD" w14:textId="77777777" w:rsidR="00455EED" w:rsidRPr="00455EED" w:rsidRDefault="00455EED" w:rsidP="00455EED">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534AD31A" w14:textId="77777777" w:rsidR="00455EED" w:rsidRPr="00455EED" w:rsidRDefault="00455EED" w:rsidP="00455EED">
            <w:pPr>
              <w:rPr>
                <w:rFonts w:ascii="Times New Roman" w:hAnsi="Times New Roman"/>
                <w:sz w:val="20"/>
                <w:szCs w:val="20"/>
              </w:rPr>
            </w:pPr>
          </w:p>
        </w:tc>
      </w:tr>
      <w:tr w:rsidR="00455EED" w:rsidRPr="00455EED" w14:paraId="7475BADE" w14:textId="77777777" w:rsidTr="00455EE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CE871DF" w14:textId="77777777" w:rsidR="00455EED" w:rsidRPr="00455EED" w:rsidRDefault="00455EED" w:rsidP="00455EED">
            <w:pPr>
              <w:rPr>
                <w:rFonts w:cs="Calibri"/>
                <w:color w:val="000000"/>
                <w:sz w:val="22"/>
                <w:szCs w:val="22"/>
              </w:rPr>
            </w:pPr>
            <w:r w:rsidRPr="00455EED">
              <w:rPr>
                <w:rFonts w:cs="Calibri"/>
                <w:color w:val="000000"/>
                <w:sz w:val="22"/>
                <w:szCs w:val="22"/>
              </w:rPr>
              <w:t>R = Reinforced/Developed</w:t>
            </w:r>
          </w:p>
        </w:tc>
        <w:tc>
          <w:tcPr>
            <w:tcW w:w="1460" w:type="dxa"/>
            <w:tcBorders>
              <w:top w:val="nil"/>
              <w:left w:val="nil"/>
              <w:bottom w:val="nil"/>
              <w:right w:val="nil"/>
            </w:tcBorders>
            <w:shd w:val="clear" w:color="auto" w:fill="auto"/>
            <w:noWrap/>
            <w:vAlign w:val="bottom"/>
            <w:hideMark/>
          </w:tcPr>
          <w:p w14:paraId="7C6560AF" w14:textId="77777777" w:rsidR="00455EED" w:rsidRPr="00455EED" w:rsidRDefault="00455EED" w:rsidP="00455EED">
            <w:pPr>
              <w:rPr>
                <w:rFonts w:cs="Calibri"/>
                <w:color w:val="000000"/>
                <w:sz w:val="22"/>
                <w:szCs w:val="22"/>
              </w:rPr>
            </w:pPr>
          </w:p>
        </w:tc>
        <w:tc>
          <w:tcPr>
            <w:tcW w:w="1960" w:type="dxa"/>
            <w:tcBorders>
              <w:top w:val="nil"/>
              <w:left w:val="nil"/>
              <w:bottom w:val="nil"/>
              <w:right w:val="nil"/>
            </w:tcBorders>
            <w:shd w:val="clear" w:color="auto" w:fill="auto"/>
            <w:vAlign w:val="bottom"/>
            <w:hideMark/>
          </w:tcPr>
          <w:p w14:paraId="583B1056" w14:textId="77777777" w:rsidR="00455EED" w:rsidRPr="00455EED" w:rsidRDefault="00455EED" w:rsidP="00455EED">
            <w:pPr>
              <w:rPr>
                <w:rFonts w:ascii="Times New Roman" w:hAnsi="Times New Roman"/>
                <w:sz w:val="20"/>
                <w:szCs w:val="20"/>
              </w:rPr>
            </w:pPr>
          </w:p>
        </w:tc>
        <w:tc>
          <w:tcPr>
            <w:tcW w:w="2380" w:type="dxa"/>
            <w:tcBorders>
              <w:top w:val="nil"/>
              <w:left w:val="nil"/>
              <w:bottom w:val="nil"/>
              <w:right w:val="nil"/>
            </w:tcBorders>
            <w:shd w:val="clear" w:color="auto" w:fill="auto"/>
            <w:noWrap/>
            <w:vAlign w:val="bottom"/>
            <w:hideMark/>
          </w:tcPr>
          <w:p w14:paraId="6CEE8955" w14:textId="77777777" w:rsidR="00455EED" w:rsidRPr="00455EED" w:rsidRDefault="00455EED" w:rsidP="00455EED">
            <w:pPr>
              <w:rPr>
                <w:rFonts w:ascii="Times New Roman" w:hAnsi="Times New Roman"/>
                <w:sz w:val="20"/>
                <w:szCs w:val="20"/>
              </w:rPr>
            </w:pPr>
          </w:p>
        </w:tc>
        <w:tc>
          <w:tcPr>
            <w:tcW w:w="3080" w:type="dxa"/>
            <w:tcBorders>
              <w:top w:val="nil"/>
              <w:left w:val="nil"/>
              <w:bottom w:val="nil"/>
              <w:right w:val="nil"/>
            </w:tcBorders>
            <w:shd w:val="clear" w:color="auto" w:fill="auto"/>
            <w:noWrap/>
            <w:vAlign w:val="bottom"/>
            <w:hideMark/>
          </w:tcPr>
          <w:p w14:paraId="161776C5" w14:textId="77777777" w:rsidR="00455EED" w:rsidRPr="00455EED" w:rsidRDefault="00455EED" w:rsidP="00455EED">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1D3424D5" w14:textId="77777777" w:rsidR="00455EED" w:rsidRPr="00455EED" w:rsidRDefault="00455EED" w:rsidP="00455EED">
            <w:pPr>
              <w:rPr>
                <w:rFonts w:ascii="Times New Roman" w:hAnsi="Times New Roman"/>
                <w:sz w:val="20"/>
                <w:szCs w:val="20"/>
              </w:rPr>
            </w:pPr>
          </w:p>
        </w:tc>
      </w:tr>
      <w:tr w:rsidR="00455EED" w:rsidRPr="00455EED" w14:paraId="623CF80C" w14:textId="77777777" w:rsidTr="00455EED">
        <w:trPr>
          <w:trHeight w:val="342"/>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38EDF64" w14:textId="77777777" w:rsidR="00455EED" w:rsidRPr="00455EED" w:rsidRDefault="00455EED" w:rsidP="00455EED">
            <w:pPr>
              <w:rPr>
                <w:rFonts w:cs="Calibri"/>
                <w:color w:val="000000"/>
                <w:sz w:val="22"/>
                <w:szCs w:val="22"/>
              </w:rPr>
            </w:pPr>
            <w:r w:rsidRPr="00455EED">
              <w:rPr>
                <w:rFonts w:cs="Calibri"/>
                <w:color w:val="000000"/>
                <w:sz w:val="22"/>
                <w:szCs w:val="22"/>
              </w:rPr>
              <w:t>M = Mastered</w:t>
            </w:r>
          </w:p>
        </w:tc>
        <w:tc>
          <w:tcPr>
            <w:tcW w:w="1460" w:type="dxa"/>
            <w:tcBorders>
              <w:top w:val="nil"/>
              <w:left w:val="nil"/>
              <w:bottom w:val="nil"/>
              <w:right w:val="nil"/>
            </w:tcBorders>
            <w:shd w:val="clear" w:color="auto" w:fill="auto"/>
            <w:noWrap/>
            <w:vAlign w:val="bottom"/>
            <w:hideMark/>
          </w:tcPr>
          <w:p w14:paraId="7B1CEC32" w14:textId="77777777" w:rsidR="00455EED" w:rsidRPr="00455EED" w:rsidRDefault="00455EED" w:rsidP="00455EED">
            <w:pPr>
              <w:rPr>
                <w:rFonts w:cs="Calibri"/>
                <w:color w:val="000000"/>
                <w:sz w:val="22"/>
                <w:szCs w:val="22"/>
              </w:rPr>
            </w:pPr>
          </w:p>
        </w:tc>
        <w:tc>
          <w:tcPr>
            <w:tcW w:w="1960" w:type="dxa"/>
            <w:tcBorders>
              <w:top w:val="nil"/>
              <w:left w:val="nil"/>
              <w:bottom w:val="nil"/>
              <w:right w:val="nil"/>
            </w:tcBorders>
            <w:shd w:val="clear" w:color="auto" w:fill="auto"/>
            <w:vAlign w:val="bottom"/>
            <w:hideMark/>
          </w:tcPr>
          <w:p w14:paraId="1F9E3772" w14:textId="77777777" w:rsidR="00455EED" w:rsidRPr="00455EED" w:rsidRDefault="00455EED" w:rsidP="00455EED">
            <w:pPr>
              <w:rPr>
                <w:rFonts w:ascii="Times New Roman" w:hAnsi="Times New Roman"/>
                <w:sz w:val="20"/>
                <w:szCs w:val="20"/>
              </w:rPr>
            </w:pPr>
          </w:p>
        </w:tc>
        <w:tc>
          <w:tcPr>
            <w:tcW w:w="2380" w:type="dxa"/>
            <w:tcBorders>
              <w:top w:val="nil"/>
              <w:left w:val="nil"/>
              <w:bottom w:val="nil"/>
              <w:right w:val="nil"/>
            </w:tcBorders>
            <w:shd w:val="clear" w:color="auto" w:fill="auto"/>
            <w:noWrap/>
            <w:vAlign w:val="bottom"/>
            <w:hideMark/>
          </w:tcPr>
          <w:p w14:paraId="13C1DEDE" w14:textId="77777777" w:rsidR="00455EED" w:rsidRPr="00455EED" w:rsidRDefault="00455EED" w:rsidP="00455EED">
            <w:pPr>
              <w:rPr>
                <w:rFonts w:ascii="Times New Roman" w:hAnsi="Times New Roman"/>
                <w:sz w:val="20"/>
                <w:szCs w:val="20"/>
              </w:rPr>
            </w:pPr>
          </w:p>
        </w:tc>
        <w:tc>
          <w:tcPr>
            <w:tcW w:w="3080" w:type="dxa"/>
            <w:tcBorders>
              <w:top w:val="nil"/>
              <w:left w:val="nil"/>
              <w:bottom w:val="nil"/>
              <w:right w:val="nil"/>
            </w:tcBorders>
            <w:shd w:val="clear" w:color="auto" w:fill="auto"/>
            <w:noWrap/>
            <w:vAlign w:val="bottom"/>
            <w:hideMark/>
          </w:tcPr>
          <w:p w14:paraId="0F8FA4F2" w14:textId="77777777" w:rsidR="00455EED" w:rsidRPr="00455EED" w:rsidRDefault="00455EED" w:rsidP="00455EED">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14B79788" w14:textId="77777777" w:rsidR="00455EED" w:rsidRPr="00455EED" w:rsidRDefault="00455EED" w:rsidP="00455EED">
            <w:pPr>
              <w:rPr>
                <w:rFonts w:ascii="Times New Roman" w:hAnsi="Times New Roman"/>
                <w:sz w:val="20"/>
                <w:szCs w:val="20"/>
              </w:rPr>
            </w:pPr>
          </w:p>
        </w:tc>
      </w:tr>
      <w:tr w:rsidR="00455EED" w:rsidRPr="00455EED" w14:paraId="4FA33990" w14:textId="77777777" w:rsidTr="00455EED">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804D4AD" w14:textId="77777777" w:rsidR="00455EED" w:rsidRPr="00455EED" w:rsidRDefault="00455EED" w:rsidP="00455EED">
            <w:pPr>
              <w:rPr>
                <w:rFonts w:cs="Calibri"/>
                <w:color w:val="000000"/>
                <w:sz w:val="22"/>
                <w:szCs w:val="22"/>
              </w:rPr>
            </w:pPr>
            <w:r w:rsidRPr="00455EED">
              <w:rPr>
                <w:rFonts w:cs="Calibri"/>
                <w:color w:val="000000"/>
                <w:sz w:val="22"/>
                <w:szCs w:val="22"/>
              </w:rPr>
              <w:t>A = Assessed</w:t>
            </w:r>
          </w:p>
        </w:tc>
        <w:tc>
          <w:tcPr>
            <w:tcW w:w="1460" w:type="dxa"/>
            <w:tcBorders>
              <w:top w:val="nil"/>
              <w:left w:val="nil"/>
              <w:bottom w:val="nil"/>
              <w:right w:val="nil"/>
            </w:tcBorders>
            <w:shd w:val="clear" w:color="auto" w:fill="auto"/>
            <w:noWrap/>
            <w:vAlign w:val="bottom"/>
            <w:hideMark/>
          </w:tcPr>
          <w:p w14:paraId="4C5FD567" w14:textId="77777777" w:rsidR="00455EED" w:rsidRPr="00455EED" w:rsidRDefault="00455EED" w:rsidP="00455EED">
            <w:pPr>
              <w:rPr>
                <w:rFonts w:cs="Calibri"/>
                <w:color w:val="000000"/>
                <w:sz w:val="22"/>
                <w:szCs w:val="22"/>
              </w:rPr>
            </w:pPr>
          </w:p>
        </w:tc>
        <w:tc>
          <w:tcPr>
            <w:tcW w:w="1960" w:type="dxa"/>
            <w:tcBorders>
              <w:top w:val="nil"/>
              <w:left w:val="nil"/>
              <w:bottom w:val="nil"/>
              <w:right w:val="nil"/>
            </w:tcBorders>
            <w:shd w:val="clear" w:color="auto" w:fill="auto"/>
            <w:vAlign w:val="bottom"/>
            <w:hideMark/>
          </w:tcPr>
          <w:p w14:paraId="138AA11E" w14:textId="77777777" w:rsidR="00455EED" w:rsidRPr="00455EED" w:rsidRDefault="00455EED" w:rsidP="00455EED">
            <w:pPr>
              <w:rPr>
                <w:rFonts w:ascii="Times New Roman" w:hAnsi="Times New Roman"/>
                <w:sz w:val="20"/>
                <w:szCs w:val="20"/>
              </w:rPr>
            </w:pPr>
          </w:p>
        </w:tc>
        <w:tc>
          <w:tcPr>
            <w:tcW w:w="2380" w:type="dxa"/>
            <w:tcBorders>
              <w:top w:val="nil"/>
              <w:left w:val="nil"/>
              <w:bottom w:val="nil"/>
              <w:right w:val="nil"/>
            </w:tcBorders>
            <w:shd w:val="clear" w:color="auto" w:fill="auto"/>
            <w:noWrap/>
            <w:vAlign w:val="bottom"/>
            <w:hideMark/>
          </w:tcPr>
          <w:p w14:paraId="4853C76D" w14:textId="77777777" w:rsidR="00455EED" w:rsidRPr="00455EED" w:rsidRDefault="00455EED" w:rsidP="00455EED">
            <w:pPr>
              <w:rPr>
                <w:rFonts w:ascii="Times New Roman" w:hAnsi="Times New Roman"/>
                <w:sz w:val="20"/>
                <w:szCs w:val="20"/>
              </w:rPr>
            </w:pPr>
          </w:p>
        </w:tc>
        <w:tc>
          <w:tcPr>
            <w:tcW w:w="3080" w:type="dxa"/>
            <w:tcBorders>
              <w:top w:val="nil"/>
              <w:left w:val="nil"/>
              <w:bottom w:val="nil"/>
              <w:right w:val="nil"/>
            </w:tcBorders>
            <w:shd w:val="clear" w:color="auto" w:fill="auto"/>
            <w:noWrap/>
            <w:vAlign w:val="bottom"/>
            <w:hideMark/>
          </w:tcPr>
          <w:p w14:paraId="51167E08" w14:textId="77777777" w:rsidR="00455EED" w:rsidRPr="00455EED" w:rsidRDefault="00455EED" w:rsidP="00455EED">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66EDE626" w14:textId="77777777" w:rsidR="00455EED" w:rsidRPr="00455EED" w:rsidRDefault="00455EED" w:rsidP="00455EED">
            <w:pPr>
              <w:rPr>
                <w:rFonts w:ascii="Times New Roman" w:hAnsi="Times New Roman"/>
                <w:sz w:val="20"/>
                <w:szCs w:val="20"/>
              </w:rPr>
            </w:pPr>
          </w:p>
        </w:tc>
      </w:tr>
      <w:tr w:rsidR="00455EED" w:rsidRPr="00455EED" w14:paraId="5ED0F42E" w14:textId="77777777" w:rsidTr="00455EED">
        <w:trPr>
          <w:trHeight w:val="300"/>
        </w:trPr>
        <w:tc>
          <w:tcPr>
            <w:tcW w:w="2700" w:type="dxa"/>
            <w:tcBorders>
              <w:top w:val="nil"/>
              <w:left w:val="single" w:sz="4" w:space="0" w:color="auto"/>
              <w:bottom w:val="single" w:sz="4" w:space="0" w:color="auto"/>
              <w:right w:val="single" w:sz="4" w:space="0" w:color="auto"/>
            </w:tcBorders>
            <w:shd w:val="clear" w:color="000000" w:fill="C5D9F1"/>
            <w:noWrap/>
            <w:vAlign w:val="bottom"/>
            <w:hideMark/>
          </w:tcPr>
          <w:p w14:paraId="43E42985" w14:textId="77777777" w:rsidR="00455EED" w:rsidRPr="00455EED" w:rsidRDefault="00455EED" w:rsidP="00455EED">
            <w:pPr>
              <w:rPr>
                <w:rFonts w:cs="Calibri"/>
                <w:b/>
                <w:bCs/>
                <w:sz w:val="22"/>
                <w:szCs w:val="22"/>
              </w:rPr>
            </w:pPr>
            <w:r w:rsidRPr="00455EED">
              <w:rPr>
                <w:rFonts w:cs="Calibri"/>
                <w:b/>
                <w:bCs/>
                <w:sz w:val="22"/>
                <w:szCs w:val="22"/>
              </w:rPr>
              <w:t> </w:t>
            </w:r>
          </w:p>
        </w:tc>
        <w:tc>
          <w:tcPr>
            <w:tcW w:w="1460" w:type="dxa"/>
            <w:tcBorders>
              <w:top w:val="single" w:sz="4" w:space="0" w:color="auto"/>
              <w:left w:val="nil"/>
              <w:bottom w:val="single" w:sz="4" w:space="0" w:color="auto"/>
              <w:right w:val="single" w:sz="4" w:space="0" w:color="auto"/>
            </w:tcBorders>
            <w:shd w:val="clear" w:color="000000" w:fill="C5D9F1"/>
            <w:noWrap/>
            <w:vAlign w:val="bottom"/>
            <w:hideMark/>
          </w:tcPr>
          <w:p w14:paraId="2319B5D9" w14:textId="77777777" w:rsidR="00455EED" w:rsidRPr="00455EED" w:rsidRDefault="00455EED" w:rsidP="00455EED">
            <w:pPr>
              <w:rPr>
                <w:rFonts w:cs="Calibri"/>
                <w:b/>
                <w:bCs/>
                <w:sz w:val="22"/>
                <w:szCs w:val="22"/>
              </w:rPr>
            </w:pPr>
            <w:r w:rsidRPr="00455EED">
              <w:rPr>
                <w:rFonts w:cs="Calibri"/>
                <w:b/>
                <w:bCs/>
                <w:sz w:val="22"/>
                <w:szCs w:val="22"/>
              </w:rPr>
              <w:t> </w:t>
            </w:r>
          </w:p>
        </w:tc>
        <w:tc>
          <w:tcPr>
            <w:tcW w:w="1960" w:type="dxa"/>
            <w:tcBorders>
              <w:top w:val="single" w:sz="4" w:space="0" w:color="auto"/>
              <w:left w:val="nil"/>
              <w:bottom w:val="single" w:sz="4" w:space="0" w:color="auto"/>
              <w:right w:val="single" w:sz="4" w:space="0" w:color="auto"/>
            </w:tcBorders>
            <w:shd w:val="clear" w:color="000000" w:fill="C5D9F1"/>
            <w:vAlign w:val="bottom"/>
            <w:hideMark/>
          </w:tcPr>
          <w:p w14:paraId="2C621A34" w14:textId="77777777" w:rsidR="00455EED" w:rsidRPr="00455EED" w:rsidRDefault="00455EED" w:rsidP="00455EED">
            <w:pPr>
              <w:rPr>
                <w:rFonts w:cs="Calibri"/>
                <w:b/>
                <w:bCs/>
                <w:sz w:val="22"/>
                <w:szCs w:val="22"/>
              </w:rPr>
            </w:pPr>
            <w:r w:rsidRPr="00455EED">
              <w:rPr>
                <w:rFonts w:cs="Calibri"/>
                <w:b/>
                <w:bCs/>
                <w:sz w:val="22"/>
                <w:szCs w:val="22"/>
              </w:rPr>
              <w:t> </w:t>
            </w:r>
          </w:p>
        </w:tc>
        <w:tc>
          <w:tcPr>
            <w:tcW w:w="2380" w:type="dxa"/>
            <w:tcBorders>
              <w:top w:val="single" w:sz="4" w:space="0" w:color="auto"/>
              <w:left w:val="nil"/>
              <w:bottom w:val="single" w:sz="4" w:space="0" w:color="auto"/>
              <w:right w:val="single" w:sz="4" w:space="0" w:color="auto"/>
            </w:tcBorders>
            <w:shd w:val="clear" w:color="000000" w:fill="C5D9F1"/>
            <w:noWrap/>
            <w:vAlign w:val="bottom"/>
            <w:hideMark/>
          </w:tcPr>
          <w:p w14:paraId="4A940499" w14:textId="77777777" w:rsidR="00455EED" w:rsidRPr="00455EED" w:rsidRDefault="00455EED" w:rsidP="00455EED">
            <w:pPr>
              <w:rPr>
                <w:rFonts w:cs="Calibri"/>
                <w:b/>
                <w:bCs/>
                <w:sz w:val="22"/>
                <w:szCs w:val="22"/>
              </w:rPr>
            </w:pPr>
            <w:r w:rsidRPr="00455EED">
              <w:rPr>
                <w:rFonts w:cs="Calibri"/>
                <w:b/>
                <w:bCs/>
                <w:sz w:val="22"/>
                <w:szCs w:val="22"/>
              </w:rPr>
              <w:t>Learning Outcomes</w:t>
            </w:r>
          </w:p>
        </w:tc>
        <w:tc>
          <w:tcPr>
            <w:tcW w:w="3080" w:type="dxa"/>
            <w:tcBorders>
              <w:top w:val="single" w:sz="4" w:space="0" w:color="auto"/>
              <w:left w:val="nil"/>
              <w:bottom w:val="single" w:sz="4" w:space="0" w:color="auto"/>
              <w:right w:val="single" w:sz="4" w:space="0" w:color="auto"/>
            </w:tcBorders>
            <w:shd w:val="clear" w:color="000000" w:fill="C5D9F1"/>
            <w:noWrap/>
            <w:vAlign w:val="bottom"/>
            <w:hideMark/>
          </w:tcPr>
          <w:p w14:paraId="2B8134E7" w14:textId="77777777" w:rsidR="00455EED" w:rsidRPr="00455EED" w:rsidRDefault="00455EED" w:rsidP="00455EED">
            <w:pPr>
              <w:rPr>
                <w:rFonts w:cs="Calibri"/>
                <w:b/>
                <w:bCs/>
                <w:sz w:val="22"/>
                <w:szCs w:val="22"/>
              </w:rPr>
            </w:pPr>
            <w:r w:rsidRPr="00455EED">
              <w:rPr>
                <w:rFonts w:cs="Calibri"/>
                <w:b/>
                <w:bCs/>
                <w:sz w:val="22"/>
                <w:szCs w:val="22"/>
              </w:rPr>
              <w:t> </w:t>
            </w:r>
          </w:p>
        </w:tc>
        <w:tc>
          <w:tcPr>
            <w:tcW w:w="2680" w:type="dxa"/>
            <w:tcBorders>
              <w:top w:val="single" w:sz="4" w:space="0" w:color="auto"/>
              <w:left w:val="nil"/>
              <w:bottom w:val="single" w:sz="4" w:space="0" w:color="auto"/>
              <w:right w:val="single" w:sz="4" w:space="0" w:color="auto"/>
            </w:tcBorders>
            <w:shd w:val="clear" w:color="000000" w:fill="C5D9F1"/>
            <w:noWrap/>
            <w:vAlign w:val="bottom"/>
            <w:hideMark/>
          </w:tcPr>
          <w:p w14:paraId="16D75B29" w14:textId="77777777" w:rsidR="00455EED" w:rsidRPr="00455EED" w:rsidRDefault="00455EED" w:rsidP="00455EED">
            <w:pPr>
              <w:rPr>
                <w:rFonts w:cs="Calibri"/>
                <w:b/>
                <w:bCs/>
                <w:sz w:val="22"/>
                <w:szCs w:val="22"/>
              </w:rPr>
            </w:pPr>
            <w:r w:rsidRPr="00455EED">
              <w:rPr>
                <w:rFonts w:cs="Calibri"/>
                <w:b/>
                <w:bCs/>
                <w:sz w:val="22"/>
                <w:szCs w:val="22"/>
              </w:rPr>
              <w:t> </w:t>
            </w:r>
          </w:p>
        </w:tc>
      </w:tr>
      <w:tr w:rsidR="00455EED" w:rsidRPr="00455EED" w14:paraId="2271FB0D" w14:textId="77777777" w:rsidTr="00455EED">
        <w:trPr>
          <w:trHeight w:val="300"/>
        </w:trPr>
        <w:tc>
          <w:tcPr>
            <w:tcW w:w="2700" w:type="dxa"/>
            <w:tcBorders>
              <w:top w:val="nil"/>
              <w:left w:val="single" w:sz="4" w:space="0" w:color="auto"/>
              <w:bottom w:val="single" w:sz="4" w:space="0" w:color="auto"/>
              <w:right w:val="single" w:sz="4" w:space="0" w:color="auto"/>
            </w:tcBorders>
            <w:shd w:val="clear" w:color="000000" w:fill="C5D9F1"/>
            <w:noWrap/>
            <w:vAlign w:val="bottom"/>
            <w:hideMark/>
          </w:tcPr>
          <w:p w14:paraId="11348312" w14:textId="77777777" w:rsidR="00455EED" w:rsidRPr="00455EED" w:rsidRDefault="00455EED" w:rsidP="00455EED">
            <w:pPr>
              <w:rPr>
                <w:rFonts w:cs="Calibri"/>
                <w:b/>
                <w:bCs/>
                <w:sz w:val="22"/>
                <w:szCs w:val="22"/>
              </w:rPr>
            </w:pPr>
            <w:r w:rsidRPr="00455EED">
              <w:rPr>
                <w:rFonts w:cs="Calibri"/>
                <w:b/>
                <w:bCs/>
                <w:sz w:val="22"/>
                <w:szCs w:val="22"/>
              </w:rPr>
              <w:t> </w:t>
            </w:r>
          </w:p>
        </w:tc>
        <w:tc>
          <w:tcPr>
            <w:tcW w:w="1460" w:type="dxa"/>
            <w:tcBorders>
              <w:top w:val="nil"/>
              <w:left w:val="nil"/>
              <w:bottom w:val="single" w:sz="4" w:space="0" w:color="auto"/>
              <w:right w:val="single" w:sz="4" w:space="0" w:color="auto"/>
            </w:tcBorders>
            <w:shd w:val="clear" w:color="000000" w:fill="C5D9F1"/>
            <w:noWrap/>
            <w:vAlign w:val="bottom"/>
            <w:hideMark/>
          </w:tcPr>
          <w:p w14:paraId="269514C5" w14:textId="77777777" w:rsidR="00455EED" w:rsidRPr="00455EED" w:rsidRDefault="00455EED" w:rsidP="00455EED">
            <w:pPr>
              <w:rPr>
                <w:rFonts w:cs="Calibri"/>
                <w:b/>
                <w:bCs/>
                <w:sz w:val="22"/>
                <w:szCs w:val="22"/>
              </w:rPr>
            </w:pPr>
            <w:r w:rsidRPr="00455EED">
              <w:rPr>
                <w:rFonts w:cs="Calibri"/>
                <w:b/>
                <w:bCs/>
                <w:sz w:val="22"/>
                <w:szCs w:val="22"/>
              </w:rPr>
              <w:t> </w:t>
            </w:r>
          </w:p>
        </w:tc>
        <w:tc>
          <w:tcPr>
            <w:tcW w:w="1960" w:type="dxa"/>
            <w:tcBorders>
              <w:top w:val="nil"/>
              <w:left w:val="nil"/>
              <w:bottom w:val="single" w:sz="4" w:space="0" w:color="auto"/>
              <w:right w:val="single" w:sz="4" w:space="0" w:color="auto"/>
            </w:tcBorders>
            <w:shd w:val="clear" w:color="000000" w:fill="C5D9F1"/>
            <w:vAlign w:val="bottom"/>
            <w:hideMark/>
          </w:tcPr>
          <w:p w14:paraId="404A8B21" w14:textId="77777777" w:rsidR="00455EED" w:rsidRPr="00455EED" w:rsidRDefault="00455EED" w:rsidP="00455EED">
            <w:pPr>
              <w:rPr>
                <w:rFonts w:cs="Calibri"/>
                <w:b/>
                <w:bCs/>
                <w:sz w:val="22"/>
                <w:szCs w:val="22"/>
              </w:rPr>
            </w:pPr>
            <w:r w:rsidRPr="00455EED">
              <w:rPr>
                <w:rFonts w:cs="Calibri"/>
                <w:b/>
                <w:bCs/>
                <w:sz w:val="22"/>
                <w:szCs w:val="22"/>
              </w:rPr>
              <w:t> </w:t>
            </w:r>
          </w:p>
        </w:tc>
        <w:tc>
          <w:tcPr>
            <w:tcW w:w="2380" w:type="dxa"/>
            <w:tcBorders>
              <w:top w:val="nil"/>
              <w:left w:val="nil"/>
              <w:bottom w:val="single" w:sz="4" w:space="0" w:color="auto"/>
              <w:right w:val="single" w:sz="4" w:space="0" w:color="auto"/>
            </w:tcBorders>
            <w:shd w:val="clear" w:color="000000" w:fill="C5D9F1"/>
            <w:vAlign w:val="bottom"/>
            <w:hideMark/>
          </w:tcPr>
          <w:p w14:paraId="06C8485C" w14:textId="77777777" w:rsidR="00455EED" w:rsidRPr="00455EED" w:rsidRDefault="00455EED" w:rsidP="00455EED">
            <w:pPr>
              <w:rPr>
                <w:rFonts w:cs="Calibri"/>
                <w:b/>
                <w:bCs/>
                <w:sz w:val="22"/>
                <w:szCs w:val="22"/>
              </w:rPr>
            </w:pPr>
            <w:r w:rsidRPr="00455EED">
              <w:rPr>
                <w:rFonts w:cs="Calibri"/>
                <w:b/>
                <w:bCs/>
                <w:sz w:val="22"/>
                <w:szCs w:val="22"/>
              </w:rPr>
              <w:t>LO1:</w:t>
            </w:r>
          </w:p>
        </w:tc>
        <w:tc>
          <w:tcPr>
            <w:tcW w:w="3080" w:type="dxa"/>
            <w:tcBorders>
              <w:top w:val="nil"/>
              <w:left w:val="nil"/>
              <w:bottom w:val="single" w:sz="4" w:space="0" w:color="auto"/>
              <w:right w:val="single" w:sz="4" w:space="0" w:color="auto"/>
            </w:tcBorders>
            <w:shd w:val="clear" w:color="000000" w:fill="C5D9F1"/>
            <w:vAlign w:val="bottom"/>
            <w:hideMark/>
          </w:tcPr>
          <w:p w14:paraId="4C8C9CF4" w14:textId="77777777" w:rsidR="00455EED" w:rsidRPr="00455EED" w:rsidRDefault="00455EED" w:rsidP="00455EED">
            <w:pPr>
              <w:rPr>
                <w:rFonts w:cs="Calibri"/>
                <w:b/>
                <w:bCs/>
                <w:sz w:val="22"/>
                <w:szCs w:val="22"/>
              </w:rPr>
            </w:pPr>
            <w:r w:rsidRPr="00455EED">
              <w:rPr>
                <w:rFonts w:cs="Calibri"/>
                <w:b/>
                <w:bCs/>
                <w:sz w:val="22"/>
                <w:szCs w:val="22"/>
              </w:rPr>
              <w:t>LO2:</w:t>
            </w:r>
          </w:p>
        </w:tc>
        <w:tc>
          <w:tcPr>
            <w:tcW w:w="2680" w:type="dxa"/>
            <w:tcBorders>
              <w:top w:val="nil"/>
              <w:left w:val="nil"/>
              <w:bottom w:val="single" w:sz="4" w:space="0" w:color="auto"/>
              <w:right w:val="single" w:sz="4" w:space="0" w:color="auto"/>
            </w:tcBorders>
            <w:shd w:val="clear" w:color="000000" w:fill="C5D9F1"/>
            <w:noWrap/>
            <w:vAlign w:val="bottom"/>
            <w:hideMark/>
          </w:tcPr>
          <w:p w14:paraId="496E2AEF" w14:textId="77777777" w:rsidR="00455EED" w:rsidRPr="00455EED" w:rsidRDefault="00455EED" w:rsidP="00455EED">
            <w:pPr>
              <w:rPr>
                <w:rFonts w:cs="Calibri"/>
                <w:b/>
                <w:bCs/>
                <w:sz w:val="22"/>
                <w:szCs w:val="22"/>
              </w:rPr>
            </w:pPr>
            <w:r w:rsidRPr="00455EED">
              <w:rPr>
                <w:rFonts w:cs="Calibri"/>
                <w:b/>
                <w:bCs/>
                <w:sz w:val="22"/>
                <w:szCs w:val="22"/>
              </w:rPr>
              <w:t>LO3:</w:t>
            </w:r>
          </w:p>
        </w:tc>
      </w:tr>
      <w:tr w:rsidR="00455EED" w:rsidRPr="00455EED" w14:paraId="3012BE97" w14:textId="77777777" w:rsidTr="00455EED">
        <w:trPr>
          <w:trHeight w:val="1489"/>
        </w:trPr>
        <w:tc>
          <w:tcPr>
            <w:tcW w:w="2700" w:type="dxa"/>
            <w:tcBorders>
              <w:top w:val="nil"/>
              <w:left w:val="nil"/>
              <w:bottom w:val="nil"/>
              <w:right w:val="nil"/>
            </w:tcBorders>
            <w:shd w:val="clear" w:color="auto" w:fill="auto"/>
            <w:noWrap/>
            <w:vAlign w:val="bottom"/>
            <w:hideMark/>
          </w:tcPr>
          <w:p w14:paraId="09B8EE9A" w14:textId="77777777" w:rsidR="00455EED" w:rsidRPr="00455EED" w:rsidRDefault="00455EED" w:rsidP="00455EED">
            <w:pPr>
              <w:rPr>
                <w:rFonts w:cs="Calibri"/>
                <w:b/>
                <w:bCs/>
                <w:sz w:val="22"/>
                <w:szCs w:val="22"/>
              </w:rPr>
            </w:pPr>
          </w:p>
        </w:tc>
        <w:tc>
          <w:tcPr>
            <w:tcW w:w="1460" w:type="dxa"/>
            <w:tcBorders>
              <w:top w:val="nil"/>
              <w:left w:val="nil"/>
              <w:bottom w:val="nil"/>
              <w:right w:val="nil"/>
            </w:tcBorders>
            <w:shd w:val="clear" w:color="auto" w:fill="auto"/>
            <w:noWrap/>
            <w:vAlign w:val="bottom"/>
            <w:hideMark/>
          </w:tcPr>
          <w:p w14:paraId="16A64B5C" w14:textId="77777777" w:rsidR="00455EED" w:rsidRPr="00455EED" w:rsidRDefault="00455EED" w:rsidP="00455EED">
            <w:pPr>
              <w:rPr>
                <w:rFonts w:ascii="Times New Roman" w:hAnsi="Times New Roman"/>
                <w:sz w:val="20"/>
                <w:szCs w:val="20"/>
              </w:rPr>
            </w:pPr>
          </w:p>
        </w:tc>
        <w:tc>
          <w:tcPr>
            <w:tcW w:w="1960" w:type="dxa"/>
            <w:tcBorders>
              <w:top w:val="nil"/>
              <w:left w:val="nil"/>
              <w:bottom w:val="nil"/>
              <w:right w:val="nil"/>
            </w:tcBorders>
            <w:shd w:val="clear" w:color="auto" w:fill="auto"/>
            <w:vAlign w:val="bottom"/>
            <w:hideMark/>
          </w:tcPr>
          <w:p w14:paraId="04A5D1DB" w14:textId="77777777" w:rsidR="00455EED" w:rsidRPr="00455EED" w:rsidRDefault="00455EED" w:rsidP="00455EED">
            <w:pPr>
              <w:rPr>
                <w:rFonts w:ascii="Times New Roman" w:hAnsi="Times New Roman"/>
                <w:sz w:val="20"/>
                <w:szCs w:val="20"/>
              </w:rPr>
            </w:pPr>
          </w:p>
        </w:tc>
        <w:tc>
          <w:tcPr>
            <w:tcW w:w="2380" w:type="dxa"/>
            <w:tcBorders>
              <w:top w:val="nil"/>
              <w:left w:val="single" w:sz="4" w:space="0" w:color="auto"/>
              <w:bottom w:val="single" w:sz="4" w:space="0" w:color="auto"/>
              <w:right w:val="single" w:sz="4" w:space="0" w:color="auto"/>
            </w:tcBorders>
            <w:shd w:val="clear" w:color="auto" w:fill="auto"/>
            <w:hideMark/>
          </w:tcPr>
          <w:p w14:paraId="68707255" w14:textId="77777777" w:rsidR="00455EED" w:rsidRPr="00455EED" w:rsidRDefault="00455EED" w:rsidP="00455EED">
            <w:pPr>
              <w:rPr>
                <w:rFonts w:cs="Calibri"/>
                <w:sz w:val="22"/>
                <w:szCs w:val="22"/>
              </w:rPr>
            </w:pPr>
            <w:r w:rsidRPr="00455EED">
              <w:rPr>
                <w:rFonts w:cs="Calibri"/>
                <w:sz w:val="22"/>
                <w:szCs w:val="22"/>
              </w:rPr>
              <w:t>Students will be able to effectively collect and analyze evidence in support of a position.</w:t>
            </w:r>
          </w:p>
        </w:tc>
        <w:tc>
          <w:tcPr>
            <w:tcW w:w="3080" w:type="dxa"/>
            <w:tcBorders>
              <w:top w:val="nil"/>
              <w:left w:val="nil"/>
              <w:bottom w:val="single" w:sz="4" w:space="0" w:color="auto"/>
              <w:right w:val="single" w:sz="4" w:space="0" w:color="auto"/>
            </w:tcBorders>
            <w:shd w:val="clear" w:color="auto" w:fill="auto"/>
            <w:hideMark/>
          </w:tcPr>
          <w:p w14:paraId="3CDF146D" w14:textId="77777777" w:rsidR="00455EED" w:rsidRPr="00455EED" w:rsidRDefault="00455EED" w:rsidP="00455EED">
            <w:pPr>
              <w:rPr>
                <w:rFonts w:cs="Calibri"/>
                <w:sz w:val="22"/>
                <w:szCs w:val="22"/>
              </w:rPr>
            </w:pPr>
            <w:r w:rsidRPr="00455EED">
              <w:rPr>
                <w:rFonts w:cs="Calibri"/>
                <w:sz w:val="22"/>
                <w:szCs w:val="22"/>
              </w:rPr>
              <w:t>Students will be able to demonstrate effective written communication skills appropriate to the field of Asian Religions and Cultures.</w:t>
            </w:r>
          </w:p>
        </w:tc>
        <w:tc>
          <w:tcPr>
            <w:tcW w:w="2680" w:type="dxa"/>
            <w:tcBorders>
              <w:top w:val="nil"/>
              <w:left w:val="nil"/>
              <w:bottom w:val="single" w:sz="4" w:space="0" w:color="auto"/>
              <w:right w:val="single" w:sz="4" w:space="0" w:color="auto"/>
            </w:tcBorders>
            <w:shd w:val="clear" w:color="auto" w:fill="auto"/>
            <w:hideMark/>
          </w:tcPr>
          <w:p w14:paraId="551F6280" w14:textId="77777777" w:rsidR="00455EED" w:rsidRPr="00455EED" w:rsidRDefault="00455EED" w:rsidP="00455EED">
            <w:pPr>
              <w:rPr>
                <w:rFonts w:cs="Calibri"/>
                <w:sz w:val="22"/>
                <w:szCs w:val="22"/>
              </w:rPr>
            </w:pPr>
            <w:r w:rsidRPr="00455EED">
              <w:rPr>
                <w:rFonts w:cs="Calibri"/>
                <w:sz w:val="22"/>
                <w:szCs w:val="22"/>
              </w:rPr>
              <w:t>Students will demonstrate global and/or intercultural learning in their written communication.</w:t>
            </w:r>
          </w:p>
        </w:tc>
      </w:tr>
      <w:tr w:rsidR="00455EED" w:rsidRPr="00455EED" w14:paraId="3025FF8E" w14:textId="77777777" w:rsidTr="00455EED">
        <w:trPr>
          <w:trHeight w:val="300"/>
        </w:trPr>
        <w:tc>
          <w:tcPr>
            <w:tcW w:w="270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A266485" w14:textId="77777777" w:rsidR="00455EED" w:rsidRPr="00455EED" w:rsidRDefault="00455EED" w:rsidP="00455EED">
            <w:pPr>
              <w:rPr>
                <w:rFonts w:cs="Calibri"/>
                <w:b/>
                <w:bCs/>
                <w:sz w:val="22"/>
                <w:szCs w:val="22"/>
              </w:rPr>
            </w:pPr>
            <w:r w:rsidRPr="00455EED">
              <w:rPr>
                <w:rFonts w:cs="Calibri"/>
                <w:b/>
                <w:bCs/>
                <w:sz w:val="22"/>
                <w:szCs w:val="22"/>
              </w:rPr>
              <w:t>Course Subject/Core Course</w:t>
            </w:r>
          </w:p>
        </w:tc>
        <w:tc>
          <w:tcPr>
            <w:tcW w:w="1460" w:type="dxa"/>
            <w:tcBorders>
              <w:top w:val="single" w:sz="4" w:space="0" w:color="auto"/>
              <w:left w:val="nil"/>
              <w:bottom w:val="single" w:sz="4" w:space="0" w:color="auto"/>
              <w:right w:val="single" w:sz="4" w:space="0" w:color="auto"/>
            </w:tcBorders>
            <w:shd w:val="clear" w:color="000000" w:fill="C5D9F1"/>
            <w:noWrap/>
            <w:vAlign w:val="bottom"/>
            <w:hideMark/>
          </w:tcPr>
          <w:p w14:paraId="0DEB2EF7" w14:textId="77777777" w:rsidR="00455EED" w:rsidRPr="00455EED" w:rsidRDefault="00455EED" w:rsidP="00455EED">
            <w:pPr>
              <w:rPr>
                <w:rFonts w:cs="Calibri"/>
                <w:b/>
                <w:bCs/>
                <w:sz w:val="22"/>
                <w:szCs w:val="22"/>
              </w:rPr>
            </w:pPr>
            <w:r w:rsidRPr="00455EED">
              <w:rPr>
                <w:rFonts w:cs="Calibri"/>
                <w:b/>
                <w:bCs/>
                <w:sz w:val="22"/>
                <w:szCs w:val="22"/>
              </w:rPr>
              <w:t>Number</w:t>
            </w:r>
          </w:p>
        </w:tc>
        <w:tc>
          <w:tcPr>
            <w:tcW w:w="1960" w:type="dxa"/>
            <w:tcBorders>
              <w:top w:val="single" w:sz="4" w:space="0" w:color="auto"/>
              <w:left w:val="nil"/>
              <w:bottom w:val="single" w:sz="4" w:space="0" w:color="auto"/>
              <w:right w:val="single" w:sz="4" w:space="0" w:color="auto"/>
            </w:tcBorders>
            <w:shd w:val="clear" w:color="000000" w:fill="C5D9F1"/>
            <w:vAlign w:val="bottom"/>
            <w:hideMark/>
          </w:tcPr>
          <w:p w14:paraId="12757BBF" w14:textId="77777777" w:rsidR="00455EED" w:rsidRPr="00455EED" w:rsidRDefault="00455EED" w:rsidP="00455EED">
            <w:pPr>
              <w:rPr>
                <w:rFonts w:cs="Calibri"/>
                <w:b/>
                <w:bCs/>
                <w:sz w:val="22"/>
                <w:szCs w:val="22"/>
              </w:rPr>
            </w:pPr>
            <w:r w:rsidRPr="00455EED">
              <w:rPr>
                <w:rFonts w:cs="Calibri"/>
                <w:b/>
                <w:bCs/>
                <w:sz w:val="22"/>
                <w:szCs w:val="22"/>
              </w:rPr>
              <w:t>Course Title</w:t>
            </w:r>
          </w:p>
        </w:tc>
        <w:tc>
          <w:tcPr>
            <w:tcW w:w="2380" w:type="dxa"/>
            <w:tcBorders>
              <w:top w:val="nil"/>
              <w:left w:val="nil"/>
              <w:bottom w:val="single" w:sz="4" w:space="0" w:color="auto"/>
              <w:right w:val="single" w:sz="4" w:space="0" w:color="auto"/>
            </w:tcBorders>
            <w:shd w:val="clear" w:color="auto" w:fill="auto"/>
            <w:noWrap/>
            <w:vAlign w:val="bottom"/>
            <w:hideMark/>
          </w:tcPr>
          <w:p w14:paraId="401902D6" w14:textId="77777777" w:rsidR="00455EED" w:rsidRPr="00455EED" w:rsidRDefault="00455EED" w:rsidP="00455EED">
            <w:pPr>
              <w:rPr>
                <w:rFonts w:cs="Calibri"/>
                <w:color w:val="000000"/>
                <w:sz w:val="22"/>
                <w:szCs w:val="22"/>
              </w:rPr>
            </w:pPr>
            <w:r w:rsidRPr="00455EED">
              <w:rPr>
                <w:rFonts w:cs="Calibri"/>
                <w:color w:val="000000"/>
                <w:sz w:val="22"/>
                <w:szCs w:val="22"/>
              </w:rPr>
              <w:t> </w:t>
            </w:r>
          </w:p>
        </w:tc>
        <w:tc>
          <w:tcPr>
            <w:tcW w:w="3080" w:type="dxa"/>
            <w:tcBorders>
              <w:top w:val="nil"/>
              <w:left w:val="nil"/>
              <w:bottom w:val="single" w:sz="4" w:space="0" w:color="auto"/>
              <w:right w:val="single" w:sz="4" w:space="0" w:color="auto"/>
            </w:tcBorders>
            <w:shd w:val="clear" w:color="auto" w:fill="auto"/>
            <w:noWrap/>
            <w:vAlign w:val="bottom"/>
            <w:hideMark/>
          </w:tcPr>
          <w:p w14:paraId="1A8EAB47" w14:textId="77777777" w:rsidR="00455EED" w:rsidRPr="00455EED" w:rsidRDefault="00455EED" w:rsidP="00455EED">
            <w:pPr>
              <w:rPr>
                <w:rFonts w:cs="Calibri"/>
                <w:color w:val="000000"/>
                <w:sz w:val="22"/>
                <w:szCs w:val="22"/>
              </w:rPr>
            </w:pPr>
            <w:r w:rsidRPr="00455EED">
              <w:rPr>
                <w:rFonts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6E4D8CF8" w14:textId="77777777" w:rsidR="00455EED" w:rsidRPr="00455EED" w:rsidRDefault="00455EED" w:rsidP="00455EED">
            <w:pPr>
              <w:rPr>
                <w:rFonts w:cs="Calibri"/>
                <w:color w:val="000000"/>
                <w:sz w:val="22"/>
                <w:szCs w:val="22"/>
              </w:rPr>
            </w:pPr>
            <w:r w:rsidRPr="00455EED">
              <w:rPr>
                <w:rFonts w:cs="Calibri"/>
                <w:color w:val="000000"/>
                <w:sz w:val="22"/>
                <w:szCs w:val="22"/>
              </w:rPr>
              <w:t> </w:t>
            </w:r>
          </w:p>
        </w:tc>
      </w:tr>
      <w:tr w:rsidR="00455EED" w:rsidRPr="00455EED" w14:paraId="76049302" w14:textId="77777777" w:rsidTr="00455EED">
        <w:trPr>
          <w:trHeight w:val="900"/>
        </w:trPr>
        <w:tc>
          <w:tcPr>
            <w:tcW w:w="2700" w:type="dxa"/>
            <w:tcBorders>
              <w:top w:val="nil"/>
              <w:left w:val="single" w:sz="4" w:space="0" w:color="auto"/>
              <w:bottom w:val="single" w:sz="4" w:space="0" w:color="auto"/>
              <w:right w:val="single" w:sz="4" w:space="0" w:color="auto"/>
            </w:tcBorders>
            <w:shd w:val="clear" w:color="000000" w:fill="C5D9F1"/>
            <w:noWrap/>
            <w:vAlign w:val="bottom"/>
            <w:hideMark/>
          </w:tcPr>
          <w:p w14:paraId="3CC9AEFF" w14:textId="77777777" w:rsidR="00455EED" w:rsidRPr="00455EED" w:rsidRDefault="00455EED" w:rsidP="00455EED">
            <w:pPr>
              <w:rPr>
                <w:rFonts w:cs="Calibri"/>
                <w:color w:val="000000"/>
                <w:sz w:val="22"/>
                <w:szCs w:val="22"/>
              </w:rPr>
            </w:pPr>
            <w:r w:rsidRPr="00455EED">
              <w:rPr>
                <w:rFonts w:cs="Calibri"/>
                <w:color w:val="000000"/>
                <w:sz w:val="22"/>
                <w:szCs w:val="22"/>
              </w:rPr>
              <w:t>RELS</w:t>
            </w:r>
          </w:p>
        </w:tc>
        <w:tc>
          <w:tcPr>
            <w:tcW w:w="1460" w:type="dxa"/>
            <w:tcBorders>
              <w:top w:val="nil"/>
              <w:left w:val="nil"/>
              <w:bottom w:val="single" w:sz="4" w:space="0" w:color="auto"/>
              <w:right w:val="single" w:sz="4" w:space="0" w:color="auto"/>
            </w:tcBorders>
            <w:shd w:val="clear" w:color="000000" w:fill="C5D9F1"/>
            <w:noWrap/>
            <w:vAlign w:val="bottom"/>
            <w:hideMark/>
          </w:tcPr>
          <w:p w14:paraId="204B4042" w14:textId="77777777" w:rsidR="00455EED" w:rsidRPr="00455EED" w:rsidRDefault="00455EED" w:rsidP="00455EED">
            <w:pPr>
              <w:rPr>
                <w:rFonts w:cs="Calibri"/>
                <w:color w:val="000000"/>
                <w:sz w:val="22"/>
                <w:szCs w:val="22"/>
              </w:rPr>
            </w:pPr>
            <w:r w:rsidRPr="00455EED">
              <w:rPr>
                <w:rFonts w:cs="Calibri"/>
                <w:color w:val="000000"/>
                <w:sz w:val="22"/>
                <w:szCs w:val="22"/>
              </w:rPr>
              <w:t>102</w:t>
            </w:r>
          </w:p>
        </w:tc>
        <w:tc>
          <w:tcPr>
            <w:tcW w:w="1960" w:type="dxa"/>
            <w:tcBorders>
              <w:top w:val="nil"/>
              <w:left w:val="nil"/>
              <w:bottom w:val="single" w:sz="4" w:space="0" w:color="auto"/>
              <w:right w:val="single" w:sz="4" w:space="0" w:color="auto"/>
            </w:tcBorders>
            <w:shd w:val="clear" w:color="000000" w:fill="C5D9F1"/>
            <w:vAlign w:val="bottom"/>
            <w:hideMark/>
          </w:tcPr>
          <w:p w14:paraId="01ECF2BB" w14:textId="77777777" w:rsidR="00455EED" w:rsidRPr="00455EED" w:rsidRDefault="00455EED" w:rsidP="00455EED">
            <w:pPr>
              <w:rPr>
                <w:rFonts w:cs="Calibri"/>
                <w:color w:val="000000"/>
                <w:sz w:val="22"/>
                <w:szCs w:val="22"/>
              </w:rPr>
            </w:pPr>
            <w:r w:rsidRPr="00455EED">
              <w:rPr>
                <w:rFonts w:cs="Calibri"/>
                <w:color w:val="000000"/>
                <w:sz w:val="22"/>
                <w:szCs w:val="22"/>
              </w:rPr>
              <w:t>World Religions (elective but encouraged)</w:t>
            </w:r>
          </w:p>
        </w:tc>
        <w:tc>
          <w:tcPr>
            <w:tcW w:w="2380" w:type="dxa"/>
            <w:tcBorders>
              <w:top w:val="nil"/>
              <w:left w:val="nil"/>
              <w:bottom w:val="single" w:sz="4" w:space="0" w:color="auto"/>
              <w:right w:val="single" w:sz="4" w:space="0" w:color="auto"/>
            </w:tcBorders>
            <w:shd w:val="clear" w:color="auto" w:fill="auto"/>
            <w:noWrap/>
            <w:vAlign w:val="bottom"/>
            <w:hideMark/>
          </w:tcPr>
          <w:p w14:paraId="7A289FBC" w14:textId="77777777" w:rsidR="00455EED" w:rsidRPr="00455EED" w:rsidRDefault="00455EED" w:rsidP="00455EED">
            <w:pPr>
              <w:rPr>
                <w:rFonts w:cs="Calibri"/>
                <w:color w:val="000000"/>
                <w:sz w:val="22"/>
                <w:szCs w:val="22"/>
              </w:rPr>
            </w:pPr>
            <w:r w:rsidRPr="00455EED">
              <w:rPr>
                <w:rFonts w:cs="Calibri"/>
                <w:color w:val="000000"/>
                <w:sz w:val="22"/>
                <w:szCs w:val="22"/>
              </w:rPr>
              <w:t>I</w:t>
            </w:r>
          </w:p>
        </w:tc>
        <w:tc>
          <w:tcPr>
            <w:tcW w:w="3080" w:type="dxa"/>
            <w:tcBorders>
              <w:top w:val="nil"/>
              <w:left w:val="nil"/>
              <w:bottom w:val="single" w:sz="4" w:space="0" w:color="auto"/>
              <w:right w:val="single" w:sz="4" w:space="0" w:color="auto"/>
            </w:tcBorders>
            <w:shd w:val="clear" w:color="auto" w:fill="auto"/>
            <w:noWrap/>
            <w:vAlign w:val="bottom"/>
            <w:hideMark/>
          </w:tcPr>
          <w:p w14:paraId="0384EB29" w14:textId="77777777" w:rsidR="00455EED" w:rsidRPr="00455EED" w:rsidRDefault="00455EED" w:rsidP="00455EED">
            <w:pPr>
              <w:rPr>
                <w:rFonts w:cs="Calibri"/>
                <w:color w:val="000000"/>
                <w:sz w:val="22"/>
                <w:szCs w:val="22"/>
              </w:rPr>
            </w:pPr>
            <w:r w:rsidRPr="00455EED">
              <w:rPr>
                <w:rFonts w:cs="Calibri"/>
                <w:color w:val="000000"/>
                <w:sz w:val="22"/>
                <w:szCs w:val="22"/>
              </w:rPr>
              <w:t>I</w:t>
            </w:r>
          </w:p>
        </w:tc>
        <w:tc>
          <w:tcPr>
            <w:tcW w:w="2680" w:type="dxa"/>
            <w:tcBorders>
              <w:top w:val="nil"/>
              <w:left w:val="nil"/>
              <w:bottom w:val="single" w:sz="4" w:space="0" w:color="auto"/>
              <w:right w:val="single" w:sz="4" w:space="0" w:color="auto"/>
            </w:tcBorders>
            <w:shd w:val="clear" w:color="auto" w:fill="auto"/>
            <w:noWrap/>
            <w:vAlign w:val="bottom"/>
            <w:hideMark/>
          </w:tcPr>
          <w:p w14:paraId="1D3E31AE" w14:textId="77777777" w:rsidR="00455EED" w:rsidRPr="00455EED" w:rsidRDefault="00455EED" w:rsidP="00455EED">
            <w:pPr>
              <w:rPr>
                <w:rFonts w:cs="Calibri"/>
                <w:color w:val="000000"/>
                <w:sz w:val="22"/>
                <w:szCs w:val="22"/>
              </w:rPr>
            </w:pPr>
            <w:r w:rsidRPr="00455EED">
              <w:rPr>
                <w:rFonts w:cs="Calibri"/>
                <w:color w:val="000000"/>
                <w:sz w:val="22"/>
                <w:szCs w:val="22"/>
              </w:rPr>
              <w:t>I</w:t>
            </w:r>
          </w:p>
        </w:tc>
      </w:tr>
      <w:tr w:rsidR="00455EED" w:rsidRPr="00455EED" w14:paraId="1EBCC972" w14:textId="77777777" w:rsidTr="00455EED">
        <w:trPr>
          <w:trHeight w:val="330"/>
        </w:trPr>
        <w:tc>
          <w:tcPr>
            <w:tcW w:w="2700" w:type="dxa"/>
            <w:tcBorders>
              <w:top w:val="nil"/>
              <w:left w:val="single" w:sz="4" w:space="0" w:color="auto"/>
              <w:bottom w:val="single" w:sz="4" w:space="0" w:color="auto"/>
              <w:right w:val="single" w:sz="4" w:space="0" w:color="auto"/>
            </w:tcBorders>
            <w:shd w:val="clear" w:color="000000" w:fill="C5D9F1"/>
            <w:noWrap/>
            <w:vAlign w:val="bottom"/>
            <w:hideMark/>
          </w:tcPr>
          <w:p w14:paraId="2888B9C6" w14:textId="77777777" w:rsidR="00455EED" w:rsidRPr="00455EED" w:rsidRDefault="00455EED" w:rsidP="00455EED">
            <w:pPr>
              <w:rPr>
                <w:rFonts w:cs="Calibri"/>
                <w:color w:val="000000"/>
                <w:sz w:val="22"/>
                <w:szCs w:val="22"/>
              </w:rPr>
            </w:pPr>
            <w:r w:rsidRPr="00455EED">
              <w:rPr>
                <w:rFonts w:cs="Calibri"/>
                <w:color w:val="000000"/>
                <w:sz w:val="22"/>
                <w:szCs w:val="22"/>
              </w:rPr>
              <w:t>RELS</w:t>
            </w:r>
          </w:p>
        </w:tc>
        <w:tc>
          <w:tcPr>
            <w:tcW w:w="1460" w:type="dxa"/>
            <w:tcBorders>
              <w:top w:val="nil"/>
              <w:left w:val="nil"/>
              <w:bottom w:val="single" w:sz="4" w:space="0" w:color="auto"/>
              <w:right w:val="single" w:sz="4" w:space="0" w:color="auto"/>
            </w:tcBorders>
            <w:shd w:val="clear" w:color="000000" w:fill="C5D9F1"/>
            <w:noWrap/>
            <w:vAlign w:val="bottom"/>
            <w:hideMark/>
          </w:tcPr>
          <w:p w14:paraId="204BB91F" w14:textId="77777777" w:rsidR="00455EED" w:rsidRPr="00455EED" w:rsidRDefault="00455EED" w:rsidP="00455EED">
            <w:pPr>
              <w:rPr>
                <w:rFonts w:cs="Calibri"/>
                <w:color w:val="000000"/>
                <w:sz w:val="22"/>
                <w:szCs w:val="22"/>
              </w:rPr>
            </w:pPr>
            <w:r w:rsidRPr="00455EED">
              <w:rPr>
                <w:rFonts w:cs="Calibri"/>
                <w:color w:val="000000"/>
                <w:sz w:val="22"/>
                <w:szCs w:val="22"/>
              </w:rPr>
              <w:t>300-level</w:t>
            </w:r>
          </w:p>
        </w:tc>
        <w:tc>
          <w:tcPr>
            <w:tcW w:w="1960" w:type="dxa"/>
            <w:tcBorders>
              <w:top w:val="nil"/>
              <w:left w:val="nil"/>
              <w:bottom w:val="single" w:sz="4" w:space="0" w:color="auto"/>
              <w:right w:val="single" w:sz="4" w:space="0" w:color="auto"/>
            </w:tcBorders>
            <w:shd w:val="clear" w:color="000000" w:fill="C5D9F1"/>
            <w:vAlign w:val="bottom"/>
            <w:hideMark/>
          </w:tcPr>
          <w:p w14:paraId="1409AC16" w14:textId="77777777" w:rsidR="00455EED" w:rsidRPr="00455EED" w:rsidRDefault="00455EED" w:rsidP="00455EED">
            <w:pPr>
              <w:rPr>
                <w:rFonts w:cs="Calibri"/>
                <w:color w:val="000000"/>
                <w:sz w:val="22"/>
                <w:szCs w:val="22"/>
              </w:rPr>
            </w:pPr>
            <w:r w:rsidRPr="00455EED">
              <w:rPr>
                <w:rFonts w:cs="Calibri"/>
                <w:color w:val="000000"/>
                <w:sz w:val="22"/>
                <w:szCs w:val="22"/>
              </w:rPr>
              <w:t>Religion (electives)</w:t>
            </w:r>
          </w:p>
        </w:tc>
        <w:tc>
          <w:tcPr>
            <w:tcW w:w="2380" w:type="dxa"/>
            <w:tcBorders>
              <w:top w:val="nil"/>
              <w:left w:val="nil"/>
              <w:bottom w:val="single" w:sz="4" w:space="0" w:color="auto"/>
              <w:right w:val="single" w:sz="4" w:space="0" w:color="auto"/>
            </w:tcBorders>
            <w:shd w:val="clear" w:color="auto" w:fill="auto"/>
            <w:noWrap/>
            <w:vAlign w:val="bottom"/>
            <w:hideMark/>
          </w:tcPr>
          <w:p w14:paraId="521B88F4" w14:textId="77777777" w:rsidR="00455EED" w:rsidRPr="00455EED" w:rsidRDefault="00455EED" w:rsidP="00455EED">
            <w:pPr>
              <w:rPr>
                <w:rFonts w:cs="Calibri"/>
                <w:color w:val="000000"/>
                <w:sz w:val="22"/>
                <w:szCs w:val="22"/>
              </w:rPr>
            </w:pPr>
            <w:r w:rsidRPr="00455EED">
              <w:rPr>
                <w:rFonts w:cs="Calibri"/>
                <w:color w:val="000000"/>
                <w:sz w:val="22"/>
                <w:szCs w:val="22"/>
              </w:rPr>
              <w:t>R</w:t>
            </w:r>
          </w:p>
        </w:tc>
        <w:tc>
          <w:tcPr>
            <w:tcW w:w="3080" w:type="dxa"/>
            <w:tcBorders>
              <w:top w:val="nil"/>
              <w:left w:val="nil"/>
              <w:bottom w:val="single" w:sz="4" w:space="0" w:color="auto"/>
              <w:right w:val="single" w:sz="4" w:space="0" w:color="auto"/>
            </w:tcBorders>
            <w:shd w:val="clear" w:color="auto" w:fill="auto"/>
            <w:noWrap/>
            <w:vAlign w:val="bottom"/>
            <w:hideMark/>
          </w:tcPr>
          <w:p w14:paraId="0561E4FE" w14:textId="77777777" w:rsidR="00455EED" w:rsidRPr="00455EED" w:rsidRDefault="00455EED" w:rsidP="00455EED">
            <w:pPr>
              <w:rPr>
                <w:rFonts w:cs="Calibri"/>
                <w:color w:val="000000"/>
                <w:sz w:val="22"/>
                <w:szCs w:val="22"/>
              </w:rPr>
            </w:pPr>
            <w:r w:rsidRPr="00455EED">
              <w:rPr>
                <w:rFonts w:cs="Calibri"/>
                <w:color w:val="000000"/>
                <w:sz w:val="22"/>
                <w:szCs w:val="22"/>
              </w:rPr>
              <w:t>R</w:t>
            </w:r>
          </w:p>
        </w:tc>
        <w:tc>
          <w:tcPr>
            <w:tcW w:w="2680" w:type="dxa"/>
            <w:tcBorders>
              <w:top w:val="nil"/>
              <w:left w:val="nil"/>
              <w:bottom w:val="single" w:sz="4" w:space="0" w:color="auto"/>
              <w:right w:val="single" w:sz="4" w:space="0" w:color="auto"/>
            </w:tcBorders>
            <w:shd w:val="clear" w:color="auto" w:fill="auto"/>
            <w:noWrap/>
            <w:vAlign w:val="bottom"/>
            <w:hideMark/>
          </w:tcPr>
          <w:p w14:paraId="179A8A6A" w14:textId="77777777" w:rsidR="00455EED" w:rsidRPr="00455EED" w:rsidRDefault="00455EED" w:rsidP="00455EED">
            <w:pPr>
              <w:rPr>
                <w:rFonts w:cs="Calibri"/>
                <w:color w:val="000000"/>
                <w:sz w:val="22"/>
                <w:szCs w:val="22"/>
              </w:rPr>
            </w:pPr>
            <w:r w:rsidRPr="00455EED">
              <w:rPr>
                <w:rFonts w:cs="Calibri"/>
                <w:color w:val="000000"/>
                <w:sz w:val="22"/>
                <w:szCs w:val="22"/>
              </w:rPr>
              <w:t>R</w:t>
            </w:r>
          </w:p>
        </w:tc>
      </w:tr>
      <w:tr w:rsidR="00455EED" w:rsidRPr="00455EED" w14:paraId="47766C29" w14:textId="77777777" w:rsidTr="00455EED">
        <w:trPr>
          <w:trHeight w:val="330"/>
        </w:trPr>
        <w:tc>
          <w:tcPr>
            <w:tcW w:w="2700" w:type="dxa"/>
            <w:tcBorders>
              <w:top w:val="nil"/>
              <w:left w:val="single" w:sz="4" w:space="0" w:color="auto"/>
              <w:bottom w:val="single" w:sz="4" w:space="0" w:color="auto"/>
              <w:right w:val="single" w:sz="4" w:space="0" w:color="auto"/>
            </w:tcBorders>
            <w:shd w:val="clear" w:color="000000" w:fill="C5D9F1"/>
            <w:noWrap/>
            <w:vAlign w:val="bottom"/>
            <w:hideMark/>
          </w:tcPr>
          <w:p w14:paraId="4B88D216" w14:textId="77777777" w:rsidR="00455EED" w:rsidRPr="00455EED" w:rsidRDefault="00455EED" w:rsidP="00455EED">
            <w:pPr>
              <w:rPr>
                <w:rFonts w:cs="Calibri"/>
                <w:color w:val="000000"/>
                <w:sz w:val="22"/>
                <w:szCs w:val="22"/>
              </w:rPr>
            </w:pPr>
            <w:r w:rsidRPr="00455EED">
              <w:rPr>
                <w:rFonts w:cs="Calibri"/>
                <w:color w:val="000000"/>
                <w:sz w:val="22"/>
                <w:szCs w:val="22"/>
              </w:rPr>
              <w:t>ARBC/CHIN/JAPN</w:t>
            </w:r>
          </w:p>
        </w:tc>
        <w:tc>
          <w:tcPr>
            <w:tcW w:w="1460" w:type="dxa"/>
            <w:tcBorders>
              <w:top w:val="nil"/>
              <w:left w:val="nil"/>
              <w:bottom w:val="single" w:sz="4" w:space="0" w:color="auto"/>
              <w:right w:val="single" w:sz="4" w:space="0" w:color="auto"/>
            </w:tcBorders>
            <w:shd w:val="clear" w:color="000000" w:fill="C5D9F1"/>
            <w:noWrap/>
            <w:vAlign w:val="bottom"/>
            <w:hideMark/>
          </w:tcPr>
          <w:p w14:paraId="5AF06E42" w14:textId="77777777" w:rsidR="00455EED" w:rsidRPr="00455EED" w:rsidRDefault="00455EED" w:rsidP="00455EED">
            <w:pPr>
              <w:rPr>
                <w:rFonts w:cs="Calibri"/>
                <w:color w:val="000000"/>
                <w:sz w:val="22"/>
                <w:szCs w:val="22"/>
              </w:rPr>
            </w:pPr>
            <w:r w:rsidRPr="00455EED">
              <w:rPr>
                <w:rFonts w:cs="Calibri"/>
                <w:color w:val="000000"/>
                <w:sz w:val="22"/>
                <w:szCs w:val="22"/>
              </w:rPr>
              <w:t>all levels</w:t>
            </w:r>
          </w:p>
        </w:tc>
        <w:tc>
          <w:tcPr>
            <w:tcW w:w="1960" w:type="dxa"/>
            <w:tcBorders>
              <w:top w:val="nil"/>
              <w:left w:val="nil"/>
              <w:bottom w:val="single" w:sz="4" w:space="0" w:color="auto"/>
              <w:right w:val="single" w:sz="4" w:space="0" w:color="auto"/>
            </w:tcBorders>
            <w:shd w:val="clear" w:color="000000" w:fill="C5D9F1"/>
            <w:vAlign w:val="bottom"/>
            <w:hideMark/>
          </w:tcPr>
          <w:p w14:paraId="54C2B2C4" w14:textId="77777777" w:rsidR="00455EED" w:rsidRPr="00455EED" w:rsidRDefault="00455EED" w:rsidP="00455EED">
            <w:pPr>
              <w:rPr>
                <w:rFonts w:cs="Calibri"/>
                <w:color w:val="000000"/>
                <w:sz w:val="22"/>
                <w:szCs w:val="22"/>
              </w:rPr>
            </w:pPr>
            <w:r w:rsidRPr="00455EED">
              <w:rPr>
                <w:rFonts w:cs="Calibri"/>
                <w:color w:val="000000"/>
                <w:sz w:val="22"/>
                <w:szCs w:val="22"/>
              </w:rPr>
              <w:t>Language (electives)</w:t>
            </w:r>
          </w:p>
        </w:tc>
        <w:tc>
          <w:tcPr>
            <w:tcW w:w="2380" w:type="dxa"/>
            <w:tcBorders>
              <w:top w:val="nil"/>
              <w:left w:val="nil"/>
              <w:bottom w:val="single" w:sz="4" w:space="0" w:color="auto"/>
              <w:right w:val="single" w:sz="4" w:space="0" w:color="auto"/>
            </w:tcBorders>
            <w:shd w:val="clear" w:color="auto" w:fill="auto"/>
            <w:noWrap/>
            <w:vAlign w:val="bottom"/>
            <w:hideMark/>
          </w:tcPr>
          <w:p w14:paraId="4C50EC68" w14:textId="77777777" w:rsidR="00455EED" w:rsidRPr="00455EED" w:rsidRDefault="00455EED" w:rsidP="00455EED">
            <w:pPr>
              <w:rPr>
                <w:rFonts w:cs="Calibri"/>
                <w:color w:val="000000"/>
                <w:sz w:val="22"/>
                <w:szCs w:val="22"/>
              </w:rPr>
            </w:pPr>
            <w:r w:rsidRPr="00455EED">
              <w:rPr>
                <w:rFonts w:cs="Calibri"/>
                <w:color w:val="000000"/>
                <w:sz w:val="22"/>
                <w:szCs w:val="22"/>
              </w:rPr>
              <w:t> </w:t>
            </w:r>
          </w:p>
        </w:tc>
        <w:tc>
          <w:tcPr>
            <w:tcW w:w="3080" w:type="dxa"/>
            <w:tcBorders>
              <w:top w:val="nil"/>
              <w:left w:val="nil"/>
              <w:bottom w:val="single" w:sz="4" w:space="0" w:color="auto"/>
              <w:right w:val="single" w:sz="4" w:space="0" w:color="auto"/>
            </w:tcBorders>
            <w:shd w:val="clear" w:color="auto" w:fill="auto"/>
            <w:noWrap/>
            <w:vAlign w:val="bottom"/>
            <w:hideMark/>
          </w:tcPr>
          <w:p w14:paraId="578A3E80" w14:textId="77777777" w:rsidR="00455EED" w:rsidRPr="00455EED" w:rsidRDefault="00455EED" w:rsidP="00455EED">
            <w:pPr>
              <w:rPr>
                <w:rFonts w:cs="Calibri"/>
                <w:color w:val="000000"/>
                <w:sz w:val="22"/>
                <w:szCs w:val="22"/>
              </w:rPr>
            </w:pPr>
            <w:r w:rsidRPr="00455EED">
              <w:rPr>
                <w:rFonts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6D8CA3D7" w14:textId="77777777" w:rsidR="00455EED" w:rsidRPr="00455EED" w:rsidRDefault="00455EED" w:rsidP="00455EED">
            <w:pPr>
              <w:rPr>
                <w:rFonts w:cs="Calibri"/>
                <w:color w:val="000000"/>
                <w:sz w:val="22"/>
                <w:szCs w:val="22"/>
              </w:rPr>
            </w:pPr>
            <w:r w:rsidRPr="00455EED">
              <w:rPr>
                <w:rFonts w:cs="Calibri"/>
                <w:color w:val="000000"/>
                <w:sz w:val="22"/>
                <w:szCs w:val="22"/>
              </w:rPr>
              <w:t>I/R</w:t>
            </w:r>
          </w:p>
        </w:tc>
      </w:tr>
      <w:tr w:rsidR="00455EED" w:rsidRPr="00455EED" w14:paraId="3C031145" w14:textId="77777777" w:rsidTr="00455EED">
        <w:trPr>
          <w:trHeight w:val="600"/>
        </w:trPr>
        <w:tc>
          <w:tcPr>
            <w:tcW w:w="2700" w:type="dxa"/>
            <w:tcBorders>
              <w:top w:val="nil"/>
              <w:left w:val="single" w:sz="4" w:space="0" w:color="auto"/>
              <w:bottom w:val="single" w:sz="4" w:space="0" w:color="auto"/>
              <w:right w:val="single" w:sz="4" w:space="0" w:color="auto"/>
            </w:tcBorders>
            <w:shd w:val="clear" w:color="000000" w:fill="C5D9F1"/>
            <w:noWrap/>
            <w:vAlign w:val="bottom"/>
            <w:hideMark/>
          </w:tcPr>
          <w:p w14:paraId="252040E1" w14:textId="77777777" w:rsidR="00455EED" w:rsidRPr="00455EED" w:rsidRDefault="00455EED" w:rsidP="00455EED">
            <w:pPr>
              <w:rPr>
                <w:rFonts w:cs="Calibri"/>
                <w:color w:val="000000"/>
                <w:sz w:val="22"/>
                <w:szCs w:val="22"/>
              </w:rPr>
            </w:pPr>
            <w:r w:rsidRPr="00455EED">
              <w:rPr>
                <w:rFonts w:cs="Calibri"/>
                <w:color w:val="000000"/>
                <w:sz w:val="22"/>
                <w:szCs w:val="22"/>
              </w:rPr>
              <w:t>10 fields on list</w:t>
            </w:r>
          </w:p>
        </w:tc>
        <w:tc>
          <w:tcPr>
            <w:tcW w:w="1460" w:type="dxa"/>
            <w:tcBorders>
              <w:top w:val="nil"/>
              <w:left w:val="nil"/>
              <w:bottom w:val="single" w:sz="4" w:space="0" w:color="auto"/>
              <w:right w:val="single" w:sz="4" w:space="0" w:color="auto"/>
            </w:tcBorders>
            <w:shd w:val="clear" w:color="000000" w:fill="C5D9F1"/>
            <w:noWrap/>
            <w:vAlign w:val="bottom"/>
            <w:hideMark/>
          </w:tcPr>
          <w:p w14:paraId="6165C55D" w14:textId="77777777" w:rsidR="00455EED" w:rsidRPr="00455EED" w:rsidRDefault="00455EED" w:rsidP="00455EED">
            <w:pPr>
              <w:rPr>
                <w:rFonts w:cs="Calibri"/>
                <w:color w:val="000000"/>
                <w:sz w:val="22"/>
                <w:szCs w:val="22"/>
              </w:rPr>
            </w:pPr>
            <w:r w:rsidRPr="00455EED">
              <w:rPr>
                <w:rFonts w:cs="Calibri"/>
                <w:color w:val="000000"/>
                <w:sz w:val="22"/>
                <w:szCs w:val="22"/>
              </w:rPr>
              <w:t>all levels</w:t>
            </w:r>
          </w:p>
        </w:tc>
        <w:tc>
          <w:tcPr>
            <w:tcW w:w="1960" w:type="dxa"/>
            <w:tcBorders>
              <w:top w:val="nil"/>
              <w:left w:val="nil"/>
              <w:bottom w:val="single" w:sz="4" w:space="0" w:color="auto"/>
              <w:right w:val="single" w:sz="4" w:space="0" w:color="auto"/>
            </w:tcBorders>
            <w:shd w:val="clear" w:color="000000" w:fill="C5D9F1"/>
            <w:vAlign w:val="bottom"/>
            <w:hideMark/>
          </w:tcPr>
          <w:p w14:paraId="18516185" w14:textId="77777777" w:rsidR="00455EED" w:rsidRPr="00455EED" w:rsidRDefault="00455EED" w:rsidP="00455EED">
            <w:pPr>
              <w:rPr>
                <w:rFonts w:cs="Calibri"/>
                <w:color w:val="000000"/>
                <w:sz w:val="22"/>
                <w:szCs w:val="22"/>
              </w:rPr>
            </w:pPr>
            <w:r w:rsidRPr="00455EED">
              <w:rPr>
                <w:rFonts w:cs="Calibri"/>
                <w:color w:val="000000"/>
                <w:sz w:val="22"/>
                <w:szCs w:val="22"/>
              </w:rPr>
              <w:t>General Electives (electives)</w:t>
            </w:r>
          </w:p>
        </w:tc>
        <w:tc>
          <w:tcPr>
            <w:tcW w:w="2380" w:type="dxa"/>
            <w:tcBorders>
              <w:top w:val="nil"/>
              <w:left w:val="nil"/>
              <w:bottom w:val="single" w:sz="4" w:space="0" w:color="auto"/>
              <w:right w:val="single" w:sz="4" w:space="0" w:color="auto"/>
            </w:tcBorders>
            <w:shd w:val="clear" w:color="auto" w:fill="auto"/>
            <w:noWrap/>
            <w:vAlign w:val="bottom"/>
            <w:hideMark/>
          </w:tcPr>
          <w:p w14:paraId="0516F1E7" w14:textId="77777777" w:rsidR="00455EED" w:rsidRPr="00455EED" w:rsidRDefault="00455EED" w:rsidP="00455EED">
            <w:pPr>
              <w:rPr>
                <w:rFonts w:cs="Calibri"/>
                <w:color w:val="000000"/>
                <w:sz w:val="22"/>
                <w:szCs w:val="22"/>
              </w:rPr>
            </w:pPr>
            <w:r w:rsidRPr="00455EED">
              <w:rPr>
                <w:rFonts w:cs="Calibri"/>
                <w:color w:val="000000"/>
                <w:sz w:val="22"/>
                <w:szCs w:val="22"/>
              </w:rPr>
              <w:t>R</w:t>
            </w:r>
          </w:p>
        </w:tc>
        <w:tc>
          <w:tcPr>
            <w:tcW w:w="3080" w:type="dxa"/>
            <w:tcBorders>
              <w:top w:val="nil"/>
              <w:left w:val="nil"/>
              <w:bottom w:val="single" w:sz="4" w:space="0" w:color="auto"/>
              <w:right w:val="single" w:sz="4" w:space="0" w:color="auto"/>
            </w:tcBorders>
            <w:shd w:val="clear" w:color="auto" w:fill="auto"/>
            <w:noWrap/>
            <w:vAlign w:val="bottom"/>
            <w:hideMark/>
          </w:tcPr>
          <w:p w14:paraId="5C4AE270" w14:textId="77777777" w:rsidR="00455EED" w:rsidRPr="00455EED" w:rsidRDefault="00455EED" w:rsidP="00455EED">
            <w:pPr>
              <w:rPr>
                <w:rFonts w:cs="Calibri"/>
                <w:color w:val="000000"/>
                <w:sz w:val="22"/>
                <w:szCs w:val="22"/>
              </w:rPr>
            </w:pPr>
            <w:r w:rsidRPr="00455EED">
              <w:rPr>
                <w:rFonts w:cs="Calibri"/>
                <w:color w:val="000000"/>
                <w:sz w:val="22"/>
                <w:szCs w:val="22"/>
              </w:rPr>
              <w:t>R</w:t>
            </w:r>
          </w:p>
        </w:tc>
        <w:tc>
          <w:tcPr>
            <w:tcW w:w="2680" w:type="dxa"/>
            <w:tcBorders>
              <w:top w:val="nil"/>
              <w:left w:val="nil"/>
              <w:bottom w:val="single" w:sz="4" w:space="0" w:color="auto"/>
              <w:right w:val="single" w:sz="4" w:space="0" w:color="auto"/>
            </w:tcBorders>
            <w:shd w:val="clear" w:color="auto" w:fill="auto"/>
            <w:noWrap/>
            <w:vAlign w:val="bottom"/>
            <w:hideMark/>
          </w:tcPr>
          <w:p w14:paraId="3FDDD361" w14:textId="77777777" w:rsidR="00455EED" w:rsidRPr="00455EED" w:rsidRDefault="00455EED" w:rsidP="00455EED">
            <w:pPr>
              <w:rPr>
                <w:rFonts w:cs="Calibri"/>
                <w:color w:val="000000"/>
                <w:sz w:val="22"/>
                <w:szCs w:val="22"/>
              </w:rPr>
            </w:pPr>
            <w:r w:rsidRPr="00455EED">
              <w:rPr>
                <w:rFonts w:cs="Calibri"/>
                <w:color w:val="000000"/>
                <w:sz w:val="22"/>
                <w:szCs w:val="22"/>
              </w:rPr>
              <w:t>R</w:t>
            </w:r>
          </w:p>
        </w:tc>
      </w:tr>
      <w:tr w:rsidR="00455EED" w:rsidRPr="00455EED" w14:paraId="1A2D1122" w14:textId="77777777" w:rsidTr="00455EED">
        <w:trPr>
          <w:trHeight w:val="300"/>
        </w:trPr>
        <w:tc>
          <w:tcPr>
            <w:tcW w:w="2700" w:type="dxa"/>
            <w:tcBorders>
              <w:top w:val="nil"/>
              <w:left w:val="single" w:sz="4" w:space="0" w:color="auto"/>
              <w:bottom w:val="single" w:sz="4" w:space="0" w:color="auto"/>
              <w:right w:val="single" w:sz="4" w:space="0" w:color="auto"/>
            </w:tcBorders>
            <w:shd w:val="clear" w:color="000000" w:fill="C5D9F1"/>
            <w:noWrap/>
            <w:vAlign w:val="bottom"/>
            <w:hideMark/>
          </w:tcPr>
          <w:p w14:paraId="5CBA6685" w14:textId="77777777" w:rsidR="00455EED" w:rsidRPr="00455EED" w:rsidRDefault="00455EED" w:rsidP="00455EED">
            <w:pPr>
              <w:rPr>
                <w:rFonts w:cs="Calibri"/>
                <w:color w:val="000000"/>
                <w:sz w:val="22"/>
                <w:szCs w:val="22"/>
              </w:rPr>
            </w:pPr>
            <w:r w:rsidRPr="00455EED">
              <w:rPr>
                <w:rFonts w:cs="Calibri"/>
                <w:color w:val="000000"/>
                <w:sz w:val="22"/>
                <w:szCs w:val="22"/>
              </w:rPr>
              <w:t>RELS</w:t>
            </w:r>
          </w:p>
        </w:tc>
        <w:tc>
          <w:tcPr>
            <w:tcW w:w="1460" w:type="dxa"/>
            <w:tcBorders>
              <w:top w:val="nil"/>
              <w:left w:val="nil"/>
              <w:bottom w:val="single" w:sz="4" w:space="0" w:color="auto"/>
              <w:right w:val="single" w:sz="4" w:space="0" w:color="auto"/>
            </w:tcBorders>
            <w:shd w:val="clear" w:color="000000" w:fill="C5D9F1"/>
            <w:noWrap/>
            <w:vAlign w:val="bottom"/>
            <w:hideMark/>
          </w:tcPr>
          <w:p w14:paraId="75FBF014" w14:textId="77777777" w:rsidR="00455EED" w:rsidRPr="00455EED" w:rsidRDefault="00455EED" w:rsidP="00455EED">
            <w:pPr>
              <w:rPr>
                <w:rFonts w:cs="Calibri"/>
                <w:color w:val="000000"/>
                <w:sz w:val="22"/>
                <w:szCs w:val="22"/>
              </w:rPr>
            </w:pPr>
            <w:r w:rsidRPr="00455EED">
              <w:rPr>
                <w:rFonts w:cs="Calibri"/>
                <w:color w:val="000000"/>
                <w:sz w:val="22"/>
                <w:szCs w:val="22"/>
              </w:rPr>
              <w:t>498</w:t>
            </w:r>
          </w:p>
        </w:tc>
        <w:tc>
          <w:tcPr>
            <w:tcW w:w="1960" w:type="dxa"/>
            <w:tcBorders>
              <w:top w:val="nil"/>
              <w:left w:val="nil"/>
              <w:bottom w:val="single" w:sz="4" w:space="0" w:color="auto"/>
              <w:right w:val="single" w:sz="4" w:space="0" w:color="auto"/>
            </w:tcBorders>
            <w:shd w:val="clear" w:color="000000" w:fill="C5D9F1"/>
            <w:vAlign w:val="bottom"/>
            <w:hideMark/>
          </w:tcPr>
          <w:p w14:paraId="5D362174" w14:textId="77777777" w:rsidR="00455EED" w:rsidRPr="00455EED" w:rsidRDefault="00455EED" w:rsidP="00455EED">
            <w:pPr>
              <w:rPr>
                <w:rFonts w:cs="Calibri"/>
                <w:color w:val="000000"/>
                <w:sz w:val="22"/>
                <w:szCs w:val="22"/>
              </w:rPr>
            </w:pPr>
            <w:r w:rsidRPr="00455EED">
              <w:rPr>
                <w:rFonts w:cs="Calibri"/>
                <w:color w:val="000000"/>
                <w:sz w:val="22"/>
                <w:szCs w:val="22"/>
              </w:rPr>
              <w:t>Senior Seminar (required)</w:t>
            </w:r>
          </w:p>
        </w:tc>
        <w:tc>
          <w:tcPr>
            <w:tcW w:w="2380" w:type="dxa"/>
            <w:tcBorders>
              <w:top w:val="nil"/>
              <w:left w:val="nil"/>
              <w:bottom w:val="single" w:sz="4" w:space="0" w:color="auto"/>
              <w:right w:val="single" w:sz="4" w:space="0" w:color="auto"/>
            </w:tcBorders>
            <w:shd w:val="clear" w:color="auto" w:fill="auto"/>
            <w:noWrap/>
            <w:vAlign w:val="bottom"/>
            <w:hideMark/>
          </w:tcPr>
          <w:p w14:paraId="00AE5874" w14:textId="77777777" w:rsidR="00455EED" w:rsidRPr="00455EED" w:rsidRDefault="00455EED" w:rsidP="00455EED">
            <w:pPr>
              <w:rPr>
                <w:rFonts w:cs="Calibri"/>
                <w:color w:val="000000"/>
                <w:sz w:val="22"/>
                <w:szCs w:val="22"/>
              </w:rPr>
            </w:pPr>
            <w:r w:rsidRPr="00455EED">
              <w:rPr>
                <w:rFonts w:cs="Calibri"/>
                <w:color w:val="000000"/>
                <w:sz w:val="22"/>
                <w:szCs w:val="22"/>
              </w:rPr>
              <w:t>M/A</w:t>
            </w:r>
          </w:p>
        </w:tc>
        <w:tc>
          <w:tcPr>
            <w:tcW w:w="3080" w:type="dxa"/>
            <w:tcBorders>
              <w:top w:val="nil"/>
              <w:left w:val="nil"/>
              <w:bottom w:val="single" w:sz="4" w:space="0" w:color="auto"/>
              <w:right w:val="single" w:sz="4" w:space="0" w:color="auto"/>
            </w:tcBorders>
            <w:shd w:val="clear" w:color="auto" w:fill="auto"/>
            <w:noWrap/>
            <w:vAlign w:val="bottom"/>
            <w:hideMark/>
          </w:tcPr>
          <w:p w14:paraId="3B84108A" w14:textId="77777777" w:rsidR="00455EED" w:rsidRPr="00455EED" w:rsidRDefault="00455EED" w:rsidP="00455EED">
            <w:pPr>
              <w:rPr>
                <w:rFonts w:cs="Calibri"/>
                <w:color w:val="000000"/>
                <w:sz w:val="22"/>
                <w:szCs w:val="22"/>
              </w:rPr>
            </w:pPr>
            <w:r w:rsidRPr="00455EED">
              <w:rPr>
                <w:rFonts w:cs="Calibri"/>
                <w:color w:val="000000"/>
                <w:sz w:val="22"/>
                <w:szCs w:val="22"/>
              </w:rPr>
              <w:t>M/A</w:t>
            </w:r>
          </w:p>
        </w:tc>
        <w:tc>
          <w:tcPr>
            <w:tcW w:w="2680" w:type="dxa"/>
            <w:tcBorders>
              <w:top w:val="nil"/>
              <w:left w:val="nil"/>
              <w:bottom w:val="single" w:sz="4" w:space="0" w:color="auto"/>
              <w:right w:val="single" w:sz="4" w:space="0" w:color="auto"/>
            </w:tcBorders>
            <w:shd w:val="clear" w:color="auto" w:fill="auto"/>
            <w:noWrap/>
            <w:vAlign w:val="bottom"/>
            <w:hideMark/>
          </w:tcPr>
          <w:p w14:paraId="547B5307" w14:textId="77777777" w:rsidR="00455EED" w:rsidRPr="00455EED" w:rsidRDefault="00455EED" w:rsidP="00455EED">
            <w:pPr>
              <w:rPr>
                <w:rFonts w:cs="Calibri"/>
                <w:color w:val="000000"/>
                <w:sz w:val="22"/>
                <w:szCs w:val="22"/>
              </w:rPr>
            </w:pPr>
            <w:r w:rsidRPr="00455EED">
              <w:rPr>
                <w:rFonts w:cs="Calibri"/>
                <w:color w:val="000000"/>
                <w:sz w:val="22"/>
                <w:szCs w:val="22"/>
              </w:rPr>
              <w:t>M/A</w:t>
            </w:r>
          </w:p>
        </w:tc>
      </w:tr>
      <w:tr w:rsidR="00455EED" w:rsidRPr="00455EED" w14:paraId="72D34A99" w14:textId="77777777" w:rsidTr="00455EED">
        <w:trPr>
          <w:trHeight w:val="300"/>
        </w:trPr>
        <w:tc>
          <w:tcPr>
            <w:tcW w:w="2700" w:type="dxa"/>
            <w:tcBorders>
              <w:top w:val="nil"/>
              <w:left w:val="nil"/>
              <w:bottom w:val="nil"/>
              <w:right w:val="nil"/>
            </w:tcBorders>
            <w:shd w:val="clear" w:color="auto" w:fill="auto"/>
            <w:noWrap/>
            <w:vAlign w:val="bottom"/>
            <w:hideMark/>
          </w:tcPr>
          <w:p w14:paraId="4DF6F3CE" w14:textId="77777777" w:rsidR="00455EED" w:rsidRPr="00455EED" w:rsidRDefault="00455EED" w:rsidP="00455EED">
            <w:pPr>
              <w:rPr>
                <w:rFonts w:cs="Calibri"/>
                <w:color w:val="000000"/>
                <w:sz w:val="22"/>
                <w:szCs w:val="22"/>
              </w:rPr>
            </w:pPr>
          </w:p>
        </w:tc>
        <w:tc>
          <w:tcPr>
            <w:tcW w:w="1460" w:type="dxa"/>
            <w:tcBorders>
              <w:top w:val="nil"/>
              <w:left w:val="nil"/>
              <w:bottom w:val="nil"/>
              <w:right w:val="nil"/>
            </w:tcBorders>
            <w:shd w:val="clear" w:color="auto" w:fill="auto"/>
            <w:noWrap/>
            <w:vAlign w:val="bottom"/>
            <w:hideMark/>
          </w:tcPr>
          <w:p w14:paraId="15F4175B" w14:textId="77777777" w:rsidR="00455EED" w:rsidRPr="00455EED" w:rsidRDefault="00455EED" w:rsidP="00455EED">
            <w:pPr>
              <w:rPr>
                <w:rFonts w:ascii="Times New Roman" w:hAnsi="Times New Roman"/>
                <w:sz w:val="20"/>
                <w:szCs w:val="20"/>
              </w:rPr>
            </w:pPr>
          </w:p>
        </w:tc>
        <w:tc>
          <w:tcPr>
            <w:tcW w:w="1960" w:type="dxa"/>
            <w:tcBorders>
              <w:top w:val="nil"/>
              <w:left w:val="nil"/>
              <w:bottom w:val="nil"/>
              <w:right w:val="nil"/>
            </w:tcBorders>
            <w:shd w:val="clear" w:color="auto" w:fill="auto"/>
            <w:vAlign w:val="bottom"/>
            <w:hideMark/>
          </w:tcPr>
          <w:p w14:paraId="5030B8A7" w14:textId="77777777" w:rsidR="00455EED" w:rsidRPr="00455EED" w:rsidRDefault="00455EED" w:rsidP="00455EED">
            <w:pPr>
              <w:rPr>
                <w:rFonts w:ascii="Times New Roman" w:hAnsi="Times New Roman"/>
                <w:sz w:val="20"/>
                <w:szCs w:val="20"/>
              </w:rPr>
            </w:pPr>
          </w:p>
        </w:tc>
        <w:tc>
          <w:tcPr>
            <w:tcW w:w="2380" w:type="dxa"/>
            <w:tcBorders>
              <w:top w:val="nil"/>
              <w:left w:val="nil"/>
              <w:bottom w:val="nil"/>
              <w:right w:val="nil"/>
            </w:tcBorders>
            <w:shd w:val="clear" w:color="auto" w:fill="auto"/>
            <w:noWrap/>
            <w:vAlign w:val="bottom"/>
            <w:hideMark/>
          </w:tcPr>
          <w:p w14:paraId="7828BA27" w14:textId="77777777" w:rsidR="00455EED" w:rsidRPr="00455EED" w:rsidRDefault="00455EED" w:rsidP="00455EED">
            <w:pPr>
              <w:rPr>
                <w:rFonts w:ascii="Times New Roman" w:hAnsi="Times New Roman"/>
                <w:sz w:val="20"/>
                <w:szCs w:val="20"/>
              </w:rPr>
            </w:pPr>
          </w:p>
        </w:tc>
        <w:tc>
          <w:tcPr>
            <w:tcW w:w="3080" w:type="dxa"/>
            <w:tcBorders>
              <w:top w:val="nil"/>
              <w:left w:val="nil"/>
              <w:bottom w:val="nil"/>
              <w:right w:val="nil"/>
            </w:tcBorders>
            <w:shd w:val="clear" w:color="auto" w:fill="auto"/>
            <w:noWrap/>
            <w:vAlign w:val="bottom"/>
            <w:hideMark/>
          </w:tcPr>
          <w:p w14:paraId="4D7A620E" w14:textId="77777777" w:rsidR="00455EED" w:rsidRPr="00455EED" w:rsidRDefault="00455EED" w:rsidP="00455EED">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6B107E89" w14:textId="77777777" w:rsidR="00455EED" w:rsidRPr="00455EED" w:rsidRDefault="00455EED" w:rsidP="00455EED">
            <w:pPr>
              <w:rPr>
                <w:rFonts w:ascii="Times New Roman" w:hAnsi="Times New Roman"/>
                <w:sz w:val="20"/>
                <w:szCs w:val="20"/>
              </w:rPr>
            </w:pPr>
          </w:p>
        </w:tc>
      </w:tr>
    </w:tbl>
    <w:p w14:paraId="5AE0C25D" w14:textId="77777777" w:rsidR="00455EED" w:rsidRPr="00E41323" w:rsidRDefault="00455EED" w:rsidP="009B621A">
      <w:pPr>
        <w:rPr>
          <w:rFonts w:asciiTheme="majorBidi" w:hAnsiTheme="majorBidi" w:cstheme="majorBidi"/>
          <w:sz w:val="20"/>
          <w:szCs w:val="20"/>
        </w:rPr>
      </w:pPr>
    </w:p>
    <w:sectPr w:rsidR="00455EED" w:rsidRPr="00E41323" w:rsidSect="002E220A">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BC960" w14:textId="77777777" w:rsidR="002E220A" w:rsidRDefault="002E220A" w:rsidP="001F2A02">
      <w:r>
        <w:separator/>
      </w:r>
    </w:p>
  </w:endnote>
  <w:endnote w:type="continuationSeparator" w:id="0">
    <w:p w14:paraId="15E546ED" w14:textId="77777777" w:rsidR="002E220A" w:rsidRDefault="002E220A"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5D405" w14:textId="77777777" w:rsidR="002E220A" w:rsidRDefault="002E220A" w:rsidP="001F2A02">
      <w:r>
        <w:separator/>
      </w:r>
    </w:p>
  </w:footnote>
  <w:footnote w:type="continuationSeparator" w:id="0">
    <w:p w14:paraId="2114F60F" w14:textId="77777777" w:rsidR="002E220A" w:rsidRDefault="002E220A"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6615"/>
    <w:rsid w:val="0001791B"/>
    <w:rsid w:val="00033711"/>
    <w:rsid w:val="00046A6C"/>
    <w:rsid w:val="00050AFA"/>
    <w:rsid w:val="00060BE5"/>
    <w:rsid w:val="00061930"/>
    <w:rsid w:val="00064176"/>
    <w:rsid w:val="00071470"/>
    <w:rsid w:val="000A1FD7"/>
    <w:rsid w:val="000C57F1"/>
    <w:rsid w:val="000D5E6F"/>
    <w:rsid w:val="000F0D44"/>
    <w:rsid w:val="0010287E"/>
    <w:rsid w:val="001160F4"/>
    <w:rsid w:val="001312A5"/>
    <w:rsid w:val="00141CFC"/>
    <w:rsid w:val="00157DBE"/>
    <w:rsid w:val="0017571B"/>
    <w:rsid w:val="00182A9C"/>
    <w:rsid w:val="001926F3"/>
    <w:rsid w:val="001A54D9"/>
    <w:rsid w:val="001A7D75"/>
    <w:rsid w:val="001B1F95"/>
    <w:rsid w:val="001F2A02"/>
    <w:rsid w:val="00234076"/>
    <w:rsid w:val="002432A3"/>
    <w:rsid w:val="0024670E"/>
    <w:rsid w:val="00251466"/>
    <w:rsid w:val="00290B06"/>
    <w:rsid w:val="002A3549"/>
    <w:rsid w:val="002B68E0"/>
    <w:rsid w:val="002C1781"/>
    <w:rsid w:val="002D5D87"/>
    <w:rsid w:val="002E220A"/>
    <w:rsid w:val="002E4A23"/>
    <w:rsid w:val="002E4CF1"/>
    <w:rsid w:val="002F513B"/>
    <w:rsid w:val="002F75F1"/>
    <w:rsid w:val="00323959"/>
    <w:rsid w:val="00326C0A"/>
    <w:rsid w:val="00327E38"/>
    <w:rsid w:val="003425F4"/>
    <w:rsid w:val="0036061A"/>
    <w:rsid w:val="00375FCA"/>
    <w:rsid w:val="003976F8"/>
    <w:rsid w:val="003A32E4"/>
    <w:rsid w:val="003B4DBD"/>
    <w:rsid w:val="003E0415"/>
    <w:rsid w:val="003F771C"/>
    <w:rsid w:val="00402256"/>
    <w:rsid w:val="00406B46"/>
    <w:rsid w:val="004210A6"/>
    <w:rsid w:val="0042459C"/>
    <w:rsid w:val="0044187F"/>
    <w:rsid w:val="00455EED"/>
    <w:rsid w:val="00485486"/>
    <w:rsid w:val="004860E3"/>
    <w:rsid w:val="004A360E"/>
    <w:rsid w:val="004B0DA2"/>
    <w:rsid w:val="004B2AD7"/>
    <w:rsid w:val="004C0112"/>
    <w:rsid w:val="004D5BD7"/>
    <w:rsid w:val="004D7D95"/>
    <w:rsid w:val="004E41BC"/>
    <w:rsid w:val="004E577A"/>
    <w:rsid w:val="00525735"/>
    <w:rsid w:val="00581F1E"/>
    <w:rsid w:val="005907DF"/>
    <w:rsid w:val="00596A93"/>
    <w:rsid w:val="005C097B"/>
    <w:rsid w:val="005C7ECF"/>
    <w:rsid w:val="005D68AF"/>
    <w:rsid w:val="005F04B3"/>
    <w:rsid w:val="005F0B2E"/>
    <w:rsid w:val="00602DE5"/>
    <w:rsid w:val="0060420F"/>
    <w:rsid w:val="00606BCF"/>
    <w:rsid w:val="006354B4"/>
    <w:rsid w:val="00637C83"/>
    <w:rsid w:val="00656559"/>
    <w:rsid w:val="00664A15"/>
    <w:rsid w:val="006669A9"/>
    <w:rsid w:val="00692CBB"/>
    <w:rsid w:val="006D1A9A"/>
    <w:rsid w:val="006E294C"/>
    <w:rsid w:val="0070232E"/>
    <w:rsid w:val="00714ACD"/>
    <w:rsid w:val="00721904"/>
    <w:rsid w:val="00725A0F"/>
    <w:rsid w:val="007377F0"/>
    <w:rsid w:val="00741FB2"/>
    <w:rsid w:val="007531CA"/>
    <w:rsid w:val="0075740F"/>
    <w:rsid w:val="007706BE"/>
    <w:rsid w:val="007B1E53"/>
    <w:rsid w:val="007B5A86"/>
    <w:rsid w:val="007B6A11"/>
    <w:rsid w:val="007C2210"/>
    <w:rsid w:val="007D2D69"/>
    <w:rsid w:val="0081511A"/>
    <w:rsid w:val="008168C3"/>
    <w:rsid w:val="0083331E"/>
    <w:rsid w:val="00863E31"/>
    <w:rsid w:val="00886031"/>
    <w:rsid w:val="00893D93"/>
    <w:rsid w:val="008B2D7A"/>
    <w:rsid w:val="008B3A9C"/>
    <w:rsid w:val="008C543D"/>
    <w:rsid w:val="008C5FA2"/>
    <w:rsid w:val="008D2365"/>
    <w:rsid w:val="00906B14"/>
    <w:rsid w:val="00910D18"/>
    <w:rsid w:val="009302EE"/>
    <w:rsid w:val="009414E6"/>
    <w:rsid w:val="00945462"/>
    <w:rsid w:val="00947602"/>
    <w:rsid w:val="009755C0"/>
    <w:rsid w:val="00986C54"/>
    <w:rsid w:val="009952EC"/>
    <w:rsid w:val="009A0E8B"/>
    <w:rsid w:val="009B621A"/>
    <w:rsid w:val="009E6A80"/>
    <w:rsid w:val="00A16DF2"/>
    <w:rsid w:val="00A35E3B"/>
    <w:rsid w:val="00A42F2D"/>
    <w:rsid w:val="00A6504E"/>
    <w:rsid w:val="00A8015B"/>
    <w:rsid w:val="00A97820"/>
    <w:rsid w:val="00AA060F"/>
    <w:rsid w:val="00AA5FB2"/>
    <w:rsid w:val="00AA7D4B"/>
    <w:rsid w:val="00AE4C01"/>
    <w:rsid w:val="00AE7017"/>
    <w:rsid w:val="00AF27CE"/>
    <w:rsid w:val="00B02719"/>
    <w:rsid w:val="00B20821"/>
    <w:rsid w:val="00B27BC3"/>
    <w:rsid w:val="00B3239E"/>
    <w:rsid w:val="00B47F83"/>
    <w:rsid w:val="00B63581"/>
    <w:rsid w:val="00B6786C"/>
    <w:rsid w:val="00BA43B7"/>
    <w:rsid w:val="00BC0316"/>
    <w:rsid w:val="00BD0470"/>
    <w:rsid w:val="00BE4E57"/>
    <w:rsid w:val="00C0410A"/>
    <w:rsid w:val="00C21F35"/>
    <w:rsid w:val="00C4455B"/>
    <w:rsid w:val="00C81981"/>
    <w:rsid w:val="00C85F26"/>
    <w:rsid w:val="00CC072B"/>
    <w:rsid w:val="00D03ECA"/>
    <w:rsid w:val="00D16E3B"/>
    <w:rsid w:val="00D713AB"/>
    <w:rsid w:val="00D86425"/>
    <w:rsid w:val="00DA042A"/>
    <w:rsid w:val="00DA5C54"/>
    <w:rsid w:val="00DD4EBB"/>
    <w:rsid w:val="00E31179"/>
    <w:rsid w:val="00E41323"/>
    <w:rsid w:val="00E5285F"/>
    <w:rsid w:val="00E721B7"/>
    <w:rsid w:val="00E73499"/>
    <w:rsid w:val="00E95BBD"/>
    <w:rsid w:val="00EB65C8"/>
    <w:rsid w:val="00EC1C25"/>
    <w:rsid w:val="00EC6426"/>
    <w:rsid w:val="00EF465B"/>
    <w:rsid w:val="00F136C3"/>
    <w:rsid w:val="00F51EDD"/>
    <w:rsid w:val="00F868C7"/>
    <w:rsid w:val="00F9415F"/>
    <w:rsid w:val="00FA5344"/>
    <w:rsid w:val="00FA5603"/>
    <w:rsid w:val="00FB3372"/>
    <w:rsid w:val="00FB363A"/>
    <w:rsid w:val="00FC2A73"/>
    <w:rsid w:val="00FD5B97"/>
    <w:rsid w:val="00FF3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4D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semiHidden/>
    <w:unhideWhenUsed/>
    <w:rsid w:val="00455E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94087">
      <w:bodyDiv w:val="1"/>
      <w:marLeft w:val="0"/>
      <w:marRight w:val="0"/>
      <w:marTop w:val="0"/>
      <w:marBottom w:val="0"/>
      <w:divBdr>
        <w:top w:val="none" w:sz="0" w:space="0" w:color="auto"/>
        <w:left w:val="none" w:sz="0" w:space="0" w:color="auto"/>
        <w:bottom w:val="none" w:sz="0" w:space="0" w:color="auto"/>
        <w:right w:val="none" w:sz="0" w:space="0" w:color="auto"/>
      </w:divBdr>
    </w:div>
    <w:div w:id="47457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exander.olson@wku.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C500F-3282-4B9B-A998-ABF6276B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2735</Words>
  <Characters>13923</Characters>
  <Application>Microsoft Office Word</Application>
  <DocSecurity>0</DocSecurity>
  <Lines>1547</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3</cp:revision>
  <cp:lastPrinted>2024-06-25T14:34:00Z</cp:lastPrinted>
  <dcterms:created xsi:type="dcterms:W3CDTF">2024-06-25T15:09:00Z</dcterms:created>
  <dcterms:modified xsi:type="dcterms:W3CDTF">2024-06-25T16:54:00Z</dcterms:modified>
</cp:coreProperties>
</file>