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417BE2" w:rsidRPr="00417BE2" w14:paraId="3DE68AE7" w14:textId="77777777" w:rsidTr="00B33C1F">
        <w:tc>
          <w:tcPr>
            <w:tcW w:w="14395" w:type="dxa"/>
            <w:gridSpan w:val="2"/>
            <w:shd w:val="pct12" w:color="auto" w:fill="auto"/>
          </w:tcPr>
          <w:p w14:paraId="31F63FDE" w14:textId="7D5BFF68" w:rsidR="007706BE" w:rsidRPr="00417BE2" w:rsidRDefault="0017571B" w:rsidP="007706BE">
            <w:pPr>
              <w:widowControl w:val="0"/>
              <w:autoSpaceDE w:val="0"/>
              <w:autoSpaceDN w:val="0"/>
              <w:adjustRightInd w:val="0"/>
              <w:jc w:val="center"/>
              <w:rPr>
                <w:rFonts w:ascii="Times New Roman" w:hAnsi="Times New Roman"/>
                <w:b/>
                <w:bCs/>
                <w:color w:val="000000" w:themeColor="text1"/>
              </w:rPr>
            </w:pPr>
            <w:r w:rsidRPr="00417BE2">
              <w:rPr>
                <w:rFonts w:ascii="Times New Roman" w:hAnsi="Times New Roman"/>
                <w:b/>
                <w:bCs/>
                <w:color w:val="000000" w:themeColor="text1"/>
              </w:rPr>
              <w:t>Assurance of Student Learnin</w:t>
            </w:r>
            <w:r w:rsidR="007706BE" w:rsidRPr="00417BE2">
              <w:rPr>
                <w:rFonts w:ascii="Times New Roman" w:hAnsi="Times New Roman"/>
                <w:b/>
                <w:bCs/>
                <w:color w:val="000000" w:themeColor="text1"/>
              </w:rPr>
              <w:t>g</w:t>
            </w:r>
            <w:r w:rsidR="00060BE5" w:rsidRPr="00417BE2">
              <w:rPr>
                <w:rFonts w:ascii="Times New Roman" w:hAnsi="Times New Roman"/>
                <w:b/>
                <w:bCs/>
                <w:color w:val="000000" w:themeColor="text1"/>
              </w:rPr>
              <w:t xml:space="preserve"> Report</w:t>
            </w:r>
          </w:p>
          <w:p w14:paraId="1F91F812" w14:textId="74E2C51C" w:rsidR="0017571B" w:rsidRPr="00417BE2" w:rsidRDefault="00886031" w:rsidP="00B33C1F">
            <w:pPr>
              <w:widowControl w:val="0"/>
              <w:autoSpaceDE w:val="0"/>
              <w:autoSpaceDN w:val="0"/>
              <w:adjustRightInd w:val="0"/>
              <w:jc w:val="center"/>
              <w:rPr>
                <w:rFonts w:ascii="Times New Roman" w:hAnsi="Times New Roman"/>
                <w:b/>
                <w:bCs/>
                <w:color w:val="000000" w:themeColor="text1"/>
                <w:sz w:val="28"/>
                <w:szCs w:val="28"/>
              </w:rPr>
            </w:pPr>
            <w:r w:rsidRPr="00417BE2">
              <w:rPr>
                <w:rFonts w:ascii="Times New Roman" w:hAnsi="Times New Roman"/>
                <w:b/>
                <w:bCs/>
                <w:color w:val="000000" w:themeColor="text1"/>
              </w:rPr>
              <w:t>20</w:t>
            </w:r>
            <w:r w:rsidR="00F9415F" w:rsidRPr="00417BE2">
              <w:rPr>
                <w:rFonts w:ascii="Times New Roman" w:hAnsi="Times New Roman"/>
                <w:b/>
                <w:bCs/>
                <w:color w:val="000000" w:themeColor="text1"/>
              </w:rPr>
              <w:t>20</w:t>
            </w:r>
            <w:r w:rsidRPr="00417BE2">
              <w:rPr>
                <w:rFonts w:ascii="Times New Roman" w:hAnsi="Times New Roman"/>
                <w:b/>
                <w:bCs/>
                <w:color w:val="000000" w:themeColor="text1"/>
              </w:rPr>
              <w:t>-202</w:t>
            </w:r>
            <w:r w:rsidR="00F9415F" w:rsidRPr="00417BE2">
              <w:rPr>
                <w:rFonts w:ascii="Times New Roman" w:hAnsi="Times New Roman"/>
                <w:b/>
                <w:bCs/>
                <w:color w:val="000000" w:themeColor="text1"/>
              </w:rPr>
              <w:t>1</w:t>
            </w:r>
          </w:p>
        </w:tc>
      </w:tr>
      <w:tr w:rsidR="00417BE2" w:rsidRPr="00417BE2" w14:paraId="62B2B48D" w14:textId="77777777" w:rsidTr="004C0112">
        <w:trPr>
          <w:trHeight w:val="242"/>
        </w:trPr>
        <w:tc>
          <w:tcPr>
            <w:tcW w:w="6475" w:type="dxa"/>
          </w:tcPr>
          <w:p w14:paraId="506B9AE1" w14:textId="311CF15C" w:rsidR="0017571B" w:rsidRPr="00417BE2" w:rsidRDefault="00283A3A" w:rsidP="00141CFC">
            <w:pPr>
              <w:widowControl w:val="0"/>
              <w:autoSpaceDE w:val="0"/>
              <w:autoSpaceDN w:val="0"/>
              <w:adjustRightInd w:val="0"/>
              <w:rPr>
                <w:rFonts w:ascii="Times New Roman" w:hAnsi="Times New Roman"/>
                <w:bCs/>
                <w:i/>
                <w:iCs/>
                <w:color w:val="000000" w:themeColor="text1"/>
                <w:sz w:val="20"/>
                <w:szCs w:val="20"/>
              </w:rPr>
            </w:pPr>
            <w:r w:rsidRPr="00417BE2">
              <w:rPr>
                <w:rFonts w:ascii="Times New Roman" w:hAnsi="Times New Roman"/>
                <w:bCs/>
                <w:i/>
                <w:iCs/>
                <w:color w:val="000000" w:themeColor="text1"/>
                <w:sz w:val="20"/>
                <w:szCs w:val="20"/>
              </w:rPr>
              <w:t>PCAL</w:t>
            </w:r>
          </w:p>
        </w:tc>
        <w:tc>
          <w:tcPr>
            <w:tcW w:w="7920" w:type="dxa"/>
          </w:tcPr>
          <w:p w14:paraId="4B219735" w14:textId="33C3B54F" w:rsidR="0017571B" w:rsidRPr="00417BE2" w:rsidRDefault="00283A3A" w:rsidP="00141CFC">
            <w:pPr>
              <w:widowControl w:val="0"/>
              <w:autoSpaceDE w:val="0"/>
              <w:autoSpaceDN w:val="0"/>
              <w:adjustRightInd w:val="0"/>
              <w:rPr>
                <w:rFonts w:ascii="Times New Roman" w:hAnsi="Times New Roman"/>
                <w:bCs/>
                <w:i/>
                <w:iCs/>
                <w:color w:val="000000" w:themeColor="text1"/>
                <w:sz w:val="20"/>
                <w:szCs w:val="20"/>
              </w:rPr>
            </w:pPr>
            <w:r w:rsidRPr="00417BE2">
              <w:rPr>
                <w:rFonts w:ascii="Times New Roman" w:hAnsi="Times New Roman"/>
                <w:bCs/>
                <w:i/>
                <w:iCs/>
                <w:color w:val="000000" w:themeColor="text1"/>
                <w:sz w:val="20"/>
                <w:szCs w:val="20"/>
              </w:rPr>
              <w:t>English</w:t>
            </w:r>
          </w:p>
        </w:tc>
      </w:tr>
      <w:tr w:rsidR="00417BE2" w:rsidRPr="00417BE2" w14:paraId="3FB6829E" w14:textId="77777777" w:rsidTr="00B33C1F">
        <w:tc>
          <w:tcPr>
            <w:tcW w:w="14395" w:type="dxa"/>
            <w:gridSpan w:val="2"/>
          </w:tcPr>
          <w:p w14:paraId="7CC57F6D" w14:textId="0B09F5B5" w:rsidR="0017571B" w:rsidRPr="00417BE2" w:rsidRDefault="00283A3A" w:rsidP="00141CFC">
            <w:pPr>
              <w:widowControl w:val="0"/>
              <w:autoSpaceDE w:val="0"/>
              <w:autoSpaceDN w:val="0"/>
              <w:adjustRightInd w:val="0"/>
              <w:rPr>
                <w:rFonts w:ascii="Times New Roman" w:hAnsi="Times New Roman"/>
                <w:bCs/>
                <w:i/>
                <w:iCs/>
                <w:color w:val="000000" w:themeColor="text1"/>
                <w:sz w:val="20"/>
                <w:szCs w:val="20"/>
              </w:rPr>
            </w:pPr>
            <w:r w:rsidRPr="00417BE2">
              <w:rPr>
                <w:rFonts w:ascii="Times New Roman" w:hAnsi="Times New Roman"/>
                <w:bCs/>
                <w:i/>
                <w:iCs/>
                <w:color w:val="000000" w:themeColor="text1"/>
                <w:sz w:val="20"/>
                <w:szCs w:val="20"/>
              </w:rPr>
              <w:t>English Major (662)</w:t>
            </w:r>
          </w:p>
        </w:tc>
      </w:tr>
      <w:tr w:rsidR="00141CFC" w:rsidRPr="00417BE2" w14:paraId="56A671A4" w14:textId="77777777" w:rsidTr="00B33C1F">
        <w:tc>
          <w:tcPr>
            <w:tcW w:w="14395" w:type="dxa"/>
            <w:gridSpan w:val="2"/>
          </w:tcPr>
          <w:p w14:paraId="6AD05DAC" w14:textId="0D20CFA3" w:rsidR="00141CFC" w:rsidRPr="00417BE2" w:rsidRDefault="00283A3A" w:rsidP="00141CFC">
            <w:pPr>
              <w:widowControl w:val="0"/>
              <w:autoSpaceDE w:val="0"/>
              <w:autoSpaceDN w:val="0"/>
              <w:adjustRightInd w:val="0"/>
              <w:rPr>
                <w:rFonts w:ascii="Times New Roman" w:hAnsi="Times New Roman"/>
                <w:bCs/>
                <w:i/>
                <w:iCs/>
                <w:color w:val="000000" w:themeColor="text1"/>
                <w:sz w:val="20"/>
                <w:szCs w:val="20"/>
              </w:rPr>
            </w:pPr>
            <w:r w:rsidRPr="00417BE2">
              <w:rPr>
                <w:rFonts w:ascii="Times New Roman" w:hAnsi="Times New Roman"/>
                <w:bCs/>
                <w:i/>
                <w:iCs/>
                <w:color w:val="000000" w:themeColor="text1"/>
                <w:sz w:val="20"/>
                <w:szCs w:val="20"/>
              </w:rPr>
              <w:t>Ted Hovet</w:t>
            </w:r>
          </w:p>
        </w:tc>
      </w:tr>
    </w:tbl>
    <w:p w14:paraId="39312896" w14:textId="77777777" w:rsidR="0017571B" w:rsidRPr="00417BE2" w:rsidRDefault="0017571B">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417BE2" w:rsidRPr="00417BE2"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417BE2" w:rsidRDefault="007706BE" w:rsidP="00FF3DCE">
            <w:pPr>
              <w:widowControl w:val="0"/>
              <w:autoSpaceDE w:val="0"/>
              <w:autoSpaceDN w:val="0"/>
              <w:adjustRightInd w:val="0"/>
              <w:rPr>
                <w:rFonts w:ascii="Times New Roman" w:hAnsi="Times New Roman"/>
                <w:b/>
                <w:bCs/>
                <w:i/>
                <w:iCs/>
                <w:color w:val="000000" w:themeColor="text1"/>
                <w:sz w:val="20"/>
                <w:szCs w:val="20"/>
              </w:rPr>
            </w:pPr>
            <w:r w:rsidRPr="00417BE2">
              <w:rPr>
                <w:rFonts w:ascii="Times New Roman" w:hAnsi="Times New Roman"/>
                <w:b/>
                <w:bCs/>
                <w:i/>
                <w:iCs/>
                <w:color w:val="000000" w:themeColor="text1"/>
                <w:sz w:val="20"/>
                <w:szCs w:val="20"/>
              </w:rPr>
              <w:t xml:space="preserve">Use this page to list learning outcomes, measurements, and summarize results for your program.  </w:t>
            </w:r>
            <w:r w:rsidR="005D68AF" w:rsidRPr="00417BE2">
              <w:rPr>
                <w:rFonts w:ascii="Times New Roman" w:hAnsi="Times New Roman"/>
                <w:b/>
                <w:bCs/>
                <w:i/>
                <w:iCs/>
                <w:color w:val="000000" w:themeColor="text1"/>
                <w:sz w:val="20"/>
                <w:szCs w:val="20"/>
              </w:rPr>
              <w:t>Detailed</w:t>
            </w:r>
            <w:r w:rsidRPr="00417BE2">
              <w:rPr>
                <w:rFonts w:ascii="Times New Roman" w:hAnsi="Times New Roman"/>
                <w:b/>
                <w:bCs/>
                <w:i/>
                <w:iCs/>
                <w:color w:val="000000" w:themeColor="text1"/>
                <w:sz w:val="20"/>
                <w:szCs w:val="20"/>
              </w:rPr>
              <w:t xml:space="preserve"> information must be completed in the subsequent pages.</w:t>
            </w:r>
          </w:p>
        </w:tc>
      </w:tr>
      <w:tr w:rsidR="00417BE2" w:rsidRPr="00417BE2" w14:paraId="75DD2C50" w14:textId="77777777" w:rsidTr="007706BE">
        <w:trPr>
          <w:trHeight w:val="144"/>
        </w:trPr>
        <w:tc>
          <w:tcPr>
            <w:tcW w:w="14395" w:type="dxa"/>
            <w:gridSpan w:val="4"/>
            <w:shd w:val="clear" w:color="auto" w:fill="auto"/>
            <w:tcMar>
              <w:top w:w="100" w:type="nil"/>
              <w:right w:w="100" w:type="nil"/>
            </w:tcMar>
          </w:tcPr>
          <w:p w14:paraId="5A21483E" w14:textId="4C0363B9" w:rsidR="00950A2B" w:rsidRPr="00417BE2" w:rsidRDefault="007706BE" w:rsidP="00950A2B">
            <w:pPr>
              <w:rPr>
                <w:rFonts w:ascii="Times New Roman" w:hAnsi="Times New Roman"/>
                <w:color w:val="000000" w:themeColor="text1"/>
              </w:rPr>
            </w:pPr>
            <w:r w:rsidRPr="00417BE2">
              <w:rPr>
                <w:rFonts w:ascii="Times New Roman" w:hAnsi="Times New Roman"/>
                <w:b/>
                <w:bCs/>
                <w:color w:val="000000" w:themeColor="text1"/>
                <w:sz w:val="20"/>
                <w:szCs w:val="20"/>
              </w:rPr>
              <w:t>Student Learning Outcome 1:</w:t>
            </w:r>
            <w:r w:rsidR="00950A2B" w:rsidRPr="00417BE2">
              <w:rPr>
                <w:rFonts w:cs="Calibri"/>
                <w:color w:val="000000" w:themeColor="text1"/>
                <w:shd w:val="clear" w:color="auto" w:fill="FFFF00"/>
              </w:rPr>
              <w:t xml:space="preserve"> Use textual evidence to build an interpretation</w:t>
            </w:r>
            <w:r w:rsidR="00950A2B" w:rsidRPr="00417BE2">
              <w:rPr>
                <w:rFonts w:cs="Calibri"/>
                <w:color w:val="000000" w:themeColor="text1"/>
                <w:shd w:val="clear" w:color="auto" w:fill="FFFFFF"/>
              </w:rPr>
              <w:t> </w:t>
            </w:r>
          </w:p>
          <w:p w14:paraId="5FAFC9CA" w14:textId="49DD5B46" w:rsidR="007706BE" w:rsidRPr="00417BE2" w:rsidRDefault="007706BE" w:rsidP="007706BE">
            <w:pPr>
              <w:widowControl w:val="0"/>
              <w:autoSpaceDE w:val="0"/>
              <w:autoSpaceDN w:val="0"/>
              <w:adjustRightInd w:val="0"/>
              <w:rPr>
                <w:rFonts w:ascii="Times New Roman" w:hAnsi="Times New Roman"/>
                <w:b/>
                <w:bCs/>
                <w:color w:val="000000" w:themeColor="text1"/>
                <w:sz w:val="20"/>
                <w:szCs w:val="20"/>
              </w:rPr>
            </w:pPr>
          </w:p>
        </w:tc>
      </w:tr>
      <w:tr w:rsidR="00417BE2" w:rsidRPr="00417BE2" w14:paraId="2E4E6283" w14:textId="77777777" w:rsidTr="007706BE">
        <w:trPr>
          <w:trHeight w:val="323"/>
        </w:trPr>
        <w:tc>
          <w:tcPr>
            <w:tcW w:w="1435" w:type="dxa"/>
            <w:shd w:val="clear" w:color="auto" w:fill="auto"/>
            <w:tcMar>
              <w:top w:w="100" w:type="nil"/>
              <w:right w:w="100" w:type="nil"/>
            </w:tcMar>
          </w:tcPr>
          <w:p w14:paraId="2A01F8CD" w14:textId="6BE6D8C8" w:rsidR="007706BE" w:rsidRPr="00417BE2" w:rsidRDefault="007706BE" w:rsidP="00B33C1F">
            <w:pPr>
              <w:widowControl w:val="0"/>
              <w:autoSpaceDE w:val="0"/>
              <w:autoSpaceDN w:val="0"/>
              <w:adjustRightInd w:val="0"/>
              <w:rPr>
                <w:rFonts w:ascii="Times New Roman" w:hAnsi="Times New Roman"/>
                <w:b/>
                <w:bCs/>
                <w:color w:val="000000" w:themeColor="text1"/>
                <w:sz w:val="20"/>
                <w:szCs w:val="20"/>
              </w:rPr>
            </w:pPr>
            <w:r w:rsidRPr="00417BE2">
              <w:rPr>
                <w:rFonts w:ascii="Times New Roman" w:hAnsi="Times New Roman"/>
                <w:b/>
                <w:bCs/>
                <w:color w:val="000000" w:themeColor="text1"/>
                <w:sz w:val="20"/>
                <w:szCs w:val="20"/>
              </w:rPr>
              <w:t>Instrument 1</w:t>
            </w:r>
          </w:p>
        </w:tc>
        <w:tc>
          <w:tcPr>
            <w:tcW w:w="12960" w:type="dxa"/>
            <w:gridSpan w:val="3"/>
            <w:shd w:val="clear" w:color="auto" w:fill="auto"/>
            <w:tcMar>
              <w:top w:w="100" w:type="nil"/>
              <w:right w:w="100" w:type="nil"/>
            </w:tcMar>
          </w:tcPr>
          <w:p w14:paraId="28B2A2E5" w14:textId="56226307" w:rsidR="007706BE" w:rsidRPr="00417BE2" w:rsidRDefault="00950A2B" w:rsidP="00B33C1F">
            <w:pPr>
              <w:widowControl w:val="0"/>
              <w:autoSpaceDE w:val="0"/>
              <w:autoSpaceDN w:val="0"/>
              <w:adjustRightInd w:val="0"/>
              <w:rPr>
                <w:rFonts w:ascii="Times New Roman" w:hAnsi="Times New Roman"/>
                <w:color w:val="000000" w:themeColor="text1"/>
                <w:sz w:val="20"/>
                <w:szCs w:val="20"/>
              </w:rPr>
            </w:pPr>
            <w:r w:rsidRPr="00417BE2">
              <w:rPr>
                <w:rFonts w:ascii="Times New Roman" w:hAnsi="Times New Roman"/>
                <w:color w:val="000000" w:themeColor="text1"/>
                <w:sz w:val="20"/>
                <w:szCs w:val="20"/>
              </w:rPr>
              <w:t>Student Portfolios – Capstone courses</w:t>
            </w:r>
          </w:p>
          <w:p w14:paraId="681FFD89" w14:textId="77777777" w:rsidR="007706BE" w:rsidRPr="00417BE2" w:rsidRDefault="007706BE" w:rsidP="00B33C1F">
            <w:pPr>
              <w:widowControl w:val="0"/>
              <w:autoSpaceDE w:val="0"/>
              <w:autoSpaceDN w:val="0"/>
              <w:adjustRightInd w:val="0"/>
              <w:jc w:val="center"/>
              <w:rPr>
                <w:rFonts w:ascii="Times New Roman" w:hAnsi="Times New Roman"/>
                <w:b/>
                <w:bCs/>
                <w:color w:val="000000" w:themeColor="text1"/>
                <w:sz w:val="20"/>
                <w:szCs w:val="20"/>
              </w:rPr>
            </w:pPr>
          </w:p>
        </w:tc>
      </w:tr>
      <w:tr w:rsidR="00417BE2" w:rsidRPr="00417BE2" w14:paraId="35D6197C" w14:textId="77777777" w:rsidTr="007706BE">
        <w:trPr>
          <w:trHeight w:val="323"/>
        </w:trPr>
        <w:tc>
          <w:tcPr>
            <w:tcW w:w="1435" w:type="dxa"/>
            <w:shd w:val="clear" w:color="auto" w:fill="auto"/>
            <w:tcMar>
              <w:top w:w="100" w:type="nil"/>
              <w:right w:w="100" w:type="nil"/>
            </w:tcMar>
          </w:tcPr>
          <w:p w14:paraId="6EB3B1E8" w14:textId="7C3533D0" w:rsidR="007706BE" w:rsidRPr="00417BE2" w:rsidRDefault="007706BE" w:rsidP="00B33C1F">
            <w:pPr>
              <w:widowControl w:val="0"/>
              <w:autoSpaceDE w:val="0"/>
              <w:autoSpaceDN w:val="0"/>
              <w:adjustRightInd w:val="0"/>
              <w:rPr>
                <w:rFonts w:ascii="Times New Roman" w:hAnsi="Times New Roman"/>
                <w:b/>
                <w:bCs/>
                <w:color w:val="000000" w:themeColor="text1"/>
                <w:sz w:val="20"/>
                <w:szCs w:val="20"/>
              </w:rPr>
            </w:pPr>
            <w:r w:rsidRPr="00417BE2">
              <w:rPr>
                <w:rFonts w:ascii="Times New Roman" w:hAnsi="Times New Roman"/>
                <w:b/>
                <w:bCs/>
                <w:color w:val="000000" w:themeColor="text1"/>
                <w:sz w:val="20"/>
                <w:szCs w:val="20"/>
              </w:rPr>
              <w:t xml:space="preserve">Instrument </w:t>
            </w:r>
            <w:r w:rsidR="00B3239E" w:rsidRPr="00417BE2">
              <w:rPr>
                <w:rFonts w:ascii="Times New Roman" w:hAnsi="Times New Roman"/>
                <w:b/>
                <w:bCs/>
                <w:color w:val="000000" w:themeColor="text1"/>
                <w:sz w:val="20"/>
                <w:szCs w:val="20"/>
              </w:rPr>
              <w:t>2</w:t>
            </w:r>
          </w:p>
        </w:tc>
        <w:tc>
          <w:tcPr>
            <w:tcW w:w="12960" w:type="dxa"/>
            <w:gridSpan w:val="3"/>
            <w:shd w:val="clear" w:color="auto" w:fill="auto"/>
            <w:tcMar>
              <w:top w:w="100" w:type="nil"/>
              <w:right w:w="100" w:type="nil"/>
            </w:tcMar>
          </w:tcPr>
          <w:p w14:paraId="20009C3C" w14:textId="77777777" w:rsidR="007706BE" w:rsidRPr="00417BE2" w:rsidRDefault="007706BE" w:rsidP="00B33C1F">
            <w:pPr>
              <w:widowControl w:val="0"/>
              <w:autoSpaceDE w:val="0"/>
              <w:autoSpaceDN w:val="0"/>
              <w:adjustRightInd w:val="0"/>
              <w:rPr>
                <w:rFonts w:ascii="Times New Roman" w:hAnsi="Times New Roman"/>
                <w:b/>
                <w:bCs/>
                <w:color w:val="000000" w:themeColor="text1"/>
                <w:sz w:val="20"/>
                <w:szCs w:val="20"/>
              </w:rPr>
            </w:pPr>
          </w:p>
          <w:p w14:paraId="7EBD0E2F" w14:textId="105B7768" w:rsidR="00B3239E" w:rsidRPr="00417BE2" w:rsidRDefault="00B3239E" w:rsidP="00B33C1F">
            <w:pPr>
              <w:widowControl w:val="0"/>
              <w:autoSpaceDE w:val="0"/>
              <w:autoSpaceDN w:val="0"/>
              <w:adjustRightInd w:val="0"/>
              <w:rPr>
                <w:rFonts w:ascii="Times New Roman" w:hAnsi="Times New Roman"/>
                <w:b/>
                <w:bCs/>
                <w:color w:val="000000" w:themeColor="text1"/>
                <w:sz w:val="20"/>
                <w:szCs w:val="20"/>
              </w:rPr>
            </w:pPr>
          </w:p>
        </w:tc>
      </w:tr>
      <w:tr w:rsidR="00417BE2" w:rsidRPr="00417BE2" w14:paraId="353A5521" w14:textId="77777777" w:rsidTr="007706BE">
        <w:trPr>
          <w:trHeight w:val="323"/>
        </w:trPr>
        <w:tc>
          <w:tcPr>
            <w:tcW w:w="1435" w:type="dxa"/>
            <w:shd w:val="clear" w:color="auto" w:fill="auto"/>
            <w:tcMar>
              <w:top w:w="100" w:type="nil"/>
              <w:right w:w="100" w:type="nil"/>
            </w:tcMar>
          </w:tcPr>
          <w:p w14:paraId="0236A641" w14:textId="632BEDB4" w:rsidR="007706BE" w:rsidRPr="00417BE2" w:rsidRDefault="007706BE" w:rsidP="00B33C1F">
            <w:pPr>
              <w:widowControl w:val="0"/>
              <w:autoSpaceDE w:val="0"/>
              <w:autoSpaceDN w:val="0"/>
              <w:adjustRightInd w:val="0"/>
              <w:rPr>
                <w:rFonts w:ascii="Times New Roman" w:hAnsi="Times New Roman"/>
                <w:b/>
                <w:bCs/>
                <w:color w:val="000000" w:themeColor="text1"/>
                <w:sz w:val="20"/>
                <w:szCs w:val="20"/>
              </w:rPr>
            </w:pPr>
            <w:r w:rsidRPr="00417BE2">
              <w:rPr>
                <w:rFonts w:ascii="Times New Roman" w:hAnsi="Times New Roman"/>
                <w:b/>
                <w:bCs/>
                <w:color w:val="000000" w:themeColor="text1"/>
                <w:sz w:val="20"/>
                <w:szCs w:val="20"/>
              </w:rPr>
              <w:t xml:space="preserve">Instrument </w:t>
            </w:r>
            <w:r w:rsidR="00B3239E" w:rsidRPr="00417BE2">
              <w:rPr>
                <w:rFonts w:ascii="Times New Roman" w:hAnsi="Times New Roman"/>
                <w:b/>
                <w:bCs/>
                <w:color w:val="000000" w:themeColor="text1"/>
                <w:sz w:val="20"/>
                <w:szCs w:val="20"/>
              </w:rPr>
              <w:t>3</w:t>
            </w:r>
          </w:p>
        </w:tc>
        <w:tc>
          <w:tcPr>
            <w:tcW w:w="12960" w:type="dxa"/>
            <w:gridSpan w:val="3"/>
            <w:shd w:val="clear" w:color="auto" w:fill="auto"/>
            <w:tcMar>
              <w:top w:w="100" w:type="nil"/>
              <w:right w:w="100" w:type="nil"/>
            </w:tcMar>
          </w:tcPr>
          <w:p w14:paraId="27237BB5" w14:textId="77777777" w:rsidR="007706BE" w:rsidRPr="00417BE2" w:rsidRDefault="007706BE" w:rsidP="00B33C1F">
            <w:pPr>
              <w:widowControl w:val="0"/>
              <w:autoSpaceDE w:val="0"/>
              <w:autoSpaceDN w:val="0"/>
              <w:adjustRightInd w:val="0"/>
              <w:rPr>
                <w:rFonts w:ascii="Times New Roman" w:hAnsi="Times New Roman"/>
                <w:b/>
                <w:bCs/>
                <w:color w:val="000000" w:themeColor="text1"/>
                <w:sz w:val="20"/>
                <w:szCs w:val="20"/>
              </w:rPr>
            </w:pPr>
          </w:p>
          <w:p w14:paraId="0594B6ED" w14:textId="52768043" w:rsidR="00B3239E" w:rsidRPr="00417BE2" w:rsidRDefault="00B3239E" w:rsidP="00B33C1F">
            <w:pPr>
              <w:widowControl w:val="0"/>
              <w:autoSpaceDE w:val="0"/>
              <w:autoSpaceDN w:val="0"/>
              <w:adjustRightInd w:val="0"/>
              <w:rPr>
                <w:rFonts w:ascii="Times New Roman" w:hAnsi="Times New Roman"/>
                <w:b/>
                <w:bCs/>
                <w:color w:val="000000" w:themeColor="text1"/>
                <w:sz w:val="20"/>
                <w:szCs w:val="20"/>
              </w:rPr>
            </w:pPr>
          </w:p>
        </w:tc>
      </w:tr>
      <w:tr w:rsidR="00417BE2" w:rsidRPr="00417BE2" w14:paraId="6CB83774" w14:textId="77777777" w:rsidTr="007706BE">
        <w:tc>
          <w:tcPr>
            <w:tcW w:w="11875" w:type="dxa"/>
            <w:gridSpan w:val="2"/>
            <w:shd w:val="clear" w:color="auto" w:fill="auto"/>
            <w:tcMar>
              <w:top w:w="100" w:type="nil"/>
              <w:right w:w="100" w:type="nil"/>
            </w:tcMar>
          </w:tcPr>
          <w:p w14:paraId="715F4BA5" w14:textId="1D85AC62" w:rsidR="007706BE" w:rsidRPr="00417BE2" w:rsidRDefault="007706BE" w:rsidP="007706BE">
            <w:pPr>
              <w:widowControl w:val="0"/>
              <w:autoSpaceDE w:val="0"/>
              <w:autoSpaceDN w:val="0"/>
              <w:adjustRightInd w:val="0"/>
              <w:rPr>
                <w:rFonts w:ascii="Times New Roman" w:hAnsi="Times New Roman"/>
                <w:b/>
                <w:bCs/>
                <w:color w:val="000000" w:themeColor="text1"/>
                <w:sz w:val="20"/>
                <w:szCs w:val="20"/>
              </w:rPr>
            </w:pPr>
            <w:r w:rsidRPr="00417BE2">
              <w:rPr>
                <w:rFonts w:ascii="Times New Roman" w:hAnsi="Times New Roman"/>
                <w:b/>
                <w:bCs/>
                <w:color w:val="000000" w:themeColor="text1"/>
                <w:sz w:val="20"/>
                <w:szCs w:val="20"/>
              </w:rPr>
              <w:t xml:space="preserve">Based on </w:t>
            </w:r>
            <w:r w:rsidR="00B3239E" w:rsidRPr="00417BE2">
              <w:rPr>
                <w:rFonts w:ascii="Times New Roman" w:hAnsi="Times New Roman"/>
                <w:b/>
                <w:bCs/>
                <w:color w:val="000000" w:themeColor="text1"/>
                <w:sz w:val="20"/>
                <w:szCs w:val="20"/>
              </w:rPr>
              <w:t>your results</w:t>
            </w:r>
            <w:r w:rsidRPr="00417BE2">
              <w:rPr>
                <w:rFonts w:ascii="Times New Roman" w:hAnsi="Times New Roman"/>
                <w:b/>
                <w:bCs/>
                <w:color w:val="000000" w:themeColor="text1"/>
                <w:sz w:val="20"/>
                <w:szCs w:val="20"/>
              </w:rPr>
              <w:t xml:space="preserve">, </w:t>
            </w:r>
            <w:r w:rsidR="00060BE5" w:rsidRPr="00417BE2">
              <w:rPr>
                <w:rFonts w:ascii="Times New Roman" w:hAnsi="Times New Roman"/>
                <w:b/>
                <w:bCs/>
                <w:color w:val="000000" w:themeColor="text1"/>
                <w:sz w:val="20"/>
                <w:szCs w:val="20"/>
              </w:rPr>
              <w:t>check</w:t>
            </w:r>
            <w:r w:rsidR="00402256" w:rsidRPr="00417BE2">
              <w:rPr>
                <w:rFonts w:ascii="Times New Roman" w:hAnsi="Times New Roman"/>
                <w:b/>
                <w:bCs/>
                <w:color w:val="000000" w:themeColor="text1"/>
                <w:sz w:val="20"/>
                <w:szCs w:val="20"/>
              </w:rPr>
              <w:t xml:space="preserve"> whether the program </w:t>
            </w:r>
            <w:r w:rsidR="002C1781" w:rsidRPr="00417BE2">
              <w:rPr>
                <w:rFonts w:ascii="Times New Roman" w:hAnsi="Times New Roman"/>
                <w:b/>
                <w:bCs/>
                <w:color w:val="000000" w:themeColor="text1"/>
                <w:sz w:val="20"/>
                <w:szCs w:val="20"/>
              </w:rPr>
              <w:t xml:space="preserve">met </w:t>
            </w:r>
            <w:r w:rsidR="00402256" w:rsidRPr="00417BE2">
              <w:rPr>
                <w:rFonts w:ascii="Times New Roman" w:hAnsi="Times New Roman"/>
                <w:b/>
                <w:bCs/>
                <w:color w:val="000000" w:themeColor="text1"/>
                <w:sz w:val="20"/>
                <w:szCs w:val="20"/>
              </w:rPr>
              <w:t>the goal</w:t>
            </w:r>
            <w:r w:rsidRPr="00417BE2">
              <w:rPr>
                <w:rFonts w:ascii="Times New Roman" w:hAnsi="Times New Roman"/>
                <w:b/>
                <w:bCs/>
                <w:color w:val="000000" w:themeColor="text1"/>
                <w:sz w:val="20"/>
                <w:szCs w:val="20"/>
              </w:rPr>
              <w:t xml:space="preserve"> Student Learning Outcome 1.</w:t>
            </w:r>
          </w:p>
          <w:p w14:paraId="33AD5206" w14:textId="2AEA161E" w:rsidR="007706BE" w:rsidRPr="00417BE2" w:rsidRDefault="007706BE" w:rsidP="007706BE">
            <w:pPr>
              <w:widowControl w:val="0"/>
              <w:autoSpaceDE w:val="0"/>
              <w:autoSpaceDN w:val="0"/>
              <w:adjustRightInd w:val="0"/>
              <w:rPr>
                <w:rFonts w:ascii="Times New Roman" w:hAnsi="Times New Roman"/>
                <w:b/>
                <w:color w:val="000000" w:themeColor="text1"/>
                <w:sz w:val="20"/>
                <w:szCs w:val="20"/>
              </w:rPr>
            </w:pPr>
            <w:r w:rsidRPr="00417BE2">
              <w:rPr>
                <w:rFonts w:ascii="Times New Roman" w:hAnsi="Times New Roman"/>
                <w:b/>
                <w:color w:val="000000" w:themeColor="text1"/>
                <w:sz w:val="20"/>
                <w:szCs w:val="20"/>
              </w:rPr>
              <w:t xml:space="preserve"> </w:t>
            </w:r>
          </w:p>
        </w:tc>
        <w:tc>
          <w:tcPr>
            <w:tcW w:w="1170" w:type="dxa"/>
            <w:shd w:val="clear" w:color="auto" w:fill="auto"/>
            <w:vAlign w:val="center"/>
          </w:tcPr>
          <w:p w14:paraId="65FB60B5" w14:textId="7BD827C8" w:rsidR="007706BE" w:rsidRPr="00417BE2" w:rsidRDefault="00060BE5" w:rsidP="007706BE">
            <w:pPr>
              <w:widowControl w:val="0"/>
              <w:autoSpaceDE w:val="0"/>
              <w:autoSpaceDN w:val="0"/>
              <w:adjustRightInd w:val="0"/>
              <w:jc w:val="center"/>
              <w:rPr>
                <w:rFonts w:ascii="Times New Roman" w:hAnsi="Times New Roman"/>
                <w:b/>
                <w:color w:val="000000" w:themeColor="text1"/>
                <w:sz w:val="20"/>
                <w:szCs w:val="20"/>
              </w:rPr>
            </w:pPr>
            <w:r w:rsidRPr="00417BE2">
              <w:rPr>
                <w:rFonts w:ascii="Times New Roman" w:hAnsi="Times New Roman"/>
                <w:b/>
                <w:color w:val="000000" w:themeColor="text1"/>
                <w:sz w:val="20"/>
                <w:szCs w:val="20"/>
              </w:rPr>
              <w:fldChar w:fldCharType="begin">
                <w:ffData>
                  <w:name w:val="Check3"/>
                  <w:enabled/>
                  <w:calcOnExit w:val="0"/>
                  <w:checkBox>
                    <w:sizeAuto/>
                    <w:default w:val="0"/>
                  </w:checkBox>
                </w:ffData>
              </w:fldChar>
            </w:r>
            <w:bookmarkStart w:id="0" w:name="Check3"/>
            <w:r w:rsidRPr="00417BE2">
              <w:rPr>
                <w:rFonts w:ascii="Times New Roman" w:hAnsi="Times New Roman"/>
                <w:b/>
                <w:color w:val="000000" w:themeColor="text1"/>
                <w:sz w:val="20"/>
                <w:szCs w:val="20"/>
              </w:rPr>
              <w:instrText xml:space="preserve"> FORMCHECKBOX </w:instrText>
            </w:r>
            <w:r w:rsidR="006751D3" w:rsidRPr="00417BE2">
              <w:rPr>
                <w:rFonts w:ascii="Times New Roman" w:hAnsi="Times New Roman"/>
                <w:b/>
                <w:color w:val="000000" w:themeColor="text1"/>
                <w:sz w:val="20"/>
                <w:szCs w:val="20"/>
              </w:rPr>
            </w:r>
            <w:r w:rsidR="006751D3" w:rsidRPr="00417BE2">
              <w:rPr>
                <w:rFonts w:ascii="Times New Roman" w:hAnsi="Times New Roman"/>
                <w:b/>
                <w:color w:val="000000" w:themeColor="text1"/>
                <w:sz w:val="20"/>
                <w:szCs w:val="20"/>
              </w:rPr>
              <w:fldChar w:fldCharType="separate"/>
            </w:r>
            <w:r w:rsidRPr="00417BE2">
              <w:rPr>
                <w:rFonts w:ascii="Times New Roman" w:hAnsi="Times New Roman"/>
                <w:b/>
                <w:color w:val="000000" w:themeColor="text1"/>
                <w:sz w:val="20"/>
                <w:szCs w:val="20"/>
              </w:rPr>
              <w:fldChar w:fldCharType="end"/>
            </w:r>
            <w:bookmarkEnd w:id="0"/>
            <w:r w:rsidRPr="00417BE2">
              <w:rPr>
                <w:rFonts w:ascii="Times New Roman" w:hAnsi="Times New Roman"/>
                <w:b/>
                <w:color w:val="000000" w:themeColor="text1"/>
                <w:sz w:val="20"/>
                <w:szCs w:val="20"/>
              </w:rPr>
              <w:t xml:space="preserve"> </w:t>
            </w:r>
            <w:r w:rsidR="007706BE" w:rsidRPr="00417BE2">
              <w:rPr>
                <w:rFonts w:ascii="Times New Roman" w:hAnsi="Times New Roman"/>
                <w:b/>
                <w:color w:val="000000" w:themeColor="text1"/>
                <w:sz w:val="20"/>
                <w:szCs w:val="20"/>
              </w:rPr>
              <w:t>Met</w:t>
            </w:r>
          </w:p>
        </w:tc>
        <w:tc>
          <w:tcPr>
            <w:tcW w:w="1350" w:type="dxa"/>
            <w:shd w:val="clear" w:color="auto" w:fill="auto"/>
            <w:vAlign w:val="center"/>
          </w:tcPr>
          <w:p w14:paraId="764268B7" w14:textId="571A9321" w:rsidR="007706BE" w:rsidRPr="00417BE2" w:rsidRDefault="008A5858" w:rsidP="007706BE">
            <w:pPr>
              <w:widowControl w:val="0"/>
              <w:autoSpaceDE w:val="0"/>
              <w:autoSpaceDN w:val="0"/>
              <w:adjustRightInd w:val="0"/>
              <w:jc w:val="center"/>
              <w:rPr>
                <w:rFonts w:ascii="Times New Roman" w:hAnsi="Times New Roman"/>
                <w:b/>
                <w:color w:val="000000" w:themeColor="text1"/>
                <w:sz w:val="20"/>
                <w:szCs w:val="20"/>
              </w:rPr>
            </w:pPr>
            <w:r w:rsidRPr="00417BE2">
              <w:rPr>
                <w:rFonts w:ascii="Times New Roman" w:hAnsi="Times New Roman"/>
                <w:b/>
                <w:color w:val="000000" w:themeColor="text1"/>
                <w:sz w:val="20"/>
                <w:szCs w:val="20"/>
              </w:rPr>
              <w:t>X</w:t>
            </w:r>
            <w:r w:rsidR="00060BE5" w:rsidRPr="00417BE2">
              <w:rPr>
                <w:rFonts w:ascii="Times New Roman" w:hAnsi="Times New Roman"/>
                <w:b/>
                <w:color w:val="000000" w:themeColor="text1"/>
                <w:sz w:val="20"/>
                <w:szCs w:val="20"/>
              </w:rPr>
              <w:fldChar w:fldCharType="begin">
                <w:ffData>
                  <w:name w:val="Check4"/>
                  <w:enabled/>
                  <w:calcOnExit w:val="0"/>
                  <w:checkBox>
                    <w:sizeAuto/>
                    <w:default w:val="0"/>
                  </w:checkBox>
                </w:ffData>
              </w:fldChar>
            </w:r>
            <w:bookmarkStart w:id="1" w:name="Check4"/>
            <w:r w:rsidR="00060BE5" w:rsidRPr="00417BE2">
              <w:rPr>
                <w:rFonts w:ascii="Times New Roman" w:hAnsi="Times New Roman"/>
                <w:b/>
                <w:color w:val="000000" w:themeColor="text1"/>
                <w:sz w:val="20"/>
                <w:szCs w:val="20"/>
              </w:rPr>
              <w:instrText xml:space="preserve"> FORMCHECKBOX </w:instrText>
            </w:r>
            <w:r w:rsidR="006751D3" w:rsidRPr="00417BE2">
              <w:rPr>
                <w:rFonts w:ascii="Times New Roman" w:hAnsi="Times New Roman"/>
                <w:b/>
                <w:color w:val="000000" w:themeColor="text1"/>
                <w:sz w:val="20"/>
                <w:szCs w:val="20"/>
              </w:rPr>
            </w:r>
            <w:r w:rsidR="006751D3" w:rsidRPr="00417BE2">
              <w:rPr>
                <w:rFonts w:ascii="Times New Roman" w:hAnsi="Times New Roman"/>
                <w:b/>
                <w:color w:val="000000" w:themeColor="text1"/>
                <w:sz w:val="20"/>
                <w:szCs w:val="20"/>
              </w:rPr>
              <w:fldChar w:fldCharType="separate"/>
            </w:r>
            <w:r w:rsidR="00060BE5" w:rsidRPr="00417BE2">
              <w:rPr>
                <w:rFonts w:ascii="Times New Roman" w:hAnsi="Times New Roman"/>
                <w:b/>
                <w:color w:val="000000" w:themeColor="text1"/>
                <w:sz w:val="20"/>
                <w:szCs w:val="20"/>
              </w:rPr>
              <w:fldChar w:fldCharType="end"/>
            </w:r>
            <w:bookmarkEnd w:id="1"/>
            <w:r w:rsidR="00060BE5" w:rsidRPr="00417BE2">
              <w:rPr>
                <w:rFonts w:ascii="Times New Roman" w:hAnsi="Times New Roman"/>
                <w:b/>
                <w:color w:val="000000" w:themeColor="text1"/>
                <w:sz w:val="20"/>
                <w:szCs w:val="20"/>
              </w:rPr>
              <w:t xml:space="preserve"> </w:t>
            </w:r>
            <w:r w:rsidR="007706BE" w:rsidRPr="00417BE2">
              <w:rPr>
                <w:rFonts w:ascii="Times New Roman" w:hAnsi="Times New Roman"/>
                <w:b/>
                <w:color w:val="000000" w:themeColor="text1"/>
                <w:sz w:val="20"/>
                <w:szCs w:val="20"/>
              </w:rPr>
              <w:t>Not Met</w:t>
            </w:r>
          </w:p>
        </w:tc>
      </w:tr>
      <w:tr w:rsidR="00417BE2" w:rsidRPr="00417BE2" w14:paraId="52A9DEBE" w14:textId="77777777" w:rsidTr="00EB7535">
        <w:tc>
          <w:tcPr>
            <w:tcW w:w="14395" w:type="dxa"/>
            <w:gridSpan w:val="4"/>
            <w:shd w:val="clear" w:color="auto" w:fill="auto"/>
            <w:tcMar>
              <w:top w:w="100" w:type="nil"/>
              <w:right w:w="100" w:type="nil"/>
            </w:tcMar>
          </w:tcPr>
          <w:p w14:paraId="0F03F57D" w14:textId="20578FBC" w:rsidR="00950A2B" w:rsidRPr="00417BE2" w:rsidRDefault="00B3239E" w:rsidP="00950A2B">
            <w:pPr>
              <w:rPr>
                <w:rFonts w:ascii="Times New Roman" w:hAnsi="Times New Roman"/>
                <w:color w:val="000000" w:themeColor="text1"/>
              </w:rPr>
            </w:pPr>
            <w:r w:rsidRPr="00417BE2">
              <w:rPr>
                <w:rFonts w:ascii="Times New Roman" w:hAnsi="Times New Roman"/>
                <w:b/>
                <w:bCs/>
                <w:color w:val="000000" w:themeColor="text1"/>
                <w:sz w:val="20"/>
                <w:szCs w:val="20"/>
              </w:rPr>
              <w:t>Student Learning Outcome 2:</w:t>
            </w:r>
            <w:r w:rsidR="00950A2B" w:rsidRPr="00417BE2">
              <w:rPr>
                <w:rFonts w:cs="Calibri"/>
                <w:color w:val="000000" w:themeColor="text1"/>
                <w:shd w:val="clear" w:color="auto" w:fill="FFFF00"/>
              </w:rPr>
              <w:t xml:space="preserve"> Incorporate material from secondary sources to support an original analysis</w:t>
            </w:r>
          </w:p>
          <w:p w14:paraId="2FDD2A3B" w14:textId="25ED6C11" w:rsidR="00B3239E" w:rsidRPr="00417BE2" w:rsidRDefault="00B3239E" w:rsidP="00B3239E">
            <w:pPr>
              <w:widowControl w:val="0"/>
              <w:autoSpaceDE w:val="0"/>
              <w:autoSpaceDN w:val="0"/>
              <w:adjustRightInd w:val="0"/>
              <w:rPr>
                <w:rFonts w:ascii="Times New Roman" w:hAnsi="Times New Roman"/>
                <w:b/>
                <w:color w:val="000000" w:themeColor="text1"/>
                <w:sz w:val="20"/>
                <w:szCs w:val="20"/>
              </w:rPr>
            </w:pPr>
          </w:p>
        </w:tc>
      </w:tr>
      <w:tr w:rsidR="00417BE2" w:rsidRPr="00417BE2" w14:paraId="018E91BF" w14:textId="77777777" w:rsidTr="00B3239E">
        <w:tc>
          <w:tcPr>
            <w:tcW w:w="1435" w:type="dxa"/>
            <w:shd w:val="clear" w:color="auto" w:fill="auto"/>
            <w:tcMar>
              <w:top w:w="100" w:type="nil"/>
              <w:right w:w="100" w:type="nil"/>
            </w:tcMar>
          </w:tcPr>
          <w:p w14:paraId="1C3833F8" w14:textId="77777777" w:rsidR="00B3239E" w:rsidRPr="00417BE2" w:rsidRDefault="00B3239E" w:rsidP="00B3239E">
            <w:pPr>
              <w:widowControl w:val="0"/>
              <w:autoSpaceDE w:val="0"/>
              <w:autoSpaceDN w:val="0"/>
              <w:adjustRightInd w:val="0"/>
              <w:jc w:val="center"/>
              <w:rPr>
                <w:rFonts w:ascii="Times New Roman" w:hAnsi="Times New Roman"/>
                <w:b/>
                <w:color w:val="000000" w:themeColor="text1"/>
                <w:sz w:val="20"/>
                <w:szCs w:val="20"/>
              </w:rPr>
            </w:pPr>
            <w:r w:rsidRPr="00417BE2">
              <w:rPr>
                <w:rFonts w:ascii="Times New Roman" w:hAnsi="Times New Roman"/>
                <w:b/>
                <w:color w:val="000000" w:themeColor="text1"/>
                <w:sz w:val="20"/>
                <w:szCs w:val="20"/>
              </w:rPr>
              <w:t>Instrument 1</w:t>
            </w:r>
          </w:p>
          <w:p w14:paraId="41BC6063" w14:textId="1FE12AEB" w:rsidR="00B3239E" w:rsidRPr="00417BE2" w:rsidRDefault="00B3239E"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7C91D468" w14:textId="6950DA6B" w:rsidR="00B3239E" w:rsidRPr="00417BE2" w:rsidRDefault="00950A2B" w:rsidP="00950A2B">
            <w:pPr>
              <w:widowControl w:val="0"/>
              <w:autoSpaceDE w:val="0"/>
              <w:autoSpaceDN w:val="0"/>
              <w:adjustRightInd w:val="0"/>
              <w:rPr>
                <w:rFonts w:ascii="Times New Roman" w:hAnsi="Times New Roman"/>
                <w:color w:val="000000" w:themeColor="text1"/>
                <w:sz w:val="20"/>
                <w:szCs w:val="20"/>
              </w:rPr>
            </w:pPr>
            <w:r w:rsidRPr="00417BE2">
              <w:rPr>
                <w:rFonts w:ascii="Times New Roman" w:hAnsi="Times New Roman"/>
                <w:color w:val="000000" w:themeColor="text1"/>
                <w:sz w:val="20"/>
                <w:szCs w:val="20"/>
              </w:rPr>
              <w:t>Student Portfolios – Capstone courses</w:t>
            </w:r>
          </w:p>
        </w:tc>
      </w:tr>
      <w:tr w:rsidR="00417BE2" w:rsidRPr="00417BE2" w14:paraId="4F1BFB42" w14:textId="77777777" w:rsidTr="00B3239E">
        <w:tc>
          <w:tcPr>
            <w:tcW w:w="1435" w:type="dxa"/>
            <w:shd w:val="clear" w:color="auto" w:fill="auto"/>
            <w:tcMar>
              <w:top w:w="100" w:type="nil"/>
              <w:right w:w="100" w:type="nil"/>
            </w:tcMar>
          </w:tcPr>
          <w:p w14:paraId="5DB745A6" w14:textId="77777777" w:rsidR="00B3239E" w:rsidRPr="00417BE2" w:rsidRDefault="00B3239E" w:rsidP="00B3239E">
            <w:pPr>
              <w:widowControl w:val="0"/>
              <w:autoSpaceDE w:val="0"/>
              <w:autoSpaceDN w:val="0"/>
              <w:adjustRightInd w:val="0"/>
              <w:jc w:val="center"/>
              <w:rPr>
                <w:rFonts w:ascii="Times New Roman" w:hAnsi="Times New Roman"/>
                <w:b/>
                <w:color w:val="000000" w:themeColor="text1"/>
                <w:sz w:val="20"/>
                <w:szCs w:val="20"/>
              </w:rPr>
            </w:pPr>
            <w:r w:rsidRPr="00417BE2">
              <w:rPr>
                <w:rFonts w:ascii="Times New Roman" w:hAnsi="Times New Roman"/>
                <w:b/>
                <w:color w:val="000000" w:themeColor="text1"/>
                <w:sz w:val="20"/>
                <w:szCs w:val="20"/>
              </w:rPr>
              <w:t>Instrument 2</w:t>
            </w:r>
          </w:p>
          <w:p w14:paraId="23F1F93E" w14:textId="303E3656" w:rsidR="00B3239E" w:rsidRPr="00417BE2" w:rsidRDefault="00B3239E"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04731C94" w14:textId="00890784" w:rsidR="00B3239E" w:rsidRPr="00417BE2" w:rsidRDefault="00B3239E" w:rsidP="00B3239E">
            <w:pPr>
              <w:widowControl w:val="0"/>
              <w:autoSpaceDE w:val="0"/>
              <w:autoSpaceDN w:val="0"/>
              <w:adjustRightInd w:val="0"/>
              <w:jc w:val="center"/>
              <w:rPr>
                <w:rFonts w:ascii="Times New Roman" w:hAnsi="Times New Roman"/>
                <w:b/>
                <w:color w:val="000000" w:themeColor="text1"/>
                <w:sz w:val="20"/>
                <w:szCs w:val="20"/>
              </w:rPr>
            </w:pPr>
          </w:p>
        </w:tc>
      </w:tr>
      <w:tr w:rsidR="00417BE2" w:rsidRPr="00417BE2" w14:paraId="4460895F" w14:textId="77777777" w:rsidTr="00B3239E">
        <w:tc>
          <w:tcPr>
            <w:tcW w:w="1435" w:type="dxa"/>
            <w:shd w:val="clear" w:color="auto" w:fill="auto"/>
            <w:tcMar>
              <w:top w:w="100" w:type="nil"/>
              <w:right w:w="100" w:type="nil"/>
            </w:tcMar>
          </w:tcPr>
          <w:p w14:paraId="740A44A1" w14:textId="77777777" w:rsidR="00B3239E" w:rsidRPr="00417BE2" w:rsidRDefault="00B3239E" w:rsidP="00B3239E">
            <w:pPr>
              <w:widowControl w:val="0"/>
              <w:autoSpaceDE w:val="0"/>
              <w:autoSpaceDN w:val="0"/>
              <w:adjustRightInd w:val="0"/>
              <w:jc w:val="center"/>
              <w:rPr>
                <w:rFonts w:ascii="Times New Roman" w:hAnsi="Times New Roman"/>
                <w:b/>
                <w:color w:val="000000" w:themeColor="text1"/>
                <w:sz w:val="20"/>
                <w:szCs w:val="20"/>
              </w:rPr>
            </w:pPr>
            <w:r w:rsidRPr="00417BE2">
              <w:rPr>
                <w:rFonts w:ascii="Times New Roman" w:hAnsi="Times New Roman"/>
                <w:b/>
                <w:color w:val="000000" w:themeColor="text1"/>
                <w:sz w:val="20"/>
                <w:szCs w:val="20"/>
              </w:rPr>
              <w:t>Instrument 3</w:t>
            </w:r>
          </w:p>
          <w:p w14:paraId="50D4E329" w14:textId="5AF7EB49" w:rsidR="00B3239E" w:rsidRPr="00417BE2" w:rsidRDefault="00B3239E"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121B8240" w14:textId="77777777" w:rsidR="00B3239E" w:rsidRPr="00417BE2" w:rsidRDefault="00B3239E" w:rsidP="00B3239E">
            <w:pPr>
              <w:widowControl w:val="0"/>
              <w:autoSpaceDE w:val="0"/>
              <w:autoSpaceDN w:val="0"/>
              <w:adjustRightInd w:val="0"/>
              <w:jc w:val="center"/>
              <w:rPr>
                <w:rFonts w:ascii="Times New Roman" w:hAnsi="Times New Roman"/>
                <w:b/>
                <w:color w:val="000000" w:themeColor="text1"/>
                <w:sz w:val="20"/>
                <w:szCs w:val="20"/>
              </w:rPr>
            </w:pPr>
          </w:p>
        </w:tc>
      </w:tr>
      <w:tr w:rsidR="00417BE2" w:rsidRPr="00417BE2" w14:paraId="5F8807A0" w14:textId="77777777" w:rsidTr="007706BE">
        <w:tc>
          <w:tcPr>
            <w:tcW w:w="11875" w:type="dxa"/>
            <w:gridSpan w:val="2"/>
            <w:shd w:val="clear" w:color="auto" w:fill="auto"/>
            <w:tcMar>
              <w:top w:w="100" w:type="nil"/>
              <w:right w:w="100" w:type="nil"/>
            </w:tcMar>
          </w:tcPr>
          <w:p w14:paraId="72CF8286" w14:textId="0688557B" w:rsidR="00402256" w:rsidRPr="00417BE2" w:rsidRDefault="00402256" w:rsidP="00402256">
            <w:pPr>
              <w:widowControl w:val="0"/>
              <w:autoSpaceDE w:val="0"/>
              <w:autoSpaceDN w:val="0"/>
              <w:adjustRightInd w:val="0"/>
              <w:rPr>
                <w:rFonts w:ascii="Times New Roman" w:hAnsi="Times New Roman"/>
                <w:b/>
                <w:bCs/>
                <w:color w:val="000000" w:themeColor="text1"/>
                <w:sz w:val="20"/>
                <w:szCs w:val="20"/>
              </w:rPr>
            </w:pPr>
            <w:r w:rsidRPr="00417BE2">
              <w:rPr>
                <w:rFonts w:ascii="Times New Roman" w:hAnsi="Times New Roman"/>
                <w:b/>
                <w:bCs/>
                <w:color w:val="000000" w:themeColor="text1"/>
                <w:sz w:val="20"/>
                <w:szCs w:val="20"/>
              </w:rPr>
              <w:t xml:space="preserve">Based on your results, </w:t>
            </w:r>
            <w:r w:rsidR="00060BE5" w:rsidRPr="00417BE2">
              <w:rPr>
                <w:rFonts w:ascii="Times New Roman" w:hAnsi="Times New Roman"/>
                <w:b/>
                <w:bCs/>
                <w:color w:val="000000" w:themeColor="text1"/>
                <w:sz w:val="20"/>
                <w:szCs w:val="20"/>
              </w:rPr>
              <w:t>check</w:t>
            </w:r>
            <w:r w:rsidRPr="00417BE2">
              <w:rPr>
                <w:rFonts w:ascii="Times New Roman" w:hAnsi="Times New Roman"/>
                <w:b/>
                <w:bCs/>
                <w:color w:val="000000" w:themeColor="text1"/>
                <w:sz w:val="20"/>
                <w:szCs w:val="20"/>
              </w:rPr>
              <w:t xml:space="preserve"> whether the program </w:t>
            </w:r>
            <w:r w:rsidR="002C1781" w:rsidRPr="00417BE2">
              <w:rPr>
                <w:rFonts w:ascii="Times New Roman" w:hAnsi="Times New Roman"/>
                <w:b/>
                <w:bCs/>
                <w:color w:val="000000" w:themeColor="text1"/>
                <w:sz w:val="20"/>
                <w:szCs w:val="20"/>
              </w:rPr>
              <w:t xml:space="preserve">met </w:t>
            </w:r>
            <w:r w:rsidRPr="00417BE2">
              <w:rPr>
                <w:rFonts w:ascii="Times New Roman" w:hAnsi="Times New Roman"/>
                <w:b/>
                <w:bCs/>
                <w:color w:val="000000" w:themeColor="text1"/>
                <w:sz w:val="20"/>
                <w:szCs w:val="20"/>
              </w:rPr>
              <w:t>the goal Student Learning Outcome 2.</w:t>
            </w:r>
          </w:p>
          <w:p w14:paraId="7F82F43B" w14:textId="1DCF5507" w:rsidR="00402256" w:rsidRPr="00417BE2" w:rsidRDefault="00402256" w:rsidP="00402256">
            <w:pPr>
              <w:widowControl w:val="0"/>
              <w:autoSpaceDE w:val="0"/>
              <w:autoSpaceDN w:val="0"/>
              <w:adjustRightInd w:val="0"/>
              <w:rPr>
                <w:rFonts w:ascii="Times New Roman" w:hAnsi="Times New Roman"/>
                <w:bCs/>
                <w:color w:val="000000" w:themeColor="text1"/>
                <w:sz w:val="20"/>
                <w:szCs w:val="20"/>
              </w:rPr>
            </w:pPr>
            <w:r w:rsidRPr="00417BE2">
              <w:rPr>
                <w:rFonts w:ascii="Times New Roman" w:hAnsi="Times New Roman"/>
                <w:b/>
                <w:color w:val="000000" w:themeColor="text1"/>
                <w:sz w:val="20"/>
                <w:szCs w:val="20"/>
              </w:rPr>
              <w:t xml:space="preserve"> </w:t>
            </w:r>
          </w:p>
        </w:tc>
        <w:tc>
          <w:tcPr>
            <w:tcW w:w="1170" w:type="dxa"/>
            <w:shd w:val="clear" w:color="auto" w:fill="auto"/>
            <w:vAlign w:val="center"/>
          </w:tcPr>
          <w:p w14:paraId="5DE072CB" w14:textId="2F098B64" w:rsidR="00402256" w:rsidRPr="00417BE2" w:rsidRDefault="00060BE5" w:rsidP="00402256">
            <w:pPr>
              <w:widowControl w:val="0"/>
              <w:autoSpaceDE w:val="0"/>
              <w:autoSpaceDN w:val="0"/>
              <w:adjustRightInd w:val="0"/>
              <w:jc w:val="center"/>
              <w:rPr>
                <w:rFonts w:ascii="Times New Roman" w:hAnsi="Times New Roman"/>
                <w:b/>
                <w:color w:val="000000" w:themeColor="text1"/>
                <w:sz w:val="20"/>
                <w:szCs w:val="20"/>
              </w:rPr>
            </w:pPr>
            <w:r w:rsidRPr="00417BE2">
              <w:rPr>
                <w:rFonts w:ascii="Times New Roman" w:hAnsi="Times New Roman"/>
                <w:b/>
                <w:color w:val="000000" w:themeColor="text1"/>
                <w:sz w:val="20"/>
                <w:szCs w:val="20"/>
              </w:rPr>
              <w:fldChar w:fldCharType="begin">
                <w:ffData>
                  <w:name w:val="Check1"/>
                  <w:enabled/>
                  <w:calcOnExit w:val="0"/>
                  <w:checkBox>
                    <w:sizeAuto/>
                    <w:default w:val="0"/>
                  </w:checkBox>
                </w:ffData>
              </w:fldChar>
            </w:r>
            <w:bookmarkStart w:id="2" w:name="Check1"/>
            <w:r w:rsidRPr="00417BE2">
              <w:rPr>
                <w:rFonts w:ascii="Times New Roman" w:hAnsi="Times New Roman"/>
                <w:b/>
                <w:color w:val="000000" w:themeColor="text1"/>
                <w:sz w:val="20"/>
                <w:szCs w:val="20"/>
              </w:rPr>
              <w:instrText xml:space="preserve"> FORMCHECKBOX </w:instrText>
            </w:r>
            <w:r w:rsidR="006751D3" w:rsidRPr="00417BE2">
              <w:rPr>
                <w:rFonts w:ascii="Times New Roman" w:hAnsi="Times New Roman"/>
                <w:b/>
                <w:color w:val="000000" w:themeColor="text1"/>
                <w:sz w:val="20"/>
                <w:szCs w:val="20"/>
              </w:rPr>
            </w:r>
            <w:r w:rsidR="006751D3" w:rsidRPr="00417BE2">
              <w:rPr>
                <w:rFonts w:ascii="Times New Roman" w:hAnsi="Times New Roman"/>
                <w:b/>
                <w:color w:val="000000" w:themeColor="text1"/>
                <w:sz w:val="20"/>
                <w:szCs w:val="20"/>
              </w:rPr>
              <w:fldChar w:fldCharType="separate"/>
            </w:r>
            <w:r w:rsidRPr="00417BE2">
              <w:rPr>
                <w:rFonts w:ascii="Times New Roman" w:hAnsi="Times New Roman"/>
                <w:b/>
                <w:color w:val="000000" w:themeColor="text1"/>
                <w:sz w:val="20"/>
                <w:szCs w:val="20"/>
              </w:rPr>
              <w:fldChar w:fldCharType="end"/>
            </w:r>
            <w:bookmarkEnd w:id="2"/>
            <w:r w:rsidRPr="00417BE2">
              <w:rPr>
                <w:rFonts w:ascii="Times New Roman" w:hAnsi="Times New Roman"/>
                <w:b/>
                <w:color w:val="000000" w:themeColor="text1"/>
                <w:sz w:val="20"/>
                <w:szCs w:val="20"/>
              </w:rPr>
              <w:t xml:space="preserve"> </w:t>
            </w:r>
            <w:r w:rsidR="00402256" w:rsidRPr="00417BE2">
              <w:rPr>
                <w:rFonts w:ascii="Times New Roman" w:hAnsi="Times New Roman"/>
                <w:b/>
                <w:color w:val="000000" w:themeColor="text1"/>
                <w:sz w:val="20"/>
                <w:szCs w:val="20"/>
              </w:rPr>
              <w:t>Met</w:t>
            </w:r>
          </w:p>
        </w:tc>
        <w:tc>
          <w:tcPr>
            <w:tcW w:w="1350" w:type="dxa"/>
            <w:shd w:val="clear" w:color="auto" w:fill="auto"/>
            <w:vAlign w:val="center"/>
          </w:tcPr>
          <w:p w14:paraId="06A0BD3A" w14:textId="7A5EBB2E" w:rsidR="00402256" w:rsidRPr="00417BE2" w:rsidRDefault="00936D94" w:rsidP="00402256">
            <w:pPr>
              <w:widowControl w:val="0"/>
              <w:autoSpaceDE w:val="0"/>
              <w:autoSpaceDN w:val="0"/>
              <w:adjustRightInd w:val="0"/>
              <w:jc w:val="center"/>
              <w:rPr>
                <w:rFonts w:ascii="Times New Roman" w:hAnsi="Times New Roman"/>
                <w:b/>
                <w:color w:val="000000" w:themeColor="text1"/>
                <w:sz w:val="20"/>
                <w:szCs w:val="20"/>
              </w:rPr>
            </w:pPr>
            <w:r w:rsidRPr="00417BE2">
              <w:rPr>
                <w:rFonts w:ascii="Times New Roman" w:hAnsi="Times New Roman"/>
                <w:b/>
                <w:color w:val="000000" w:themeColor="text1"/>
                <w:sz w:val="20"/>
                <w:szCs w:val="20"/>
              </w:rPr>
              <w:t>X</w:t>
            </w:r>
            <w:r w:rsidR="00060BE5" w:rsidRPr="00417BE2">
              <w:rPr>
                <w:rFonts w:ascii="Times New Roman" w:hAnsi="Times New Roman"/>
                <w:b/>
                <w:color w:val="000000" w:themeColor="text1"/>
                <w:sz w:val="20"/>
                <w:szCs w:val="20"/>
              </w:rPr>
              <w:fldChar w:fldCharType="begin">
                <w:ffData>
                  <w:name w:val="Check2"/>
                  <w:enabled/>
                  <w:calcOnExit w:val="0"/>
                  <w:checkBox>
                    <w:sizeAuto/>
                    <w:default w:val="0"/>
                  </w:checkBox>
                </w:ffData>
              </w:fldChar>
            </w:r>
            <w:bookmarkStart w:id="3" w:name="Check2"/>
            <w:r w:rsidR="00060BE5" w:rsidRPr="00417BE2">
              <w:rPr>
                <w:rFonts w:ascii="Times New Roman" w:hAnsi="Times New Roman"/>
                <w:b/>
                <w:color w:val="000000" w:themeColor="text1"/>
                <w:sz w:val="20"/>
                <w:szCs w:val="20"/>
              </w:rPr>
              <w:instrText xml:space="preserve"> FORMCHECKBOX </w:instrText>
            </w:r>
            <w:r w:rsidR="006751D3" w:rsidRPr="00417BE2">
              <w:rPr>
                <w:rFonts w:ascii="Times New Roman" w:hAnsi="Times New Roman"/>
                <w:b/>
                <w:color w:val="000000" w:themeColor="text1"/>
                <w:sz w:val="20"/>
                <w:szCs w:val="20"/>
              </w:rPr>
            </w:r>
            <w:r w:rsidR="006751D3" w:rsidRPr="00417BE2">
              <w:rPr>
                <w:rFonts w:ascii="Times New Roman" w:hAnsi="Times New Roman"/>
                <w:b/>
                <w:color w:val="000000" w:themeColor="text1"/>
                <w:sz w:val="20"/>
                <w:szCs w:val="20"/>
              </w:rPr>
              <w:fldChar w:fldCharType="separate"/>
            </w:r>
            <w:r w:rsidR="00060BE5" w:rsidRPr="00417BE2">
              <w:rPr>
                <w:rFonts w:ascii="Times New Roman" w:hAnsi="Times New Roman"/>
                <w:b/>
                <w:color w:val="000000" w:themeColor="text1"/>
                <w:sz w:val="20"/>
                <w:szCs w:val="20"/>
              </w:rPr>
              <w:fldChar w:fldCharType="end"/>
            </w:r>
            <w:bookmarkEnd w:id="3"/>
            <w:r w:rsidR="00060BE5" w:rsidRPr="00417BE2">
              <w:rPr>
                <w:rFonts w:ascii="Times New Roman" w:hAnsi="Times New Roman"/>
                <w:b/>
                <w:color w:val="000000" w:themeColor="text1"/>
                <w:sz w:val="20"/>
                <w:szCs w:val="20"/>
              </w:rPr>
              <w:t xml:space="preserve"> </w:t>
            </w:r>
            <w:r w:rsidR="00402256" w:rsidRPr="00417BE2">
              <w:rPr>
                <w:rFonts w:ascii="Times New Roman" w:hAnsi="Times New Roman"/>
                <w:b/>
                <w:color w:val="000000" w:themeColor="text1"/>
                <w:sz w:val="20"/>
                <w:szCs w:val="20"/>
              </w:rPr>
              <w:t>Not Met</w:t>
            </w:r>
          </w:p>
        </w:tc>
      </w:tr>
      <w:tr w:rsidR="00417BE2" w:rsidRPr="00417BE2" w14:paraId="67B84758" w14:textId="77777777" w:rsidTr="00841B21">
        <w:tc>
          <w:tcPr>
            <w:tcW w:w="14395" w:type="dxa"/>
            <w:gridSpan w:val="4"/>
            <w:shd w:val="clear" w:color="auto" w:fill="auto"/>
            <w:tcMar>
              <w:top w:w="100" w:type="nil"/>
              <w:right w:w="100" w:type="nil"/>
            </w:tcMar>
          </w:tcPr>
          <w:p w14:paraId="4AB81D8A" w14:textId="5D59470B" w:rsidR="00950A2B" w:rsidRPr="00417BE2" w:rsidRDefault="00B3239E" w:rsidP="00950A2B">
            <w:pPr>
              <w:rPr>
                <w:rFonts w:ascii="Times New Roman" w:hAnsi="Times New Roman"/>
                <w:color w:val="000000" w:themeColor="text1"/>
              </w:rPr>
            </w:pPr>
            <w:r w:rsidRPr="00417BE2">
              <w:rPr>
                <w:rFonts w:ascii="Times New Roman" w:hAnsi="Times New Roman"/>
                <w:b/>
                <w:bCs/>
                <w:color w:val="000000" w:themeColor="text1"/>
                <w:sz w:val="20"/>
                <w:szCs w:val="20"/>
              </w:rPr>
              <w:t>Student Learning Outcome 3:</w:t>
            </w:r>
            <w:r w:rsidR="00950A2B" w:rsidRPr="00417BE2">
              <w:rPr>
                <w:rFonts w:ascii="Times New Roman" w:hAnsi="Times New Roman"/>
                <w:b/>
                <w:bCs/>
                <w:color w:val="000000" w:themeColor="text1"/>
                <w:sz w:val="20"/>
                <w:szCs w:val="20"/>
              </w:rPr>
              <w:t xml:space="preserve"> </w:t>
            </w:r>
            <w:r w:rsidR="00950A2B" w:rsidRPr="00417BE2">
              <w:rPr>
                <w:rFonts w:cs="Calibri"/>
                <w:color w:val="000000" w:themeColor="text1"/>
                <w:shd w:val="clear" w:color="auto" w:fill="FFFF00"/>
              </w:rPr>
              <w:t xml:space="preserve"> Correctly document secondary sources</w:t>
            </w:r>
          </w:p>
          <w:p w14:paraId="34421F51" w14:textId="14520BF4" w:rsidR="00B3239E" w:rsidRPr="00417BE2" w:rsidRDefault="00B3239E" w:rsidP="00950A2B">
            <w:pPr>
              <w:widowControl w:val="0"/>
              <w:tabs>
                <w:tab w:val="left" w:pos="4662"/>
              </w:tabs>
              <w:autoSpaceDE w:val="0"/>
              <w:autoSpaceDN w:val="0"/>
              <w:adjustRightInd w:val="0"/>
              <w:rPr>
                <w:rFonts w:ascii="Times New Roman" w:hAnsi="Times New Roman"/>
                <w:b/>
                <w:color w:val="000000" w:themeColor="text1"/>
                <w:sz w:val="20"/>
                <w:szCs w:val="20"/>
              </w:rPr>
            </w:pPr>
          </w:p>
        </w:tc>
      </w:tr>
      <w:tr w:rsidR="00417BE2" w:rsidRPr="00417BE2" w14:paraId="310AA017" w14:textId="77777777" w:rsidTr="00B3239E">
        <w:tc>
          <w:tcPr>
            <w:tcW w:w="1435" w:type="dxa"/>
            <w:shd w:val="clear" w:color="auto" w:fill="auto"/>
            <w:tcMar>
              <w:top w:w="100" w:type="nil"/>
              <w:right w:w="100" w:type="nil"/>
            </w:tcMar>
          </w:tcPr>
          <w:p w14:paraId="483DCE38" w14:textId="77777777" w:rsidR="00B3239E" w:rsidRPr="00417BE2" w:rsidRDefault="00B3239E" w:rsidP="00B3239E">
            <w:pPr>
              <w:widowControl w:val="0"/>
              <w:autoSpaceDE w:val="0"/>
              <w:autoSpaceDN w:val="0"/>
              <w:adjustRightInd w:val="0"/>
              <w:jc w:val="center"/>
              <w:rPr>
                <w:rFonts w:ascii="Times New Roman" w:hAnsi="Times New Roman"/>
                <w:b/>
                <w:color w:val="000000" w:themeColor="text1"/>
                <w:sz w:val="20"/>
                <w:szCs w:val="20"/>
              </w:rPr>
            </w:pPr>
            <w:r w:rsidRPr="00417BE2">
              <w:rPr>
                <w:rFonts w:ascii="Times New Roman" w:hAnsi="Times New Roman"/>
                <w:b/>
                <w:color w:val="000000" w:themeColor="text1"/>
                <w:sz w:val="20"/>
                <w:szCs w:val="20"/>
              </w:rPr>
              <w:t>Instrument 1</w:t>
            </w:r>
          </w:p>
          <w:p w14:paraId="73A7929F" w14:textId="67913226" w:rsidR="00B3239E" w:rsidRPr="00417BE2" w:rsidRDefault="00B3239E"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0D8B38B1" w14:textId="45075999" w:rsidR="00B3239E" w:rsidRPr="00417BE2" w:rsidRDefault="00950A2B" w:rsidP="00950A2B">
            <w:pPr>
              <w:widowControl w:val="0"/>
              <w:autoSpaceDE w:val="0"/>
              <w:autoSpaceDN w:val="0"/>
              <w:adjustRightInd w:val="0"/>
              <w:rPr>
                <w:rFonts w:ascii="Times New Roman" w:hAnsi="Times New Roman"/>
                <w:color w:val="000000" w:themeColor="text1"/>
                <w:sz w:val="20"/>
                <w:szCs w:val="20"/>
              </w:rPr>
            </w:pPr>
            <w:r w:rsidRPr="00417BE2">
              <w:rPr>
                <w:rFonts w:ascii="Times New Roman" w:hAnsi="Times New Roman"/>
                <w:color w:val="000000" w:themeColor="text1"/>
                <w:sz w:val="20"/>
                <w:szCs w:val="20"/>
              </w:rPr>
              <w:t>Student Portfolios – Capstone courses</w:t>
            </w:r>
          </w:p>
        </w:tc>
      </w:tr>
      <w:tr w:rsidR="00417BE2" w:rsidRPr="00417BE2" w14:paraId="2E0E0413" w14:textId="77777777" w:rsidTr="00B3239E">
        <w:tc>
          <w:tcPr>
            <w:tcW w:w="1435" w:type="dxa"/>
            <w:shd w:val="clear" w:color="auto" w:fill="auto"/>
            <w:tcMar>
              <w:top w:w="100" w:type="nil"/>
              <w:right w:w="100" w:type="nil"/>
            </w:tcMar>
          </w:tcPr>
          <w:p w14:paraId="2B208E3C" w14:textId="77777777" w:rsidR="00B3239E" w:rsidRPr="00417BE2" w:rsidRDefault="0075740F" w:rsidP="00B3239E">
            <w:pPr>
              <w:widowControl w:val="0"/>
              <w:autoSpaceDE w:val="0"/>
              <w:autoSpaceDN w:val="0"/>
              <w:adjustRightInd w:val="0"/>
              <w:jc w:val="center"/>
              <w:rPr>
                <w:rFonts w:ascii="Times New Roman" w:hAnsi="Times New Roman"/>
                <w:b/>
                <w:color w:val="000000" w:themeColor="text1"/>
                <w:sz w:val="20"/>
                <w:szCs w:val="20"/>
              </w:rPr>
            </w:pPr>
            <w:r w:rsidRPr="00417BE2">
              <w:rPr>
                <w:rFonts w:ascii="Times New Roman" w:hAnsi="Times New Roman"/>
                <w:b/>
                <w:color w:val="000000" w:themeColor="text1"/>
                <w:sz w:val="20"/>
                <w:szCs w:val="20"/>
              </w:rPr>
              <w:t>Instrument 2</w:t>
            </w:r>
          </w:p>
          <w:p w14:paraId="22107255" w14:textId="2A4EC677" w:rsidR="0075740F" w:rsidRPr="00417BE2" w:rsidRDefault="0075740F"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6BFEEE6F" w14:textId="77777777" w:rsidR="00B3239E" w:rsidRPr="00417BE2" w:rsidRDefault="00B3239E" w:rsidP="00B3239E">
            <w:pPr>
              <w:widowControl w:val="0"/>
              <w:autoSpaceDE w:val="0"/>
              <w:autoSpaceDN w:val="0"/>
              <w:adjustRightInd w:val="0"/>
              <w:jc w:val="center"/>
              <w:rPr>
                <w:rFonts w:ascii="Times New Roman" w:hAnsi="Times New Roman"/>
                <w:b/>
                <w:color w:val="000000" w:themeColor="text1"/>
                <w:sz w:val="20"/>
                <w:szCs w:val="20"/>
              </w:rPr>
            </w:pPr>
          </w:p>
        </w:tc>
      </w:tr>
      <w:tr w:rsidR="00417BE2" w:rsidRPr="00417BE2" w14:paraId="25622344" w14:textId="77777777" w:rsidTr="00B3239E">
        <w:tc>
          <w:tcPr>
            <w:tcW w:w="1435" w:type="dxa"/>
            <w:shd w:val="clear" w:color="auto" w:fill="auto"/>
            <w:tcMar>
              <w:top w:w="100" w:type="nil"/>
              <w:right w:w="100" w:type="nil"/>
            </w:tcMar>
          </w:tcPr>
          <w:p w14:paraId="230D7AAA" w14:textId="08FACCEA" w:rsidR="00B3239E" w:rsidRPr="00417BE2" w:rsidRDefault="0075740F" w:rsidP="00B3239E">
            <w:pPr>
              <w:widowControl w:val="0"/>
              <w:autoSpaceDE w:val="0"/>
              <w:autoSpaceDN w:val="0"/>
              <w:adjustRightInd w:val="0"/>
              <w:jc w:val="center"/>
              <w:rPr>
                <w:rFonts w:ascii="Times New Roman" w:hAnsi="Times New Roman"/>
                <w:b/>
                <w:color w:val="000000" w:themeColor="text1"/>
                <w:sz w:val="20"/>
                <w:szCs w:val="20"/>
              </w:rPr>
            </w:pPr>
            <w:r w:rsidRPr="00417BE2">
              <w:rPr>
                <w:rFonts w:ascii="Times New Roman" w:hAnsi="Times New Roman"/>
                <w:b/>
                <w:color w:val="000000" w:themeColor="text1"/>
                <w:sz w:val="20"/>
                <w:szCs w:val="20"/>
              </w:rPr>
              <w:t>Instrument 3</w:t>
            </w:r>
          </w:p>
        </w:tc>
        <w:tc>
          <w:tcPr>
            <w:tcW w:w="12960" w:type="dxa"/>
            <w:gridSpan w:val="3"/>
            <w:shd w:val="clear" w:color="auto" w:fill="auto"/>
          </w:tcPr>
          <w:p w14:paraId="57279A95" w14:textId="77777777" w:rsidR="00B3239E" w:rsidRPr="00417BE2" w:rsidRDefault="00B3239E" w:rsidP="00B3239E">
            <w:pPr>
              <w:widowControl w:val="0"/>
              <w:autoSpaceDE w:val="0"/>
              <w:autoSpaceDN w:val="0"/>
              <w:adjustRightInd w:val="0"/>
              <w:jc w:val="center"/>
              <w:rPr>
                <w:rFonts w:ascii="Times New Roman" w:hAnsi="Times New Roman"/>
                <w:b/>
                <w:color w:val="000000" w:themeColor="text1"/>
                <w:sz w:val="20"/>
                <w:szCs w:val="20"/>
              </w:rPr>
            </w:pPr>
          </w:p>
        </w:tc>
      </w:tr>
      <w:tr w:rsidR="00417BE2" w:rsidRPr="00417BE2" w14:paraId="2CD12D7C" w14:textId="77777777" w:rsidTr="009A663B">
        <w:tc>
          <w:tcPr>
            <w:tcW w:w="11875" w:type="dxa"/>
            <w:gridSpan w:val="2"/>
            <w:shd w:val="clear" w:color="auto" w:fill="auto"/>
            <w:tcMar>
              <w:top w:w="100" w:type="nil"/>
              <w:right w:w="100" w:type="nil"/>
            </w:tcMar>
          </w:tcPr>
          <w:p w14:paraId="1737E22A" w14:textId="0ED276B0" w:rsidR="00402256" w:rsidRPr="00417BE2" w:rsidRDefault="00402256" w:rsidP="00402256">
            <w:pPr>
              <w:widowControl w:val="0"/>
              <w:autoSpaceDE w:val="0"/>
              <w:autoSpaceDN w:val="0"/>
              <w:adjustRightInd w:val="0"/>
              <w:rPr>
                <w:rFonts w:ascii="Times New Roman" w:hAnsi="Times New Roman"/>
                <w:b/>
                <w:bCs/>
                <w:color w:val="000000" w:themeColor="text1"/>
                <w:sz w:val="20"/>
                <w:szCs w:val="20"/>
              </w:rPr>
            </w:pPr>
            <w:r w:rsidRPr="00417BE2">
              <w:rPr>
                <w:rFonts w:ascii="Times New Roman" w:hAnsi="Times New Roman"/>
                <w:b/>
                <w:bCs/>
                <w:color w:val="000000" w:themeColor="text1"/>
                <w:sz w:val="20"/>
                <w:szCs w:val="20"/>
              </w:rPr>
              <w:t xml:space="preserve">Based on your results, </w:t>
            </w:r>
            <w:r w:rsidR="00060BE5" w:rsidRPr="00417BE2">
              <w:rPr>
                <w:rFonts w:ascii="Times New Roman" w:hAnsi="Times New Roman"/>
                <w:b/>
                <w:bCs/>
                <w:color w:val="000000" w:themeColor="text1"/>
                <w:sz w:val="20"/>
                <w:szCs w:val="20"/>
              </w:rPr>
              <w:t>check</w:t>
            </w:r>
            <w:r w:rsidRPr="00417BE2">
              <w:rPr>
                <w:rFonts w:ascii="Times New Roman" w:hAnsi="Times New Roman"/>
                <w:b/>
                <w:bCs/>
                <w:color w:val="000000" w:themeColor="text1"/>
                <w:sz w:val="20"/>
                <w:szCs w:val="20"/>
              </w:rPr>
              <w:t xml:space="preserve"> whether the program</w:t>
            </w:r>
            <w:r w:rsidR="002C1781" w:rsidRPr="00417BE2">
              <w:rPr>
                <w:rFonts w:ascii="Times New Roman" w:hAnsi="Times New Roman"/>
                <w:b/>
                <w:bCs/>
                <w:color w:val="000000" w:themeColor="text1"/>
                <w:sz w:val="20"/>
                <w:szCs w:val="20"/>
              </w:rPr>
              <w:t xml:space="preserve"> met</w:t>
            </w:r>
            <w:r w:rsidRPr="00417BE2">
              <w:rPr>
                <w:rFonts w:ascii="Times New Roman" w:hAnsi="Times New Roman"/>
                <w:b/>
                <w:bCs/>
                <w:color w:val="000000" w:themeColor="text1"/>
                <w:sz w:val="20"/>
                <w:szCs w:val="20"/>
              </w:rPr>
              <w:t xml:space="preserve"> the goal Student Learning Outcome 3.</w:t>
            </w:r>
          </w:p>
          <w:p w14:paraId="6131EF46" w14:textId="55EC2BB0" w:rsidR="00402256" w:rsidRPr="00417BE2" w:rsidRDefault="00402256" w:rsidP="00402256">
            <w:pPr>
              <w:widowControl w:val="0"/>
              <w:autoSpaceDE w:val="0"/>
              <w:autoSpaceDN w:val="0"/>
              <w:adjustRightInd w:val="0"/>
              <w:jc w:val="center"/>
              <w:rPr>
                <w:rFonts w:ascii="Times New Roman" w:hAnsi="Times New Roman"/>
                <w:b/>
                <w:color w:val="000000" w:themeColor="text1"/>
                <w:sz w:val="20"/>
                <w:szCs w:val="20"/>
              </w:rPr>
            </w:pPr>
            <w:r w:rsidRPr="00417BE2">
              <w:rPr>
                <w:rFonts w:ascii="Times New Roman" w:hAnsi="Times New Roman"/>
                <w:b/>
                <w:color w:val="000000" w:themeColor="text1"/>
                <w:sz w:val="20"/>
                <w:szCs w:val="20"/>
              </w:rPr>
              <w:t xml:space="preserve"> </w:t>
            </w:r>
          </w:p>
        </w:tc>
        <w:tc>
          <w:tcPr>
            <w:tcW w:w="1170" w:type="dxa"/>
            <w:shd w:val="clear" w:color="auto" w:fill="auto"/>
            <w:vAlign w:val="center"/>
          </w:tcPr>
          <w:p w14:paraId="53B545EB" w14:textId="49C92FC7" w:rsidR="00402256" w:rsidRPr="00417BE2" w:rsidRDefault="00060BE5" w:rsidP="00402256">
            <w:pPr>
              <w:widowControl w:val="0"/>
              <w:autoSpaceDE w:val="0"/>
              <w:autoSpaceDN w:val="0"/>
              <w:adjustRightInd w:val="0"/>
              <w:jc w:val="center"/>
              <w:rPr>
                <w:rFonts w:ascii="Times New Roman" w:hAnsi="Times New Roman"/>
                <w:b/>
                <w:color w:val="000000" w:themeColor="text1"/>
                <w:sz w:val="20"/>
                <w:szCs w:val="20"/>
              </w:rPr>
            </w:pPr>
            <w:r w:rsidRPr="00417BE2">
              <w:rPr>
                <w:rFonts w:ascii="Times New Roman" w:hAnsi="Times New Roman"/>
                <w:b/>
                <w:color w:val="000000" w:themeColor="text1"/>
                <w:sz w:val="20"/>
                <w:szCs w:val="20"/>
              </w:rPr>
              <w:fldChar w:fldCharType="begin">
                <w:ffData>
                  <w:name w:val="Check5"/>
                  <w:enabled/>
                  <w:calcOnExit w:val="0"/>
                  <w:checkBox>
                    <w:sizeAuto/>
                    <w:default w:val="0"/>
                  </w:checkBox>
                </w:ffData>
              </w:fldChar>
            </w:r>
            <w:bookmarkStart w:id="4" w:name="Check5"/>
            <w:r w:rsidRPr="00417BE2">
              <w:rPr>
                <w:rFonts w:ascii="Times New Roman" w:hAnsi="Times New Roman"/>
                <w:b/>
                <w:color w:val="000000" w:themeColor="text1"/>
                <w:sz w:val="20"/>
                <w:szCs w:val="20"/>
              </w:rPr>
              <w:instrText xml:space="preserve"> FORMCHECKBOX </w:instrText>
            </w:r>
            <w:r w:rsidR="006751D3" w:rsidRPr="00417BE2">
              <w:rPr>
                <w:rFonts w:ascii="Times New Roman" w:hAnsi="Times New Roman"/>
                <w:b/>
                <w:color w:val="000000" w:themeColor="text1"/>
                <w:sz w:val="20"/>
                <w:szCs w:val="20"/>
              </w:rPr>
            </w:r>
            <w:r w:rsidR="006751D3" w:rsidRPr="00417BE2">
              <w:rPr>
                <w:rFonts w:ascii="Times New Roman" w:hAnsi="Times New Roman"/>
                <w:b/>
                <w:color w:val="000000" w:themeColor="text1"/>
                <w:sz w:val="20"/>
                <w:szCs w:val="20"/>
              </w:rPr>
              <w:fldChar w:fldCharType="separate"/>
            </w:r>
            <w:r w:rsidRPr="00417BE2">
              <w:rPr>
                <w:rFonts w:ascii="Times New Roman" w:hAnsi="Times New Roman"/>
                <w:b/>
                <w:color w:val="000000" w:themeColor="text1"/>
                <w:sz w:val="20"/>
                <w:szCs w:val="20"/>
              </w:rPr>
              <w:fldChar w:fldCharType="end"/>
            </w:r>
            <w:bookmarkEnd w:id="4"/>
            <w:r w:rsidRPr="00417BE2">
              <w:rPr>
                <w:rFonts w:ascii="Times New Roman" w:hAnsi="Times New Roman"/>
                <w:b/>
                <w:color w:val="000000" w:themeColor="text1"/>
                <w:sz w:val="20"/>
                <w:szCs w:val="20"/>
              </w:rPr>
              <w:t xml:space="preserve"> </w:t>
            </w:r>
            <w:r w:rsidR="00402256" w:rsidRPr="00417BE2">
              <w:rPr>
                <w:rFonts w:ascii="Times New Roman" w:hAnsi="Times New Roman"/>
                <w:b/>
                <w:color w:val="000000" w:themeColor="text1"/>
                <w:sz w:val="20"/>
                <w:szCs w:val="20"/>
              </w:rPr>
              <w:t>Met</w:t>
            </w:r>
          </w:p>
        </w:tc>
        <w:tc>
          <w:tcPr>
            <w:tcW w:w="1350" w:type="dxa"/>
            <w:shd w:val="clear" w:color="auto" w:fill="auto"/>
            <w:vAlign w:val="center"/>
          </w:tcPr>
          <w:p w14:paraId="7EF23466" w14:textId="1F3FC47B" w:rsidR="00402256" w:rsidRPr="00417BE2" w:rsidRDefault="00936D94" w:rsidP="00402256">
            <w:pPr>
              <w:widowControl w:val="0"/>
              <w:autoSpaceDE w:val="0"/>
              <w:autoSpaceDN w:val="0"/>
              <w:adjustRightInd w:val="0"/>
              <w:jc w:val="center"/>
              <w:rPr>
                <w:rFonts w:ascii="Times New Roman" w:hAnsi="Times New Roman"/>
                <w:b/>
                <w:color w:val="000000" w:themeColor="text1"/>
                <w:sz w:val="20"/>
                <w:szCs w:val="20"/>
              </w:rPr>
            </w:pPr>
            <w:r w:rsidRPr="00417BE2">
              <w:rPr>
                <w:rFonts w:ascii="Times New Roman" w:hAnsi="Times New Roman"/>
                <w:b/>
                <w:color w:val="000000" w:themeColor="text1"/>
                <w:sz w:val="20"/>
                <w:szCs w:val="20"/>
              </w:rPr>
              <w:t>X</w:t>
            </w:r>
            <w:r w:rsidR="00060BE5" w:rsidRPr="00417BE2">
              <w:rPr>
                <w:rFonts w:ascii="Times New Roman" w:hAnsi="Times New Roman"/>
                <w:b/>
                <w:color w:val="000000" w:themeColor="text1"/>
                <w:sz w:val="20"/>
                <w:szCs w:val="20"/>
              </w:rPr>
              <w:fldChar w:fldCharType="begin">
                <w:ffData>
                  <w:name w:val="Check6"/>
                  <w:enabled/>
                  <w:calcOnExit w:val="0"/>
                  <w:checkBox>
                    <w:sizeAuto/>
                    <w:default w:val="0"/>
                  </w:checkBox>
                </w:ffData>
              </w:fldChar>
            </w:r>
            <w:bookmarkStart w:id="5" w:name="Check6"/>
            <w:r w:rsidR="00060BE5" w:rsidRPr="00417BE2">
              <w:rPr>
                <w:rFonts w:ascii="Times New Roman" w:hAnsi="Times New Roman"/>
                <w:b/>
                <w:color w:val="000000" w:themeColor="text1"/>
                <w:sz w:val="20"/>
                <w:szCs w:val="20"/>
              </w:rPr>
              <w:instrText xml:space="preserve"> FORMCHECKBOX </w:instrText>
            </w:r>
            <w:r w:rsidR="006751D3" w:rsidRPr="00417BE2">
              <w:rPr>
                <w:rFonts w:ascii="Times New Roman" w:hAnsi="Times New Roman"/>
                <w:b/>
                <w:color w:val="000000" w:themeColor="text1"/>
                <w:sz w:val="20"/>
                <w:szCs w:val="20"/>
              </w:rPr>
            </w:r>
            <w:r w:rsidR="006751D3" w:rsidRPr="00417BE2">
              <w:rPr>
                <w:rFonts w:ascii="Times New Roman" w:hAnsi="Times New Roman"/>
                <w:b/>
                <w:color w:val="000000" w:themeColor="text1"/>
                <w:sz w:val="20"/>
                <w:szCs w:val="20"/>
              </w:rPr>
              <w:fldChar w:fldCharType="separate"/>
            </w:r>
            <w:r w:rsidR="00060BE5" w:rsidRPr="00417BE2">
              <w:rPr>
                <w:rFonts w:ascii="Times New Roman" w:hAnsi="Times New Roman"/>
                <w:b/>
                <w:color w:val="000000" w:themeColor="text1"/>
                <w:sz w:val="20"/>
                <w:szCs w:val="20"/>
              </w:rPr>
              <w:fldChar w:fldCharType="end"/>
            </w:r>
            <w:bookmarkEnd w:id="5"/>
            <w:r w:rsidR="00060BE5" w:rsidRPr="00417BE2">
              <w:rPr>
                <w:rFonts w:ascii="Times New Roman" w:hAnsi="Times New Roman"/>
                <w:b/>
                <w:color w:val="000000" w:themeColor="text1"/>
                <w:sz w:val="20"/>
                <w:szCs w:val="20"/>
              </w:rPr>
              <w:t xml:space="preserve"> </w:t>
            </w:r>
            <w:r w:rsidR="00402256" w:rsidRPr="00417BE2">
              <w:rPr>
                <w:rFonts w:ascii="Times New Roman" w:hAnsi="Times New Roman"/>
                <w:b/>
                <w:color w:val="000000" w:themeColor="text1"/>
                <w:sz w:val="20"/>
                <w:szCs w:val="20"/>
              </w:rPr>
              <w:t>Not Met</w:t>
            </w:r>
          </w:p>
        </w:tc>
      </w:tr>
      <w:tr w:rsidR="00417BE2" w:rsidRPr="00417BE2" w14:paraId="5B196B4E" w14:textId="77777777" w:rsidTr="007706BE">
        <w:tc>
          <w:tcPr>
            <w:tcW w:w="14395" w:type="dxa"/>
            <w:gridSpan w:val="4"/>
            <w:shd w:val="clear" w:color="auto" w:fill="auto"/>
            <w:tcMar>
              <w:top w:w="100" w:type="nil"/>
              <w:right w:w="100" w:type="nil"/>
            </w:tcMar>
          </w:tcPr>
          <w:p w14:paraId="72344A75" w14:textId="361D4CE8" w:rsidR="0075740F" w:rsidRPr="00417BE2" w:rsidRDefault="0075740F" w:rsidP="0075740F">
            <w:pPr>
              <w:widowControl w:val="0"/>
              <w:autoSpaceDE w:val="0"/>
              <w:autoSpaceDN w:val="0"/>
              <w:adjustRightInd w:val="0"/>
              <w:rPr>
                <w:rFonts w:ascii="Times New Roman" w:hAnsi="Times New Roman"/>
                <w:b/>
                <w:color w:val="000000" w:themeColor="text1"/>
                <w:sz w:val="20"/>
                <w:szCs w:val="20"/>
              </w:rPr>
            </w:pPr>
            <w:r w:rsidRPr="00417BE2">
              <w:rPr>
                <w:rFonts w:ascii="Times New Roman" w:hAnsi="Times New Roman"/>
                <w:b/>
                <w:color w:val="000000" w:themeColor="text1"/>
                <w:sz w:val="20"/>
                <w:szCs w:val="20"/>
              </w:rPr>
              <w:t>Program Summary (Briefly summarize the action and follow up items from your detail</w:t>
            </w:r>
            <w:r w:rsidR="00F136C3" w:rsidRPr="00417BE2">
              <w:rPr>
                <w:rFonts w:ascii="Times New Roman" w:hAnsi="Times New Roman"/>
                <w:b/>
                <w:color w:val="000000" w:themeColor="text1"/>
                <w:sz w:val="20"/>
                <w:szCs w:val="20"/>
              </w:rPr>
              <w:t>ed</w:t>
            </w:r>
            <w:r w:rsidRPr="00417BE2">
              <w:rPr>
                <w:rFonts w:ascii="Times New Roman" w:hAnsi="Times New Roman"/>
                <w:b/>
                <w:color w:val="000000" w:themeColor="text1"/>
                <w:sz w:val="20"/>
                <w:szCs w:val="20"/>
              </w:rPr>
              <w:t xml:space="preserve"> responses </w:t>
            </w:r>
            <w:r w:rsidR="00F136C3" w:rsidRPr="00417BE2">
              <w:rPr>
                <w:rFonts w:ascii="Times New Roman" w:hAnsi="Times New Roman"/>
                <w:b/>
                <w:color w:val="000000" w:themeColor="text1"/>
                <w:sz w:val="20"/>
                <w:szCs w:val="20"/>
              </w:rPr>
              <w:t>on subsequent pages</w:t>
            </w:r>
            <w:r w:rsidRPr="00417BE2">
              <w:rPr>
                <w:rFonts w:ascii="Times New Roman" w:hAnsi="Times New Roman"/>
                <w:b/>
                <w:color w:val="000000" w:themeColor="text1"/>
                <w:sz w:val="20"/>
                <w:szCs w:val="20"/>
              </w:rPr>
              <w:t xml:space="preserve">.)  </w:t>
            </w:r>
          </w:p>
        </w:tc>
      </w:tr>
      <w:tr w:rsidR="00417BE2" w:rsidRPr="00417BE2" w14:paraId="3FD47350" w14:textId="77777777" w:rsidTr="007706BE">
        <w:tc>
          <w:tcPr>
            <w:tcW w:w="14395" w:type="dxa"/>
            <w:gridSpan w:val="4"/>
            <w:shd w:val="clear" w:color="auto" w:fill="auto"/>
            <w:tcMar>
              <w:top w:w="100" w:type="nil"/>
              <w:right w:w="100" w:type="nil"/>
            </w:tcMar>
          </w:tcPr>
          <w:p w14:paraId="0BB52837" w14:textId="12C59EBD" w:rsidR="0075740F" w:rsidRPr="00417BE2" w:rsidRDefault="00886CBA" w:rsidP="0075740F">
            <w:pPr>
              <w:jc w:val="both"/>
              <w:rPr>
                <w:rFonts w:ascii="Times New Roman" w:hAnsi="Times New Roman"/>
                <w:bCs/>
                <w:color w:val="000000" w:themeColor="text1"/>
                <w:sz w:val="20"/>
                <w:szCs w:val="20"/>
              </w:rPr>
            </w:pPr>
            <w:r w:rsidRPr="00417BE2">
              <w:rPr>
                <w:rFonts w:ascii="Times New Roman" w:hAnsi="Times New Roman"/>
                <w:color w:val="000000" w:themeColor="text1"/>
                <w:sz w:val="20"/>
                <w:szCs w:val="20"/>
              </w:rPr>
              <w:t>As we did not meet the goals set for these learning outcomes, we will assess them again in the 2021-22 ASL cycle. The actions we had planned to take to address these three SLOs in AY 2020-21 were superseded by the necessary attention to remote learning and to DEI – two pedagogical issues that responded to the immediate needs of students and that we thoroughly explored in our departmental meetings and our monthly pedagogy chats in 2020-21. While we will be no means let up on our attention to these two matters, we now feel that time and attention can be brought back to these SLOs – all of which are a part of the larger program goals for EST and for English. Detailed actions and timelines are in report below for each SLO.</w:t>
            </w:r>
          </w:p>
        </w:tc>
      </w:tr>
    </w:tbl>
    <w:p w14:paraId="1C073C9D" w14:textId="0DCE72C2" w:rsidR="00AA5FB2" w:rsidRPr="00417BE2" w:rsidRDefault="0017571B">
      <w:pPr>
        <w:rPr>
          <w:color w:val="000000" w:themeColor="text1"/>
        </w:rPr>
      </w:pPr>
      <w:r w:rsidRPr="00417BE2">
        <w:rPr>
          <w:color w:val="000000" w:themeColor="text1"/>
        </w:rPr>
        <w:br w:type="page"/>
      </w:r>
    </w:p>
    <w:p w14:paraId="44153738" w14:textId="77777777" w:rsidR="00C81981" w:rsidRPr="00417BE2" w:rsidRDefault="00C81981">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417BE2" w:rsidRPr="00417BE2"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Pr="00417BE2" w:rsidRDefault="00AA5FB2" w:rsidP="00141CFC">
            <w:pPr>
              <w:widowControl w:val="0"/>
              <w:autoSpaceDE w:val="0"/>
              <w:autoSpaceDN w:val="0"/>
              <w:adjustRightInd w:val="0"/>
              <w:jc w:val="center"/>
              <w:rPr>
                <w:rFonts w:ascii="Times New Roman" w:hAnsi="Times New Roman"/>
                <w:b/>
                <w:bCs/>
                <w:color w:val="000000" w:themeColor="text1"/>
              </w:rPr>
            </w:pPr>
            <w:r w:rsidRPr="00417BE2">
              <w:rPr>
                <w:rFonts w:ascii="Times New Roman" w:hAnsi="Times New Roman"/>
                <w:b/>
                <w:bCs/>
                <w:color w:val="000000" w:themeColor="text1"/>
              </w:rPr>
              <w:t>Student Learning Outcome 1</w:t>
            </w:r>
          </w:p>
          <w:p w14:paraId="76D6AAA0" w14:textId="3154A247" w:rsidR="00C81981" w:rsidRPr="00417BE2" w:rsidRDefault="00C81981" w:rsidP="00141CFC">
            <w:pPr>
              <w:widowControl w:val="0"/>
              <w:autoSpaceDE w:val="0"/>
              <w:autoSpaceDN w:val="0"/>
              <w:adjustRightInd w:val="0"/>
              <w:jc w:val="center"/>
              <w:rPr>
                <w:rFonts w:ascii="Times New Roman" w:hAnsi="Times New Roman"/>
                <w:b/>
                <w:bCs/>
                <w:color w:val="000000" w:themeColor="text1"/>
              </w:rPr>
            </w:pPr>
          </w:p>
        </w:tc>
      </w:tr>
      <w:tr w:rsidR="00417BE2" w:rsidRPr="00417BE2"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417BE2" w:rsidRDefault="001160F4" w:rsidP="001160F4">
            <w:pPr>
              <w:widowControl w:val="0"/>
              <w:autoSpaceDE w:val="0"/>
              <w:autoSpaceDN w:val="0"/>
              <w:adjustRightInd w:val="0"/>
              <w:rPr>
                <w:rFonts w:ascii="Times New Roman" w:hAnsi="Times New Roman"/>
                <w:b/>
                <w:bCs/>
                <w:color w:val="000000" w:themeColor="text1"/>
                <w:sz w:val="22"/>
                <w:szCs w:val="22"/>
              </w:rPr>
            </w:pPr>
            <w:r w:rsidRPr="00417BE2">
              <w:rPr>
                <w:rFonts w:ascii="Times New Roman" w:hAnsi="Times New Roman"/>
                <w:b/>
                <w:bCs/>
                <w:color w:val="000000" w:themeColor="text1"/>
                <w:sz w:val="22"/>
                <w:szCs w:val="22"/>
              </w:rPr>
              <w:t>Student Learning Outcome</w:t>
            </w:r>
            <w:r w:rsidR="003A32E4" w:rsidRPr="00417BE2">
              <w:rPr>
                <w:rFonts w:ascii="Times New Roman" w:hAnsi="Times New Roman"/>
                <w:b/>
                <w:bCs/>
                <w:color w:val="000000" w:themeColor="text1"/>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A10F64B" w14:textId="18B751E1" w:rsidR="00425C96" w:rsidRPr="00417BE2" w:rsidRDefault="00425C96" w:rsidP="00425C96">
            <w:pPr>
              <w:rPr>
                <w:rFonts w:ascii="Times New Roman" w:hAnsi="Times New Roman"/>
                <w:color w:val="000000" w:themeColor="text1"/>
              </w:rPr>
            </w:pPr>
            <w:r w:rsidRPr="00417BE2">
              <w:rPr>
                <w:rFonts w:cs="Calibri"/>
                <w:color w:val="000000" w:themeColor="text1"/>
                <w:shd w:val="clear" w:color="auto" w:fill="FFFF00"/>
              </w:rPr>
              <w:t>Use textual evidence to build an interpretation</w:t>
            </w:r>
            <w:r w:rsidRPr="00417BE2">
              <w:rPr>
                <w:rFonts w:cs="Calibri"/>
                <w:color w:val="000000" w:themeColor="text1"/>
                <w:shd w:val="clear" w:color="auto" w:fill="FFFFFF"/>
              </w:rPr>
              <w:t> </w:t>
            </w:r>
          </w:p>
          <w:p w14:paraId="37417612" w14:textId="7A445229" w:rsidR="001160F4" w:rsidRPr="00417BE2" w:rsidRDefault="001160F4" w:rsidP="003A32E4">
            <w:pPr>
              <w:widowControl w:val="0"/>
              <w:autoSpaceDE w:val="0"/>
              <w:autoSpaceDN w:val="0"/>
              <w:adjustRightInd w:val="0"/>
              <w:rPr>
                <w:rFonts w:ascii="Times New Roman" w:hAnsi="Times New Roman"/>
                <w:bCs/>
                <w:color w:val="000000" w:themeColor="text1"/>
                <w:sz w:val="20"/>
                <w:szCs w:val="20"/>
              </w:rPr>
            </w:pPr>
          </w:p>
        </w:tc>
      </w:tr>
      <w:tr w:rsidR="00417BE2" w:rsidRPr="00417BE2"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417BE2" w:rsidRDefault="0001791B" w:rsidP="00C4455B">
            <w:pPr>
              <w:widowControl w:val="0"/>
              <w:autoSpaceDE w:val="0"/>
              <w:autoSpaceDN w:val="0"/>
              <w:adjustRightInd w:val="0"/>
              <w:rPr>
                <w:rFonts w:ascii="Times New Roman" w:hAnsi="Times New Roman"/>
                <w:bCs/>
                <w:color w:val="000000" w:themeColor="text1"/>
                <w:sz w:val="20"/>
                <w:szCs w:val="20"/>
              </w:rPr>
            </w:pPr>
            <w:r w:rsidRPr="00417BE2">
              <w:rPr>
                <w:rFonts w:ascii="Times New Roman" w:hAnsi="Times New Roman"/>
                <w:b/>
                <w:bCs/>
                <w:color w:val="000000" w:themeColor="text1"/>
                <w:sz w:val="22"/>
                <w:szCs w:val="22"/>
              </w:rPr>
              <w:t>M</w:t>
            </w:r>
            <w:r w:rsidR="00C4455B" w:rsidRPr="00417BE2">
              <w:rPr>
                <w:rFonts w:ascii="Times New Roman" w:hAnsi="Times New Roman"/>
                <w:b/>
                <w:bCs/>
                <w:color w:val="000000" w:themeColor="text1"/>
                <w:sz w:val="22"/>
                <w:szCs w:val="22"/>
              </w:rPr>
              <w:t xml:space="preserve">easurement </w:t>
            </w:r>
            <w:r w:rsidR="0070232E" w:rsidRPr="00417BE2">
              <w:rPr>
                <w:rFonts w:ascii="Times New Roman" w:hAnsi="Times New Roman"/>
                <w:b/>
                <w:bCs/>
                <w:color w:val="000000" w:themeColor="text1"/>
                <w:sz w:val="22"/>
                <w:szCs w:val="22"/>
              </w:rPr>
              <w:t>I</w:t>
            </w:r>
            <w:r w:rsidR="00C4455B" w:rsidRPr="00417BE2">
              <w:rPr>
                <w:rFonts w:ascii="Times New Roman" w:hAnsi="Times New Roman"/>
                <w:b/>
                <w:bCs/>
                <w:color w:val="000000" w:themeColor="text1"/>
                <w:sz w:val="22"/>
                <w:szCs w:val="22"/>
              </w:rPr>
              <w:t>nstrument</w:t>
            </w:r>
            <w:r w:rsidR="00F136C3" w:rsidRPr="00417BE2">
              <w:rPr>
                <w:rFonts w:ascii="Times New Roman" w:hAnsi="Times New Roman"/>
                <w:b/>
                <w:bCs/>
                <w:color w:val="000000" w:themeColor="text1"/>
                <w:sz w:val="22"/>
                <w:szCs w:val="22"/>
              </w:rPr>
              <w:t xml:space="preserve"> 1</w:t>
            </w:r>
            <w:r w:rsidR="00C4455B" w:rsidRPr="00417BE2">
              <w:rPr>
                <w:rFonts w:ascii="Times New Roman" w:hAnsi="Times New Roman"/>
                <w:b/>
                <w:bCs/>
                <w:color w:val="000000" w:themeColor="text1"/>
                <w:sz w:val="20"/>
                <w:szCs w:val="20"/>
              </w:rPr>
              <w:t xml:space="preserve"> </w:t>
            </w:r>
          </w:p>
          <w:p w14:paraId="1EA9C522" w14:textId="71FC6298" w:rsidR="00D86425" w:rsidRPr="00417BE2" w:rsidRDefault="00D86425" w:rsidP="00C4455B">
            <w:pPr>
              <w:widowControl w:val="0"/>
              <w:autoSpaceDE w:val="0"/>
              <w:autoSpaceDN w:val="0"/>
              <w:adjustRightInd w:val="0"/>
              <w:rPr>
                <w:rFonts w:ascii="Times New Roman" w:hAnsi="Times New Roman"/>
                <w:bCs/>
                <w:color w:val="000000" w:themeColor="text1"/>
                <w:sz w:val="20"/>
                <w:szCs w:val="20"/>
              </w:rPr>
            </w:pPr>
          </w:p>
          <w:p w14:paraId="6BAB27B7" w14:textId="60996BE7" w:rsidR="00C4455B" w:rsidRPr="00417BE2" w:rsidRDefault="00C4455B" w:rsidP="00C4455B">
            <w:pPr>
              <w:widowControl w:val="0"/>
              <w:autoSpaceDE w:val="0"/>
              <w:autoSpaceDN w:val="0"/>
              <w:adjustRightInd w:val="0"/>
              <w:rPr>
                <w:rFonts w:ascii="Times New Roman" w:hAnsi="Times New Roman"/>
                <w:b/>
                <w:bCs/>
                <w:color w:val="000000" w:themeColor="text1"/>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59AE1A8" w:rsidR="00FF3DCE" w:rsidRPr="00417BE2" w:rsidRDefault="00425C96" w:rsidP="004A360E">
            <w:pPr>
              <w:rPr>
                <w:rFonts w:ascii="Times New Roman" w:hAnsi="Times New Roman"/>
                <w:color w:val="000000" w:themeColor="text1"/>
                <w:sz w:val="20"/>
              </w:rPr>
            </w:pPr>
            <w:r w:rsidRPr="00417BE2">
              <w:rPr>
                <w:rFonts w:ascii="Times New Roman" w:hAnsi="Times New Roman"/>
                <w:color w:val="000000" w:themeColor="text1"/>
                <w:sz w:val="20"/>
                <w:szCs w:val="20"/>
              </w:rPr>
              <w:t>Student writing samples appropriate for this learning outcome were gathered from all three English Capstone Courses (ENG 416, literature; ENG 414, professional writing, and ENG 413, creative writing.)  This learning outcome falls under the department’s larger goal in this cycle of assessment to evaluate the ability of students to successfully incorporate evidence into their writing, and each capstone course assigned student writin</w:t>
            </w:r>
            <w:r w:rsidR="00886CBA" w:rsidRPr="00417BE2">
              <w:rPr>
                <w:rFonts w:ascii="Times New Roman" w:hAnsi="Times New Roman"/>
                <w:color w:val="000000" w:themeColor="text1"/>
                <w:sz w:val="20"/>
                <w:szCs w:val="20"/>
              </w:rPr>
              <w:t>g</w:t>
            </w:r>
            <w:r w:rsidRPr="00417BE2">
              <w:rPr>
                <w:rFonts w:ascii="Times New Roman" w:hAnsi="Times New Roman"/>
                <w:color w:val="000000" w:themeColor="text1"/>
                <w:sz w:val="20"/>
                <w:szCs w:val="20"/>
              </w:rPr>
              <w:t xml:space="preserve"> that addressed this goal.   </w:t>
            </w:r>
          </w:p>
        </w:tc>
      </w:tr>
      <w:tr w:rsidR="00417BE2" w:rsidRPr="00417BE2"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417BE2" w:rsidRDefault="001160F4" w:rsidP="00A8015B">
            <w:pPr>
              <w:widowControl w:val="0"/>
              <w:autoSpaceDE w:val="0"/>
              <w:autoSpaceDN w:val="0"/>
              <w:adjustRightInd w:val="0"/>
              <w:rPr>
                <w:rFonts w:ascii="Times New Roman" w:hAnsi="Times New Roman"/>
                <w:b/>
                <w:color w:val="000000" w:themeColor="text1"/>
                <w:sz w:val="20"/>
                <w:szCs w:val="20"/>
              </w:rPr>
            </w:pPr>
            <w:r w:rsidRPr="00417BE2">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EFDD89A" w14:textId="77777777" w:rsidR="00425C96" w:rsidRPr="00417BE2" w:rsidRDefault="00425C96" w:rsidP="00425C96">
            <w:pPr>
              <w:widowControl w:val="0"/>
              <w:autoSpaceDE w:val="0"/>
              <w:autoSpaceDN w:val="0"/>
              <w:adjustRightInd w:val="0"/>
              <w:rPr>
                <w:rFonts w:ascii="Times New Roman" w:hAnsi="Times New Roman"/>
                <w:color w:val="000000" w:themeColor="text1"/>
                <w:sz w:val="20"/>
                <w:szCs w:val="20"/>
              </w:rPr>
            </w:pPr>
            <w:r w:rsidRPr="00417BE2">
              <w:rPr>
                <w:rFonts w:ascii="Times New Roman" w:hAnsi="Times New Roman"/>
                <w:color w:val="000000" w:themeColor="text1"/>
                <w:sz w:val="20"/>
                <w:szCs w:val="20"/>
              </w:rPr>
              <w:t xml:space="preserve">The language in this rubric is freely adapted from the </w:t>
            </w:r>
            <w:hyperlink r:id="rId6" w:history="1">
              <w:r w:rsidRPr="00417BE2">
                <w:rPr>
                  <w:rStyle w:val="Hyperlink"/>
                  <w:rFonts w:ascii="Times New Roman" w:hAnsi="Times New Roman"/>
                  <w:color w:val="000000" w:themeColor="text1"/>
                  <w:sz w:val="20"/>
                  <w:szCs w:val="20"/>
                </w:rPr>
                <w:t>AAC&amp;U Value Rubrics</w:t>
              </w:r>
            </w:hyperlink>
            <w:r w:rsidRPr="00417BE2">
              <w:rPr>
                <w:rFonts w:ascii="Times New Roman" w:hAnsi="Times New Roman"/>
                <w:color w:val="000000" w:themeColor="text1"/>
                <w:sz w:val="20"/>
                <w:szCs w:val="20"/>
              </w:rPr>
              <w:t xml:space="preserve"> provided for us by the WKU ASL Office. Instead of creating prose for each possible nuance on a 5-point scale we have created a high, middle, and </w:t>
            </w:r>
            <w:proofErr w:type="gramStart"/>
            <w:r w:rsidRPr="00417BE2">
              <w:rPr>
                <w:rFonts w:ascii="Times New Roman" w:hAnsi="Times New Roman"/>
                <w:color w:val="000000" w:themeColor="text1"/>
                <w:sz w:val="20"/>
                <w:szCs w:val="20"/>
              </w:rPr>
              <w:t>low end</w:t>
            </w:r>
            <w:proofErr w:type="gramEnd"/>
            <w:r w:rsidRPr="00417BE2">
              <w:rPr>
                <w:rFonts w:ascii="Times New Roman" w:hAnsi="Times New Roman"/>
                <w:color w:val="000000" w:themeColor="text1"/>
                <w:sz w:val="20"/>
                <w:szCs w:val="20"/>
              </w:rPr>
              <w:t xml:space="preserve"> target. </w:t>
            </w:r>
          </w:p>
          <w:p w14:paraId="2B6B6809" w14:textId="77777777" w:rsidR="00425C96" w:rsidRPr="00417BE2" w:rsidRDefault="00425C96" w:rsidP="00425C96">
            <w:pPr>
              <w:widowControl w:val="0"/>
              <w:autoSpaceDE w:val="0"/>
              <w:autoSpaceDN w:val="0"/>
              <w:adjustRightInd w:val="0"/>
              <w:rPr>
                <w:rFonts w:ascii="Times New Roman" w:hAnsi="Times New Roman"/>
                <w:color w:val="000000" w:themeColor="text1"/>
                <w:sz w:val="20"/>
                <w:szCs w:val="20"/>
              </w:rPr>
            </w:pPr>
          </w:p>
          <w:p w14:paraId="5282DDD0" w14:textId="77777777" w:rsidR="00425C96" w:rsidRPr="00417BE2" w:rsidRDefault="00425C96" w:rsidP="00425C96">
            <w:pPr>
              <w:widowControl w:val="0"/>
              <w:autoSpaceDE w:val="0"/>
              <w:autoSpaceDN w:val="0"/>
              <w:adjustRightInd w:val="0"/>
              <w:rPr>
                <w:rFonts w:ascii="Times New Roman" w:hAnsi="Times New Roman"/>
                <w:color w:val="000000" w:themeColor="text1"/>
                <w:sz w:val="20"/>
                <w:szCs w:val="20"/>
              </w:rPr>
            </w:pPr>
            <w:r w:rsidRPr="00417BE2">
              <w:rPr>
                <w:rFonts w:ascii="Times New Roman" w:hAnsi="Times New Roman"/>
                <w:color w:val="000000" w:themeColor="text1"/>
                <w:sz w:val="20"/>
                <w:szCs w:val="20"/>
              </w:rPr>
              <w:t>RUBRIC</w:t>
            </w:r>
          </w:p>
          <w:p w14:paraId="0184456A" w14:textId="77777777" w:rsidR="00425C96" w:rsidRPr="00417BE2" w:rsidRDefault="00425C96" w:rsidP="00425C96">
            <w:pPr>
              <w:widowControl w:val="0"/>
              <w:autoSpaceDE w:val="0"/>
              <w:autoSpaceDN w:val="0"/>
              <w:adjustRightInd w:val="0"/>
              <w:rPr>
                <w:rFonts w:ascii="Times New Roman" w:hAnsi="Times New Roman"/>
                <w:color w:val="000000" w:themeColor="text1"/>
                <w:sz w:val="20"/>
                <w:szCs w:val="20"/>
              </w:rPr>
            </w:pPr>
            <w:r w:rsidRPr="00417BE2">
              <w:rPr>
                <w:rFonts w:ascii="Times New Roman" w:hAnsi="Times New Roman"/>
                <w:color w:val="000000" w:themeColor="text1"/>
                <w:sz w:val="20"/>
                <w:szCs w:val="20"/>
              </w:rPr>
              <w:t xml:space="preserve">5 (highest score) Evidence is taken from source(s) with enough interpretation to develop a comprehensive analysis. </w:t>
            </w:r>
          </w:p>
          <w:p w14:paraId="4A67A69C" w14:textId="77777777" w:rsidR="00425C96" w:rsidRPr="00417BE2" w:rsidRDefault="00425C96" w:rsidP="00425C96">
            <w:pPr>
              <w:widowControl w:val="0"/>
              <w:autoSpaceDE w:val="0"/>
              <w:autoSpaceDN w:val="0"/>
              <w:adjustRightInd w:val="0"/>
              <w:rPr>
                <w:rFonts w:ascii="Times New Roman" w:hAnsi="Times New Roman"/>
                <w:color w:val="000000" w:themeColor="text1"/>
                <w:sz w:val="20"/>
                <w:szCs w:val="20"/>
              </w:rPr>
            </w:pPr>
            <w:r w:rsidRPr="00417BE2">
              <w:rPr>
                <w:rFonts w:ascii="Times New Roman" w:hAnsi="Times New Roman"/>
                <w:color w:val="000000" w:themeColor="text1"/>
                <w:sz w:val="20"/>
                <w:szCs w:val="20"/>
              </w:rPr>
              <w:t xml:space="preserve">3 (middle score) Evidence is taken from source(s) with some interpretation/evaluation, but not enough to develop a coherent analysis. </w:t>
            </w:r>
          </w:p>
          <w:p w14:paraId="056F83DF" w14:textId="77777777" w:rsidR="00425C96" w:rsidRPr="00417BE2" w:rsidRDefault="00425C96" w:rsidP="00425C96">
            <w:pPr>
              <w:widowControl w:val="0"/>
              <w:autoSpaceDE w:val="0"/>
              <w:autoSpaceDN w:val="0"/>
              <w:adjustRightInd w:val="0"/>
              <w:rPr>
                <w:rFonts w:ascii="Times New Roman" w:hAnsi="Times New Roman"/>
                <w:color w:val="000000" w:themeColor="text1"/>
                <w:sz w:val="20"/>
                <w:szCs w:val="20"/>
              </w:rPr>
            </w:pPr>
            <w:r w:rsidRPr="00417BE2">
              <w:rPr>
                <w:rFonts w:ascii="Times New Roman" w:hAnsi="Times New Roman"/>
                <w:color w:val="000000" w:themeColor="text1"/>
                <w:sz w:val="20"/>
                <w:szCs w:val="20"/>
              </w:rPr>
              <w:t xml:space="preserve">1 (lowest score) Evidence is taken from source(s) without any interpretation. </w:t>
            </w:r>
          </w:p>
          <w:p w14:paraId="1FC7518A" w14:textId="76DF271B" w:rsidR="001160F4" w:rsidRPr="00417BE2" w:rsidRDefault="00425C96" w:rsidP="00425C96">
            <w:pPr>
              <w:widowControl w:val="0"/>
              <w:autoSpaceDE w:val="0"/>
              <w:autoSpaceDN w:val="0"/>
              <w:adjustRightInd w:val="0"/>
              <w:rPr>
                <w:rFonts w:ascii="Times New Roman" w:hAnsi="Times New Roman"/>
                <w:color w:val="000000" w:themeColor="text1"/>
                <w:sz w:val="20"/>
                <w:szCs w:val="20"/>
              </w:rPr>
            </w:pPr>
            <w:r w:rsidRPr="00417BE2">
              <w:rPr>
                <w:rFonts w:ascii="Times New Roman" w:hAnsi="Times New Roman"/>
                <w:color w:val="000000" w:themeColor="text1"/>
                <w:sz w:val="20"/>
                <w:szCs w:val="20"/>
              </w:rPr>
              <w:t>N/A = No information is taken from source(s)</w:t>
            </w:r>
          </w:p>
          <w:p w14:paraId="69EC204E" w14:textId="22A046F3" w:rsidR="00D27A2E" w:rsidRPr="00417BE2" w:rsidRDefault="00D27A2E" w:rsidP="00425C96">
            <w:pPr>
              <w:widowControl w:val="0"/>
              <w:autoSpaceDE w:val="0"/>
              <w:autoSpaceDN w:val="0"/>
              <w:adjustRightInd w:val="0"/>
              <w:rPr>
                <w:rFonts w:ascii="Times New Roman" w:hAnsi="Times New Roman"/>
                <w:color w:val="000000" w:themeColor="text1"/>
                <w:sz w:val="20"/>
                <w:szCs w:val="20"/>
              </w:rPr>
            </w:pPr>
          </w:p>
          <w:p w14:paraId="79CEA05B" w14:textId="6592754A" w:rsidR="00D27A2E" w:rsidRPr="00417BE2" w:rsidRDefault="00D27A2E" w:rsidP="00425C96">
            <w:pPr>
              <w:widowControl w:val="0"/>
              <w:autoSpaceDE w:val="0"/>
              <w:autoSpaceDN w:val="0"/>
              <w:adjustRightInd w:val="0"/>
              <w:rPr>
                <w:rFonts w:ascii="Times New Roman" w:hAnsi="Times New Roman"/>
                <w:color w:val="000000" w:themeColor="text1"/>
                <w:sz w:val="20"/>
                <w:szCs w:val="20"/>
              </w:rPr>
            </w:pPr>
            <w:r w:rsidRPr="00417BE2">
              <w:rPr>
                <w:rFonts w:ascii="Times New Roman" w:hAnsi="Times New Roman"/>
                <w:color w:val="000000" w:themeColor="text1"/>
                <w:sz w:val="20"/>
                <w:szCs w:val="20"/>
              </w:rPr>
              <w:t>A score of 4 or higher is deemed to be successful.</w:t>
            </w:r>
          </w:p>
          <w:p w14:paraId="0296C647" w14:textId="00D25303" w:rsidR="00406B46" w:rsidRPr="00417BE2" w:rsidRDefault="00406B46" w:rsidP="00A8015B">
            <w:pPr>
              <w:widowControl w:val="0"/>
              <w:autoSpaceDE w:val="0"/>
              <w:autoSpaceDN w:val="0"/>
              <w:adjustRightInd w:val="0"/>
              <w:rPr>
                <w:rFonts w:ascii="Times New Roman" w:hAnsi="Times New Roman"/>
                <w:color w:val="000000" w:themeColor="text1"/>
                <w:sz w:val="20"/>
                <w:szCs w:val="20"/>
              </w:rPr>
            </w:pPr>
          </w:p>
        </w:tc>
      </w:tr>
      <w:tr w:rsidR="00417BE2" w:rsidRPr="00417BE2"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425C96" w:rsidRPr="00417BE2" w:rsidRDefault="00425C96" w:rsidP="00425C96">
            <w:pPr>
              <w:widowControl w:val="0"/>
              <w:autoSpaceDE w:val="0"/>
              <w:autoSpaceDN w:val="0"/>
              <w:adjustRightInd w:val="0"/>
              <w:rPr>
                <w:rFonts w:ascii="Times New Roman" w:hAnsi="Times New Roman"/>
                <w:b/>
                <w:color w:val="000000" w:themeColor="text1"/>
                <w:sz w:val="20"/>
                <w:szCs w:val="20"/>
              </w:rPr>
            </w:pPr>
            <w:r w:rsidRPr="00417BE2">
              <w:rPr>
                <w:rFonts w:ascii="Times New Roman" w:hAnsi="Times New Roman"/>
                <w:b/>
                <w:color w:val="000000" w:themeColor="text1"/>
                <w:sz w:val="20"/>
                <w:szCs w:val="20"/>
              </w:rPr>
              <w:t>Program Success Target for this Measurement</w:t>
            </w:r>
          </w:p>
          <w:p w14:paraId="7C669DCA" w14:textId="77777777" w:rsidR="00425C96" w:rsidRPr="00417BE2" w:rsidRDefault="00425C96" w:rsidP="00425C96">
            <w:pPr>
              <w:widowControl w:val="0"/>
              <w:autoSpaceDE w:val="0"/>
              <w:autoSpaceDN w:val="0"/>
              <w:adjustRightInd w:val="0"/>
              <w:rPr>
                <w:rFonts w:ascii="Times New Roman" w:hAnsi="Times New Roman"/>
                <w:color w:val="000000" w:themeColor="text1"/>
                <w:sz w:val="20"/>
                <w:szCs w:val="20"/>
              </w:rPr>
            </w:pPr>
          </w:p>
          <w:p w14:paraId="79A4156A" w14:textId="06BF8539" w:rsidR="00425C96" w:rsidRPr="00417BE2" w:rsidRDefault="00425C96" w:rsidP="00425C96">
            <w:pPr>
              <w:widowControl w:val="0"/>
              <w:autoSpaceDE w:val="0"/>
              <w:autoSpaceDN w:val="0"/>
              <w:adjustRightInd w:val="0"/>
              <w:rPr>
                <w:rFonts w:ascii="Times New Roman" w:hAnsi="Times New Roman"/>
                <w:color w:val="000000" w:themeColor="text1"/>
                <w:sz w:val="20"/>
                <w:szCs w:val="20"/>
              </w:rPr>
            </w:pPr>
          </w:p>
        </w:tc>
        <w:tc>
          <w:tcPr>
            <w:tcW w:w="4050" w:type="dxa"/>
            <w:tcBorders>
              <w:bottom w:val="single" w:sz="4" w:space="0" w:color="auto"/>
            </w:tcBorders>
            <w:shd w:val="clear" w:color="auto" w:fill="auto"/>
          </w:tcPr>
          <w:p w14:paraId="26D67387" w14:textId="2C60D93F" w:rsidR="00425C96" w:rsidRPr="00417BE2" w:rsidRDefault="00425C96" w:rsidP="00425C96">
            <w:pPr>
              <w:widowControl w:val="0"/>
              <w:autoSpaceDE w:val="0"/>
              <w:autoSpaceDN w:val="0"/>
              <w:adjustRightInd w:val="0"/>
              <w:rPr>
                <w:rFonts w:ascii="Times New Roman" w:hAnsi="Times New Roman"/>
                <w:color w:val="000000" w:themeColor="text1"/>
                <w:sz w:val="20"/>
                <w:szCs w:val="20"/>
              </w:rPr>
            </w:pPr>
            <w:r w:rsidRPr="00417BE2">
              <w:rPr>
                <w:rFonts w:ascii="Times New Roman" w:hAnsi="Times New Roman"/>
                <w:color w:val="000000" w:themeColor="text1"/>
                <w:sz w:val="20"/>
                <w:szCs w:val="20"/>
              </w:rPr>
              <w:t>70% 4.0 or higher, none at 2.0 or lower.</w:t>
            </w:r>
          </w:p>
        </w:tc>
        <w:tc>
          <w:tcPr>
            <w:tcW w:w="2250" w:type="dxa"/>
            <w:tcBorders>
              <w:bottom w:val="single" w:sz="4" w:space="0" w:color="auto"/>
            </w:tcBorders>
            <w:shd w:val="clear" w:color="auto" w:fill="auto"/>
            <w:tcMar>
              <w:top w:w="100" w:type="nil"/>
              <w:right w:w="100" w:type="nil"/>
            </w:tcMar>
          </w:tcPr>
          <w:p w14:paraId="0C1ACACD" w14:textId="77777777" w:rsidR="00425C96" w:rsidRPr="00417BE2" w:rsidRDefault="00425C96" w:rsidP="00425C96">
            <w:pPr>
              <w:widowControl w:val="0"/>
              <w:autoSpaceDE w:val="0"/>
              <w:autoSpaceDN w:val="0"/>
              <w:adjustRightInd w:val="0"/>
              <w:jc w:val="right"/>
              <w:rPr>
                <w:rFonts w:ascii="Times New Roman" w:hAnsi="Times New Roman"/>
                <w:b/>
                <w:color w:val="000000" w:themeColor="text1"/>
                <w:sz w:val="20"/>
                <w:szCs w:val="20"/>
              </w:rPr>
            </w:pPr>
            <w:r w:rsidRPr="00417BE2">
              <w:rPr>
                <w:rFonts w:ascii="Times New Roman" w:hAnsi="Times New Roman"/>
                <w:b/>
                <w:color w:val="000000" w:themeColor="text1"/>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230CADFB" w:rsidR="00425C96" w:rsidRPr="00417BE2" w:rsidRDefault="008A5858" w:rsidP="00425C96">
            <w:pPr>
              <w:widowControl w:val="0"/>
              <w:autoSpaceDE w:val="0"/>
              <w:autoSpaceDN w:val="0"/>
              <w:adjustRightInd w:val="0"/>
              <w:rPr>
                <w:rFonts w:ascii="Times New Roman" w:hAnsi="Times New Roman"/>
                <w:color w:val="000000" w:themeColor="text1"/>
                <w:sz w:val="20"/>
                <w:szCs w:val="20"/>
              </w:rPr>
            </w:pPr>
            <w:r w:rsidRPr="00417BE2">
              <w:rPr>
                <w:rFonts w:ascii="Times New Roman" w:hAnsi="Times New Roman"/>
                <w:color w:val="000000" w:themeColor="text1"/>
                <w:sz w:val="20"/>
                <w:szCs w:val="20"/>
              </w:rPr>
              <w:t>42</w:t>
            </w:r>
            <w:r w:rsidR="00425C96" w:rsidRPr="00417BE2">
              <w:rPr>
                <w:rFonts w:ascii="Times New Roman" w:hAnsi="Times New Roman"/>
                <w:color w:val="000000" w:themeColor="text1"/>
                <w:sz w:val="20"/>
                <w:szCs w:val="20"/>
              </w:rPr>
              <w:t>% of students achieved a 4.0 or higher; none received a 2.0 or lower.</w:t>
            </w:r>
          </w:p>
        </w:tc>
      </w:tr>
      <w:tr w:rsidR="00417BE2" w:rsidRPr="00417BE2"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425C96" w:rsidRPr="00417BE2" w:rsidRDefault="00425C96" w:rsidP="00425C96">
            <w:pPr>
              <w:widowControl w:val="0"/>
              <w:autoSpaceDE w:val="0"/>
              <w:autoSpaceDN w:val="0"/>
              <w:adjustRightInd w:val="0"/>
              <w:rPr>
                <w:rFonts w:ascii="Times New Roman" w:hAnsi="Times New Roman"/>
                <w:b/>
                <w:bCs/>
                <w:color w:val="000000" w:themeColor="text1"/>
                <w:sz w:val="20"/>
                <w:szCs w:val="20"/>
              </w:rPr>
            </w:pPr>
            <w:r w:rsidRPr="00417BE2">
              <w:rPr>
                <w:rFonts w:ascii="Times New Roman" w:hAnsi="Times New Roman"/>
                <w:b/>
                <w:color w:val="000000" w:themeColor="text1"/>
                <w:sz w:val="20"/>
                <w:szCs w:val="20"/>
              </w:rPr>
              <w:t>Methods</w:t>
            </w:r>
            <w:r w:rsidRPr="00417BE2">
              <w:rPr>
                <w:rFonts w:ascii="Times New Roman" w:hAnsi="Times New Roman"/>
                <w:b/>
                <w:bCs/>
                <w:color w:val="000000" w:themeColor="text1"/>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C2CB4FF" w14:textId="542A9990" w:rsidR="00884DBF" w:rsidRPr="00417BE2" w:rsidRDefault="008A5858" w:rsidP="00884DBF">
            <w:pPr>
              <w:widowControl w:val="0"/>
              <w:autoSpaceDE w:val="0"/>
              <w:autoSpaceDN w:val="0"/>
              <w:adjustRightInd w:val="0"/>
              <w:rPr>
                <w:rFonts w:ascii="Times New Roman" w:hAnsi="Times New Roman"/>
                <w:bCs/>
                <w:color w:val="000000" w:themeColor="text1"/>
                <w:sz w:val="20"/>
                <w:szCs w:val="20"/>
              </w:rPr>
            </w:pPr>
            <w:r w:rsidRPr="00417BE2">
              <w:rPr>
                <w:rFonts w:ascii="Times New Roman" w:hAnsi="Times New Roman"/>
                <w:bCs/>
                <w:color w:val="000000" w:themeColor="text1"/>
                <w:sz w:val="20"/>
                <w:szCs w:val="20"/>
              </w:rPr>
              <w:t>43</w:t>
            </w:r>
            <w:r w:rsidR="00425C96" w:rsidRPr="00417BE2">
              <w:rPr>
                <w:rFonts w:ascii="Times New Roman" w:hAnsi="Times New Roman"/>
                <w:bCs/>
                <w:color w:val="000000" w:themeColor="text1"/>
                <w:sz w:val="20"/>
                <w:szCs w:val="20"/>
              </w:rPr>
              <w:t xml:space="preserve"> students across the three capstone courses (approx. 25% of total number of English majors, all of whom are seniors) submitted a writing sample appropriate for this learning outcome</w:t>
            </w:r>
            <w:r w:rsidR="00884DBF" w:rsidRPr="00417BE2">
              <w:rPr>
                <w:rFonts w:ascii="Times New Roman" w:hAnsi="Times New Roman"/>
                <w:bCs/>
                <w:color w:val="000000" w:themeColor="text1"/>
                <w:sz w:val="20"/>
                <w:szCs w:val="20"/>
              </w:rPr>
              <w:t xml:space="preserve">. A representative number of artifacts from each class (selected at random by assigning each student a code number, then using a random number generator) was </w:t>
            </w:r>
            <w:r w:rsidR="00425C96" w:rsidRPr="00417BE2">
              <w:rPr>
                <w:rFonts w:ascii="Times New Roman" w:hAnsi="Times New Roman"/>
                <w:bCs/>
                <w:color w:val="000000" w:themeColor="text1"/>
                <w:sz w:val="20"/>
                <w:szCs w:val="20"/>
              </w:rPr>
              <w:t>made anonymous and evaluated independently by three faculty members using the rubric guidelines above. To assure that the same criteria were being applied across the major, each reviewer was given samples from all three concentrations (Creativ</w:t>
            </w:r>
            <w:r w:rsidRPr="00417BE2">
              <w:rPr>
                <w:rFonts w:ascii="Times New Roman" w:hAnsi="Times New Roman"/>
                <w:bCs/>
                <w:color w:val="000000" w:themeColor="text1"/>
                <w:sz w:val="20"/>
                <w:szCs w:val="20"/>
              </w:rPr>
              <w:t>e</w:t>
            </w:r>
            <w:r w:rsidR="00425C96" w:rsidRPr="00417BE2">
              <w:rPr>
                <w:rFonts w:ascii="Times New Roman" w:hAnsi="Times New Roman"/>
                <w:bCs/>
                <w:color w:val="000000" w:themeColor="text1"/>
                <w:sz w:val="20"/>
                <w:szCs w:val="20"/>
              </w:rPr>
              <w:t xml:space="preserve"> Writing, Professional Writing, Literature).</w:t>
            </w:r>
            <w:r w:rsidR="00D27A2E" w:rsidRPr="00417BE2">
              <w:rPr>
                <w:rFonts w:ascii="Times New Roman" w:hAnsi="Times New Roman"/>
                <w:bCs/>
                <w:color w:val="000000" w:themeColor="text1"/>
                <w:sz w:val="20"/>
                <w:szCs w:val="20"/>
              </w:rPr>
              <w:t xml:space="preserve"> </w:t>
            </w:r>
            <w:r w:rsidR="00884DBF" w:rsidRPr="00417BE2">
              <w:rPr>
                <w:rFonts w:cs="Calibri"/>
                <w:color w:val="000000" w:themeColor="text1"/>
              </w:rPr>
              <w:t xml:space="preserve"> </w:t>
            </w:r>
            <w:r w:rsidR="00884DBF" w:rsidRPr="00417BE2">
              <w:rPr>
                <w:rFonts w:ascii="Times New Roman" w:hAnsi="Times New Roman"/>
                <w:bCs/>
                <w:color w:val="000000" w:themeColor="text1"/>
                <w:sz w:val="20"/>
                <w:szCs w:val="20"/>
              </w:rPr>
              <w:t>At least 33% of students in each of the capstones (Lit, CW, PW) were evaluated and included in the data.</w:t>
            </w:r>
          </w:p>
          <w:p w14:paraId="527DC50A" w14:textId="6A286EEE" w:rsidR="00425C96" w:rsidRPr="00417BE2" w:rsidRDefault="00425C96" w:rsidP="00425C96">
            <w:pPr>
              <w:widowControl w:val="0"/>
              <w:autoSpaceDE w:val="0"/>
              <w:autoSpaceDN w:val="0"/>
              <w:adjustRightInd w:val="0"/>
              <w:rPr>
                <w:rFonts w:ascii="Times New Roman" w:hAnsi="Times New Roman"/>
                <w:bCs/>
                <w:color w:val="000000" w:themeColor="text1"/>
                <w:sz w:val="20"/>
                <w:szCs w:val="20"/>
              </w:rPr>
            </w:pPr>
          </w:p>
          <w:p w14:paraId="681118CD" w14:textId="77777777" w:rsidR="00425C96" w:rsidRPr="00417BE2" w:rsidRDefault="00425C96" w:rsidP="00425C96">
            <w:pPr>
              <w:widowControl w:val="0"/>
              <w:autoSpaceDE w:val="0"/>
              <w:autoSpaceDN w:val="0"/>
              <w:adjustRightInd w:val="0"/>
              <w:rPr>
                <w:rFonts w:ascii="Times New Roman" w:hAnsi="Times New Roman"/>
                <w:bCs/>
                <w:color w:val="000000" w:themeColor="text1"/>
                <w:sz w:val="20"/>
                <w:szCs w:val="20"/>
              </w:rPr>
            </w:pPr>
          </w:p>
          <w:p w14:paraId="06BCD006" w14:textId="4409CB92" w:rsidR="00425C96" w:rsidRPr="00417BE2" w:rsidRDefault="00425C96" w:rsidP="00425C96">
            <w:pPr>
              <w:rPr>
                <w:rFonts w:ascii="Times New Roman" w:hAnsi="Times New Roman"/>
                <w:b/>
                <w:bCs/>
                <w:color w:val="000000" w:themeColor="text1"/>
                <w:sz w:val="20"/>
                <w:szCs w:val="20"/>
              </w:rPr>
            </w:pPr>
          </w:p>
        </w:tc>
      </w:tr>
      <w:tr w:rsidR="00417BE2" w:rsidRPr="00417BE2"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25C96" w:rsidRPr="00417BE2" w:rsidRDefault="00425C96" w:rsidP="00425C96">
            <w:pPr>
              <w:widowControl w:val="0"/>
              <w:autoSpaceDE w:val="0"/>
              <w:autoSpaceDN w:val="0"/>
              <w:adjustRightInd w:val="0"/>
              <w:rPr>
                <w:rFonts w:ascii="Times New Roman" w:hAnsi="Times New Roman"/>
                <w:b/>
                <w:bCs/>
                <w:color w:val="000000" w:themeColor="text1"/>
                <w:sz w:val="20"/>
                <w:szCs w:val="20"/>
              </w:rPr>
            </w:pPr>
            <w:r w:rsidRPr="00417BE2">
              <w:rPr>
                <w:rFonts w:ascii="Times New Roman" w:hAnsi="Times New Roman"/>
                <w:b/>
                <w:bCs/>
                <w:color w:val="000000" w:themeColor="text1"/>
                <w:sz w:val="20"/>
                <w:szCs w:val="20"/>
              </w:rPr>
              <w:t>Based on your results, highlight whether the program met the goal Student Learning Outcome 1.</w:t>
            </w:r>
          </w:p>
          <w:p w14:paraId="28BEF35B" w14:textId="389EE275" w:rsidR="00425C96" w:rsidRPr="00417BE2" w:rsidRDefault="00425C96" w:rsidP="00425C96">
            <w:pPr>
              <w:widowControl w:val="0"/>
              <w:autoSpaceDE w:val="0"/>
              <w:autoSpaceDN w:val="0"/>
              <w:adjustRightInd w:val="0"/>
              <w:rPr>
                <w:rFonts w:ascii="Times New Roman" w:hAnsi="Times New Roman"/>
                <w:b/>
                <w:color w:val="000000" w:themeColor="text1"/>
                <w:sz w:val="22"/>
                <w:szCs w:val="22"/>
              </w:rPr>
            </w:pPr>
            <w:r w:rsidRPr="00417BE2">
              <w:rPr>
                <w:rFonts w:ascii="Times New Roman" w:hAnsi="Times New Roman"/>
                <w:b/>
                <w:color w:val="000000" w:themeColor="text1"/>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25C96" w:rsidRPr="00417BE2" w:rsidRDefault="00425C96" w:rsidP="00425C96">
            <w:pPr>
              <w:widowControl w:val="0"/>
              <w:autoSpaceDE w:val="0"/>
              <w:autoSpaceDN w:val="0"/>
              <w:adjustRightInd w:val="0"/>
              <w:jc w:val="center"/>
              <w:rPr>
                <w:rFonts w:ascii="Times New Roman" w:hAnsi="Times New Roman"/>
                <w:b/>
                <w:color w:val="000000" w:themeColor="text1"/>
                <w:sz w:val="22"/>
                <w:szCs w:val="22"/>
              </w:rPr>
            </w:pPr>
            <w:r w:rsidRPr="00417BE2">
              <w:rPr>
                <w:rFonts w:ascii="Times New Roman" w:hAnsi="Times New Roman"/>
                <w:b/>
                <w:color w:val="000000" w:themeColor="text1"/>
                <w:sz w:val="22"/>
                <w:szCs w:val="22"/>
              </w:rPr>
              <w:fldChar w:fldCharType="begin">
                <w:ffData>
                  <w:name w:val="Check7"/>
                  <w:enabled/>
                  <w:calcOnExit w:val="0"/>
                  <w:checkBox>
                    <w:sizeAuto/>
                    <w:default w:val="0"/>
                  </w:checkBox>
                </w:ffData>
              </w:fldChar>
            </w:r>
            <w:bookmarkStart w:id="6" w:name="Check7"/>
            <w:r w:rsidRPr="00417BE2">
              <w:rPr>
                <w:rFonts w:ascii="Times New Roman" w:hAnsi="Times New Roman"/>
                <w:b/>
                <w:color w:val="000000" w:themeColor="text1"/>
                <w:sz w:val="22"/>
                <w:szCs w:val="22"/>
              </w:rPr>
              <w:instrText xml:space="preserve"> FORMCHECKBOX </w:instrText>
            </w:r>
            <w:r w:rsidR="006751D3" w:rsidRPr="00417BE2">
              <w:rPr>
                <w:rFonts w:ascii="Times New Roman" w:hAnsi="Times New Roman"/>
                <w:b/>
                <w:color w:val="000000" w:themeColor="text1"/>
                <w:sz w:val="22"/>
                <w:szCs w:val="22"/>
              </w:rPr>
            </w:r>
            <w:r w:rsidR="006751D3" w:rsidRPr="00417BE2">
              <w:rPr>
                <w:rFonts w:ascii="Times New Roman" w:hAnsi="Times New Roman"/>
                <w:b/>
                <w:color w:val="000000" w:themeColor="text1"/>
                <w:sz w:val="22"/>
                <w:szCs w:val="22"/>
              </w:rPr>
              <w:fldChar w:fldCharType="separate"/>
            </w:r>
            <w:r w:rsidRPr="00417BE2">
              <w:rPr>
                <w:rFonts w:ascii="Times New Roman" w:hAnsi="Times New Roman"/>
                <w:b/>
                <w:color w:val="000000" w:themeColor="text1"/>
                <w:sz w:val="22"/>
                <w:szCs w:val="22"/>
              </w:rPr>
              <w:fldChar w:fldCharType="end"/>
            </w:r>
            <w:bookmarkEnd w:id="6"/>
            <w:r w:rsidRPr="00417BE2">
              <w:rPr>
                <w:rFonts w:ascii="Times New Roman" w:hAnsi="Times New Roman"/>
                <w:b/>
                <w:color w:val="000000" w:themeColor="text1"/>
                <w:sz w:val="22"/>
                <w:szCs w:val="22"/>
              </w:rPr>
              <w:t xml:space="preserve"> Met</w:t>
            </w:r>
          </w:p>
        </w:tc>
        <w:tc>
          <w:tcPr>
            <w:tcW w:w="1980" w:type="dxa"/>
            <w:tcBorders>
              <w:top w:val="single" w:sz="4" w:space="0" w:color="auto"/>
              <w:bottom w:val="single" w:sz="4" w:space="0" w:color="auto"/>
            </w:tcBorders>
            <w:shd w:val="clear" w:color="auto" w:fill="auto"/>
            <w:vAlign w:val="center"/>
          </w:tcPr>
          <w:p w14:paraId="135E6B1E" w14:textId="72F17146" w:rsidR="00425C96" w:rsidRPr="00417BE2" w:rsidRDefault="00425C96" w:rsidP="00425C96">
            <w:pPr>
              <w:widowControl w:val="0"/>
              <w:autoSpaceDE w:val="0"/>
              <w:autoSpaceDN w:val="0"/>
              <w:adjustRightInd w:val="0"/>
              <w:jc w:val="center"/>
              <w:rPr>
                <w:rFonts w:ascii="Times New Roman" w:hAnsi="Times New Roman"/>
                <w:b/>
                <w:color w:val="000000" w:themeColor="text1"/>
                <w:sz w:val="22"/>
                <w:szCs w:val="22"/>
              </w:rPr>
            </w:pPr>
            <w:r w:rsidRPr="00417BE2">
              <w:rPr>
                <w:rFonts w:ascii="Times New Roman" w:hAnsi="Times New Roman"/>
                <w:b/>
                <w:color w:val="000000" w:themeColor="text1"/>
                <w:sz w:val="22"/>
                <w:szCs w:val="22"/>
              </w:rPr>
              <w:t>X</w:t>
            </w:r>
            <w:r w:rsidRPr="00417BE2">
              <w:rPr>
                <w:rFonts w:ascii="Times New Roman" w:hAnsi="Times New Roman"/>
                <w:b/>
                <w:color w:val="000000" w:themeColor="text1"/>
                <w:sz w:val="22"/>
                <w:szCs w:val="22"/>
              </w:rPr>
              <w:fldChar w:fldCharType="begin">
                <w:ffData>
                  <w:name w:val="Check8"/>
                  <w:enabled/>
                  <w:calcOnExit w:val="0"/>
                  <w:checkBox>
                    <w:sizeAuto/>
                    <w:default w:val="0"/>
                  </w:checkBox>
                </w:ffData>
              </w:fldChar>
            </w:r>
            <w:bookmarkStart w:id="7" w:name="Check8"/>
            <w:r w:rsidRPr="00417BE2">
              <w:rPr>
                <w:rFonts w:ascii="Times New Roman" w:hAnsi="Times New Roman"/>
                <w:b/>
                <w:color w:val="000000" w:themeColor="text1"/>
                <w:sz w:val="22"/>
                <w:szCs w:val="22"/>
              </w:rPr>
              <w:instrText xml:space="preserve"> FORMCHECKBOX </w:instrText>
            </w:r>
            <w:r w:rsidR="006751D3" w:rsidRPr="00417BE2">
              <w:rPr>
                <w:rFonts w:ascii="Times New Roman" w:hAnsi="Times New Roman"/>
                <w:b/>
                <w:color w:val="000000" w:themeColor="text1"/>
                <w:sz w:val="22"/>
                <w:szCs w:val="22"/>
              </w:rPr>
            </w:r>
            <w:r w:rsidR="006751D3" w:rsidRPr="00417BE2">
              <w:rPr>
                <w:rFonts w:ascii="Times New Roman" w:hAnsi="Times New Roman"/>
                <w:b/>
                <w:color w:val="000000" w:themeColor="text1"/>
                <w:sz w:val="22"/>
                <w:szCs w:val="22"/>
              </w:rPr>
              <w:fldChar w:fldCharType="separate"/>
            </w:r>
            <w:r w:rsidRPr="00417BE2">
              <w:rPr>
                <w:rFonts w:ascii="Times New Roman" w:hAnsi="Times New Roman"/>
                <w:b/>
                <w:color w:val="000000" w:themeColor="text1"/>
                <w:sz w:val="22"/>
                <w:szCs w:val="22"/>
              </w:rPr>
              <w:fldChar w:fldCharType="end"/>
            </w:r>
            <w:bookmarkEnd w:id="7"/>
            <w:r w:rsidRPr="00417BE2">
              <w:rPr>
                <w:rFonts w:ascii="Times New Roman" w:hAnsi="Times New Roman"/>
                <w:b/>
                <w:color w:val="000000" w:themeColor="text1"/>
                <w:sz w:val="22"/>
                <w:szCs w:val="22"/>
              </w:rPr>
              <w:t xml:space="preserve"> Not Met</w:t>
            </w:r>
          </w:p>
        </w:tc>
      </w:tr>
      <w:tr w:rsidR="00417BE2" w:rsidRPr="00417BE2" w14:paraId="150080E3" w14:textId="77777777" w:rsidTr="00060BE5">
        <w:tc>
          <w:tcPr>
            <w:tcW w:w="14395" w:type="dxa"/>
            <w:gridSpan w:val="6"/>
            <w:shd w:val="clear" w:color="auto" w:fill="auto"/>
            <w:tcMar>
              <w:top w:w="100" w:type="nil"/>
              <w:right w:w="100" w:type="nil"/>
            </w:tcMar>
          </w:tcPr>
          <w:p w14:paraId="403A3B44" w14:textId="7A524EFE" w:rsidR="00425C96" w:rsidRPr="00417BE2" w:rsidRDefault="00425C96" w:rsidP="00425C96">
            <w:pPr>
              <w:widowControl w:val="0"/>
              <w:autoSpaceDE w:val="0"/>
              <w:autoSpaceDN w:val="0"/>
              <w:adjustRightInd w:val="0"/>
              <w:rPr>
                <w:rFonts w:ascii="Times New Roman" w:hAnsi="Times New Roman"/>
                <w:b/>
                <w:color w:val="000000" w:themeColor="text1"/>
                <w:sz w:val="20"/>
                <w:szCs w:val="20"/>
              </w:rPr>
            </w:pPr>
            <w:r w:rsidRPr="00417BE2">
              <w:rPr>
                <w:rFonts w:ascii="Times New Roman" w:hAnsi="Times New Roman"/>
                <w:b/>
                <w:color w:val="000000" w:themeColor="text1"/>
                <w:sz w:val="20"/>
                <w:szCs w:val="20"/>
              </w:rPr>
              <w:t xml:space="preserve">Actions </w:t>
            </w:r>
            <w:r w:rsidRPr="00417BE2">
              <w:rPr>
                <w:rFonts w:ascii="Times New Roman" w:hAnsi="Times New Roman"/>
                <w:color w:val="000000" w:themeColor="text1"/>
                <w:sz w:val="20"/>
                <w:szCs w:val="20"/>
              </w:rPr>
              <w:t>(Describe the decision-making process and actions for program improvement.  The actions should include a timeline.)</w:t>
            </w:r>
          </w:p>
        </w:tc>
      </w:tr>
      <w:tr w:rsidR="00417BE2" w:rsidRPr="00417BE2" w14:paraId="210CB496" w14:textId="77777777" w:rsidTr="00060BE5">
        <w:trPr>
          <w:trHeight w:val="1340"/>
        </w:trPr>
        <w:tc>
          <w:tcPr>
            <w:tcW w:w="14395" w:type="dxa"/>
            <w:gridSpan w:val="6"/>
            <w:shd w:val="clear" w:color="auto" w:fill="auto"/>
            <w:tcMar>
              <w:top w:w="100" w:type="nil"/>
              <w:right w:w="100" w:type="nil"/>
            </w:tcMar>
          </w:tcPr>
          <w:p w14:paraId="4E83B2BE" w14:textId="77777777" w:rsidR="00425C96" w:rsidRPr="00417BE2" w:rsidRDefault="00425C96" w:rsidP="00425C96">
            <w:pPr>
              <w:jc w:val="both"/>
              <w:rPr>
                <w:rFonts w:ascii="Times New Roman" w:hAnsi="Times New Roman"/>
                <w:bCs/>
                <w:color w:val="000000" w:themeColor="text1"/>
                <w:sz w:val="20"/>
              </w:rPr>
            </w:pPr>
            <w:r w:rsidRPr="00417BE2">
              <w:rPr>
                <w:rFonts w:ascii="Times New Roman" w:hAnsi="Times New Roman"/>
                <w:bCs/>
                <w:color w:val="000000" w:themeColor="text1"/>
                <w:sz w:val="20"/>
              </w:rPr>
              <w:lastRenderedPageBreak/>
              <w:t xml:space="preserve">The results for this SLO were disappointing, but we are pleased the rubric was able to give us guidance for where the student writing was coming up short of our expectations. </w:t>
            </w:r>
          </w:p>
          <w:p w14:paraId="2D6D0DDF" w14:textId="2733F31E" w:rsidR="00425C96" w:rsidRPr="00417BE2" w:rsidRDefault="00F825DE" w:rsidP="00425C96">
            <w:pPr>
              <w:jc w:val="both"/>
              <w:rPr>
                <w:rFonts w:ascii="Times New Roman" w:hAnsi="Times New Roman"/>
                <w:bCs/>
                <w:color w:val="000000" w:themeColor="text1"/>
                <w:sz w:val="20"/>
                <w:szCs w:val="20"/>
              </w:rPr>
            </w:pPr>
            <w:r w:rsidRPr="00417BE2">
              <w:rPr>
                <w:rFonts w:ascii="Times New Roman" w:hAnsi="Times New Roman"/>
                <w:bCs/>
                <w:color w:val="000000" w:themeColor="text1"/>
                <w:sz w:val="20"/>
                <w:szCs w:val="20"/>
              </w:rPr>
              <w:t>25</w:t>
            </w:r>
            <w:r w:rsidR="00425C96" w:rsidRPr="00417BE2">
              <w:rPr>
                <w:rFonts w:ascii="Times New Roman" w:hAnsi="Times New Roman"/>
                <w:bCs/>
                <w:color w:val="000000" w:themeColor="text1"/>
                <w:sz w:val="20"/>
                <w:szCs w:val="20"/>
              </w:rPr>
              <w:t xml:space="preserve">% of students scored between 3.5 and 3.99, which indicates that while we fell well short of our goals improvement is within reach. </w:t>
            </w:r>
          </w:p>
          <w:p w14:paraId="4BB9FE9A" w14:textId="19A1340D" w:rsidR="00425C96" w:rsidRPr="00417BE2" w:rsidRDefault="00425C96" w:rsidP="00425C96">
            <w:pPr>
              <w:jc w:val="both"/>
              <w:rPr>
                <w:rFonts w:ascii="Times New Roman" w:hAnsi="Times New Roman"/>
                <w:bCs/>
                <w:color w:val="000000" w:themeColor="text1"/>
                <w:sz w:val="20"/>
                <w:szCs w:val="20"/>
              </w:rPr>
            </w:pPr>
            <w:r w:rsidRPr="00417BE2">
              <w:rPr>
                <w:rFonts w:ascii="Times New Roman" w:hAnsi="Times New Roman"/>
                <w:b/>
                <w:color w:val="000000" w:themeColor="text1"/>
                <w:sz w:val="20"/>
                <w:szCs w:val="20"/>
              </w:rPr>
              <w:t>ACTIONS</w:t>
            </w:r>
            <w:r w:rsidRPr="00417BE2">
              <w:rPr>
                <w:rFonts w:ascii="Times New Roman" w:hAnsi="Times New Roman"/>
                <w:bCs/>
                <w:color w:val="000000" w:themeColor="text1"/>
                <w:sz w:val="20"/>
                <w:szCs w:val="20"/>
              </w:rPr>
              <w:t>:</w:t>
            </w:r>
            <w:r w:rsidR="00F825DE" w:rsidRPr="00417BE2">
              <w:rPr>
                <w:rFonts w:ascii="Times New Roman" w:hAnsi="Times New Roman"/>
                <w:bCs/>
                <w:color w:val="000000" w:themeColor="text1"/>
                <w:sz w:val="20"/>
                <w:szCs w:val="20"/>
              </w:rPr>
              <w:t xml:space="preserve"> </w:t>
            </w:r>
            <w:r w:rsidR="00864367" w:rsidRPr="00417BE2">
              <w:rPr>
                <w:rFonts w:ascii="Times New Roman" w:hAnsi="Times New Roman"/>
                <w:bCs/>
                <w:color w:val="000000" w:themeColor="text1"/>
                <w:sz w:val="20"/>
                <w:szCs w:val="20"/>
              </w:rPr>
              <w:t xml:space="preserve">(NOTE – </w:t>
            </w:r>
            <w:r w:rsidR="00864367" w:rsidRPr="00417BE2">
              <w:rPr>
                <w:rFonts w:ascii="Times New Roman" w:hAnsi="Times New Roman"/>
                <w:bCs/>
                <w:color w:val="000000" w:themeColor="text1"/>
                <w:sz w:val="20"/>
                <w:szCs w:val="20"/>
                <w:u w:val="single"/>
              </w:rPr>
              <w:t>These actions are nearly identical to the actions we had planned for 2020-21. However, the attention to student learning throughout AY 2020-21 in departmental meetings and workshops was shifted to best practices in remote learning and in pedagogy that attends to our goals for DEI within the department</w:t>
            </w:r>
            <w:r w:rsidR="00864367" w:rsidRPr="00417BE2">
              <w:rPr>
                <w:rFonts w:ascii="Times New Roman" w:hAnsi="Times New Roman"/>
                <w:bCs/>
                <w:color w:val="000000" w:themeColor="text1"/>
                <w:sz w:val="20"/>
                <w:szCs w:val="20"/>
              </w:rPr>
              <w:t>.)</w:t>
            </w:r>
          </w:p>
          <w:p w14:paraId="39692493" w14:textId="2FB385C9" w:rsidR="00425C96" w:rsidRPr="00417BE2" w:rsidRDefault="00425C96" w:rsidP="00425C96">
            <w:pPr>
              <w:jc w:val="both"/>
              <w:rPr>
                <w:rFonts w:ascii="Times New Roman" w:hAnsi="Times New Roman"/>
                <w:bCs/>
                <w:color w:val="000000" w:themeColor="text1"/>
                <w:sz w:val="20"/>
                <w:szCs w:val="20"/>
              </w:rPr>
            </w:pPr>
            <w:r w:rsidRPr="00417BE2">
              <w:rPr>
                <w:rFonts w:ascii="Times New Roman" w:hAnsi="Times New Roman"/>
                <w:bCs/>
                <w:color w:val="000000" w:themeColor="text1"/>
                <w:sz w:val="20"/>
                <w:szCs w:val="20"/>
              </w:rPr>
              <w:t xml:space="preserve">-The program assessment committee will identify samples of student writing that achieved the outcome and samples that did not achieve it to share with faculty and further discuss our expectations for this SLO </w:t>
            </w:r>
            <w:r w:rsidR="00F825DE" w:rsidRPr="00417BE2">
              <w:rPr>
                <w:rFonts w:ascii="Times New Roman" w:hAnsi="Times New Roman"/>
                <w:bCs/>
                <w:color w:val="000000" w:themeColor="text1"/>
                <w:sz w:val="20"/>
                <w:szCs w:val="20"/>
              </w:rPr>
              <w:t>(ASL workshops within our pre-semester retreat, Fall 2021</w:t>
            </w:r>
            <w:r w:rsidRPr="00417BE2">
              <w:rPr>
                <w:rFonts w:ascii="Times New Roman" w:hAnsi="Times New Roman"/>
                <w:bCs/>
                <w:color w:val="000000" w:themeColor="text1"/>
                <w:sz w:val="20"/>
                <w:szCs w:val="20"/>
              </w:rPr>
              <w:t>)</w:t>
            </w:r>
          </w:p>
          <w:p w14:paraId="11ACF1F3" w14:textId="115B7111" w:rsidR="00425C96" w:rsidRPr="00417BE2" w:rsidRDefault="00425C96" w:rsidP="00425C96">
            <w:pPr>
              <w:jc w:val="both"/>
              <w:rPr>
                <w:rFonts w:ascii="Times New Roman" w:hAnsi="Times New Roman"/>
                <w:bCs/>
                <w:color w:val="000000" w:themeColor="text1"/>
                <w:sz w:val="20"/>
                <w:szCs w:val="20"/>
              </w:rPr>
            </w:pPr>
            <w:r w:rsidRPr="00417BE2">
              <w:rPr>
                <w:rFonts w:ascii="Times New Roman" w:hAnsi="Times New Roman"/>
                <w:bCs/>
                <w:color w:val="000000" w:themeColor="text1"/>
                <w:sz w:val="20"/>
                <w:szCs w:val="20"/>
              </w:rPr>
              <w:t>-Faculty will be encouraged to incorporate more direct instruction on this SLO in classes for English majors (</w:t>
            </w:r>
            <w:r w:rsidR="00F825DE" w:rsidRPr="00417BE2">
              <w:rPr>
                <w:rFonts w:ascii="Times New Roman" w:hAnsi="Times New Roman"/>
                <w:bCs/>
                <w:color w:val="000000" w:themeColor="text1"/>
                <w:sz w:val="20"/>
                <w:szCs w:val="20"/>
              </w:rPr>
              <w:t xml:space="preserve">AY </w:t>
            </w:r>
            <w:r w:rsidRPr="00417BE2">
              <w:rPr>
                <w:rFonts w:ascii="Times New Roman" w:hAnsi="Times New Roman"/>
                <w:bCs/>
                <w:color w:val="000000" w:themeColor="text1"/>
                <w:sz w:val="20"/>
                <w:szCs w:val="20"/>
              </w:rPr>
              <w:t>2021</w:t>
            </w:r>
            <w:r w:rsidR="00F825DE" w:rsidRPr="00417BE2">
              <w:rPr>
                <w:rFonts w:ascii="Times New Roman" w:hAnsi="Times New Roman"/>
                <w:bCs/>
                <w:color w:val="000000" w:themeColor="text1"/>
                <w:sz w:val="20"/>
                <w:szCs w:val="20"/>
              </w:rPr>
              <w:t>-22</w:t>
            </w:r>
            <w:r w:rsidRPr="00417BE2">
              <w:rPr>
                <w:rFonts w:ascii="Times New Roman" w:hAnsi="Times New Roman"/>
                <w:bCs/>
                <w:color w:val="000000" w:themeColor="text1"/>
                <w:sz w:val="20"/>
                <w:szCs w:val="20"/>
              </w:rPr>
              <w:t>)</w:t>
            </w:r>
          </w:p>
          <w:p w14:paraId="2B3811B9" w14:textId="5ECAF65D" w:rsidR="00425C96" w:rsidRPr="00417BE2" w:rsidRDefault="00425C96" w:rsidP="00425C96">
            <w:pPr>
              <w:jc w:val="both"/>
              <w:rPr>
                <w:rFonts w:ascii="Times New Roman" w:hAnsi="Times New Roman"/>
                <w:b/>
                <w:color w:val="000000" w:themeColor="text1"/>
                <w:sz w:val="20"/>
                <w:szCs w:val="20"/>
              </w:rPr>
            </w:pPr>
            <w:r w:rsidRPr="00417BE2">
              <w:rPr>
                <w:rFonts w:ascii="Times New Roman" w:hAnsi="Times New Roman"/>
                <w:bCs/>
                <w:color w:val="000000" w:themeColor="text1"/>
                <w:sz w:val="20"/>
                <w:szCs w:val="20"/>
              </w:rPr>
              <w:t>-The English department will assess this same learning outcome this year in hopes of identifying improvement. (202</w:t>
            </w:r>
            <w:r w:rsidR="00F825DE" w:rsidRPr="00417BE2">
              <w:rPr>
                <w:rFonts w:ascii="Times New Roman" w:hAnsi="Times New Roman"/>
                <w:bCs/>
                <w:color w:val="000000" w:themeColor="text1"/>
                <w:sz w:val="20"/>
                <w:szCs w:val="20"/>
              </w:rPr>
              <w:t>1</w:t>
            </w:r>
            <w:r w:rsidRPr="00417BE2">
              <w:rPr>
                <w:rFonts w:ascii="Times New Roman" w:hAnsi="Times New Roman"/>
                <w:bCs/>
                <w:color w:val="000000" w:themeColor="text1"/>
                <w:sz w:val="20"/>
                <w:szCs w:val="20"/>
              </w:rPr>
              <w:t>-2</w:t>
            </w:r>
            <w:r w:rsidR="00F825DE" w:rsidRPr="00417BE2">
              <w:rPr>
                <w:rFonts w:ascii="Times New Roman" w:hAnsi="Times New Roman"/>
                <w:bCs/>
                <w:color w:val="000000" w:themeColor="text1"/>
                <w:sz w:val="20"/>
                <w:szCs w:val="20"/>
              </w:rPr>
              <w:t>2</w:t>
            </w:r>
            <w:r w:rsidRPr="00417BE2">
              <w:rPr>
                <w:rFonts w:ascii="Times New Roman" w:hAnsi="Times New Roman"/>
                <w:bCs/>
                <w:color w:val="000000" w:themeColor="text1"/>
                <w:sz w:val="20"/>
                <w:szCs w:val="20"/>
              </w:rPr>
              <w:t xml:space="preserve"> assessment cycle)</w:t>
            </w:r>
          </w:p>
        </w:tc>
      </w:tr>
      <w:tr w:rsidR="00417BE2" w:rsidRPr="00417BE2" w14:paraId="3A2A93D5" w14:textId="77777777" w:rsidTr="005907DF">
        <w:tc>
          <w:tcPr>
            <w:tcW w:w="14395" w:type="dxa"/>
            <w:gridSpan w:val="6"/>
            <w:shd w:val="clear" w:color="auto" w:fill="auto"/>
            <w:tcMar>
              <w:top w:w="100" w:type="nil"/>
              <w:right w:w="100" w:type="nil"/>
            </w:tcMar>
          </w:tcPr>
          <w:p w14:paraId="1073810D" w14:textId="38AFBB14" w:rsidR="00425C96" w:rsidRPr="00417BE2" w:rsidRDefault="00425C96" w:rsidP="00425C96">
            <w:pPr>
              <w:jc w:val="both"/>
              <w:rPr>
                <w:rFonts w:ascii="Times New Roman" w:hAnsi="Times New Roman"/>
                <w:b/>
                <w:bCs/>
                <w:color w:val="000000" w:themeColor="text1"/>
                <w:sz w:val="20"/>
              </w:rPr>
            </w:pPr>
            <w:r w:rsidRPr="00417BE2">
              <w:rPr>
                <w:rFonts w:ascii="Times New Roman" w:hAnsi="Times New Roman"/>
                <w:b/>
                <w:bCs/>
                <w:color w:val="000000" w:themeColor="text1"/>
                <w:sz w:val="20"/>
              </w:rPr>
              <w:t xml:space="preserve">Follow-Up </w:t>
            </w:r>
            <w:r w:rsidRPr="00417BE2">
              <w:rPr>
                <w:rFonts w:ascii="Times New Roman" w:hAnsi="Times New Roman"/>
                <w:bCs/>
                <w:color w:val="000000" w:themeColor="text1"/>
                <w:sz w:val="20"/>
              </w:rPr>
              <w:t>(Provide your timeline for follow-up.  If follow-up has occurred, describe how the actions above have resulted in program improvement.)</w:t>
            </w:r>
          </w:p>
        </w:tc>
      </w:tr>
      <w:tr w:rsidR="00417BE2" w:rsidRPr="00417BE2" w14:paraId="62BA6E53" w14:textId="77777777" w:rsidTr="005907DF">
        <w:tc>
          <w:tcPr>
            <w:tcW w:w="14395" w:type="dxa"/>
            <w:gridSpan w:val="6"/>
            <w:shd w:val="clear" w:color="auto" w:fill="auto"/>
            <w:tcMar>
              <w:top w:w="100" w:type="nil"/>
              <w:right w:w="100" w:type="nil"/>
            </w:tcMar>
          </w:tcPr>
          <w:p w14:paraId="19D90EB4" w14:textId="28238E35" w:rsidR="00F825DE" w:rsidRPr="00417BE2" w:rsidRDefault="00F825DE" w:rsidP="00F825DE">
            <w:pPr>
              <w:rPr>
                <w:rFonts w:ascii="Times New Roman" w:hAnsi="Times New Roman"/>
                <w:bCs/>
                <w:color w:val="000000" w:themeColor="text1"/>
                <w:sz w:val="20"/>
              </w:rPr>
            </w:pPr>
            <w:r w:rsidRPr="00417BE2">
              <w:rPr>
                <w:rFonts w:ascii="Times New Roman" w:hAnsi="Times New Roman"/>
                <w:bCs/>
                <w:color w:val="000000" w:themeColor="text1"/>
                <w:sz w:val="20"/>
              </w:rPr>
              <w:t xml:space="preserve">August 2021: Faculty will discuss at our pre-fall semester retreat classes in addition to Capstones that may provide opportunity to further develop this SLO as an overall goal for the major and will gather additional student artifacts to assess. </w:t>
            </w:r>
          </w:p>
          <w:p w14:paraId="3715DFF0" w14:textId="042ACFEB" w:rsidR="00F825DE" w:rsidRPr="00417BE2" w:rsidRDefault="00F825DE" w:rsidP="00F825DE">
            <w:pPr>
              <w:rPr>
                <w:rFonts w:ascii="Times New Roman" w:hAnsi="Times New Roman"/>
                <w:bCs/>
                <w:color w:val="000000" w:themeColor="text1"/>
                <w:sz w:val="20"/>
              </w:rPr>
            </w:pPr>
            <w:r w:rsidRPr="00417BE2">
              <w:rPr>
                <w:rFonts w:ascii="Times New Roman" w:hAnsi="Times New Roman"/>
                <w:bCs/>
                <w:color w:val="000000" w:themeColor="text1"/>
                <w:sz w:val="20"/>
              </w:rPr>
              <w:t>Fall 2021: Faculty will use artifacts from 2019-2021</w:t>
            </w:r>
            <w:r w:rsidR="008A5858" w:rsidRPr="00417BE2">
              <w:rPr>
                <w:rFonts w:ascii="Times New Roman" w:hAnsi="Times New Roman"/>
                <w:bCs/>
                <w:color w:val="000000" w:themeColor="text1"/>
                <w:sz w:val="20"/>
              </w:rPr>
              <w:t xml:space="preserve"> (we now have two full cycles of artifacts to use since we evaluated the same one in 201-20)</w:t>
            </w:r>
            <w:r w:rsidRPr="00417BE2">
              <w:rPr>
                <w:rFonts w:ascii="Times New Roman" w:hAnsi="Times New Roman"/>
                <w:bCs/>
                <w:color w:val="000000" w:themeColor="text1"/>
                <w:sz w:val="20"/>
              </w:rPr>
              <w:t xml:space="preserve"> to identify the most successful examples of this SLO and to identify common problems</w:t>
            </w:r>
          </w:p>
          <w:p w14:paraId="2C7013F5" w14:textId="70098411" w:rsidR="00425C96" w:rsidRPr="00417BE2" w:rsidRDefault="00F825DE" w:rsidP="00F825DE">
            <w:pPr>
              <w:jc w:val="both"/>
              <w:rPr>
                <w:rFonts w:ascii="Times New Roman" w:hAnsi="Times New Roman"/>
                <w:bCs/>
                <w:color w:val="000000" w:themeColor="text1"/>
                <w:sz w:val="20"/>
              </w:rPr>
            </w:pPr>
            <w:r w:rsidRPr="00417BE2">
              <w:rPr>
                <w:rFonts w:ascii="Times New Roman" w:hAnsi="Times New Roman"/>
                <w:bCs/>
                <w:color w:val="000000" w:themeColor="text1"/>
                <w:sz w:val="20"/>
              </w:rPr>
              <w:t>2021-22 Assessment Cycle: Reassess this SLO</w:t>
            </w:r>
          </w:p>
        </w:tc>
      </w:tr>
      <w:tr w:rsidR="00417BE2" w:rsidRPr="00417BE2" w14:paraId="24D80A2F" w14:textId="77777777" w:rsidTr="005907DF">
        <w:tc>
          <w:tcPr>
            <w:tcW w:w="14395" w:type="dxa"/>
            <w:gridSpan w:val="6"/>
            <w:shd w:val="clear" w:color="auto" w:fill="auto"/>
            <w:tcMar>
              <w:top w:w="100" w:type="nil"/>
              <w:right w:w="100" w:type="nil"/>
            </w:tcMar>
          </w:tcPr>
          <w:p w14:paraId="5904B672" w14:textId="3B6B4B99" w:rsidR="00425C96" w:rsidRPr="00417BE2" w:rsidRDefault="00425C96" w:rsidP="00425C96">
            <w:pPr>
              <w:jc w:val="both"/>
              <w:rPr>
                <w:rFonts w:ascii="Times New Roman" w:hAnsi="Times New Roman"/>
                <w:color w:val="000000" w:themeColor="text1"/>
                <w:sz w:val="20"/>
              </w:rPr>
            </w:pPr>
            <w:r w:rsidRPr="00417BE2">
              <w:rPr>
                <w:rFonts w:ascii="Times New Roman" w:hAnsi="Times New Roman"/>
                <w:b/>
                <w:bCs/>
                <w:color w:val="000000" w:themeColor="text1"/>
                <w:sz w:val="20"/>
              </w:rPr>
              <w:t>Next Assessment Cycle Plan</w:t>
            </w:r>
            <w:r w:rsidRPr="00417BE2">
              <w:rPr>
                <w:rFonts w:ascii="Times New Roman" w:hAnsi="Times New Roman"/>
                <w:color w:val="000000" w:themeColor="text1"/>
                <w:sz w:val="20"/>
              </w:rPr>
              <w:t xml:space="preserve"> (Please describe your assessment plan timetable for this outcome)</w:t>
            </w:r>
          </w:p>
        </w:tc>
      </w:tr>
      <w:tr w:rsidR="00417BE2" w:rsidRPr="00417BE2" w14:paraId="5DD967C4" w14:textId="77777777" w:rsidTr="005907DF">
        <w:tc>
          <w:tcPr>
            <w:tcW w:w="14395" w:type="dxa"/>
            <w:gridSpan w:val="6"/>
            <w:shd w:val="clear" w:color="auto" w:fill="auto"/>
            <w:tcMar>
              <w:top w:w="100" w:type="nil"/>
              <w:right w:w="100" w:type="nil"/>
            </w:tcMar>
          </w:tcPr>
          <w:p w14:paraId="178E6340" w14:textId="77777777" w:rsidR="00F825DE" w:rsidRPr="00417BE2" w:rsidRDefault="00F825DE" w:rsidP="00F825DE">
            <w:pPr>
              <w:jc w:val="both"/>
              <w:rPr>
                <w:rFonts w:ascii="Times New Roman" w:hAnsi="Times New Roman"/>
                <w:color w:val="000000" w:themeColor="text1"/>
                <w:sz w:val="20"/>
              </w:rPr>
            </w:pPr>
            <w:r w:rsidRPr="00417BE2">
              <w:rPr>
                <w:rFonts w:ascii="Times New Roman" w:hAnsi="Times New Roman"/>
                <w:color w:val="000000" w:themeColor="text1"/>
                <w:sz w:val="20"/>
              </w:rPr>
              <w:t xml:space="preserve">This SLO will be assessed in the 2020-21 Cycle. </w:t>
            </w:r>
          </w:p>
          <w:p w14:paraId="170CB71C" w14:textId="7F47F88A" w:rsidR="00F825DE" w:rsidRPr="00417BE2" w:rsidRDefault="00F825DE" w:rsidP="00F825DE">
            <w:pPr>
              <w:jc w:val="both"/>
              <w:rPr>
                <w:rFonts w:ascii="Times New Roman" w:hAnsi="Times New Roman"/>
                <w:color w:val="000000" w:themeColor="text1"/>
                <w:sz w:val="20"/>
              </w:rPr>
            </w:pPr>
          </w:p>
        </w:tc>
      </w:tr>
    </w:tbl>
    <w:p w14:paraId="7E485A64" w14:textId="758EE90C" w:rsidR="00F136C3" w:rsidRPr="00417BE2" w:rsidRDefault="00F136C3">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417BE2" w:rsidRPr="00417BE2"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417BE2" w:rsidRDefault="003A32E4" w:rsidP="00B33C1F">
            <w:pPr>
              <w:widowControl w:val="0"/>
              <w:autoSpaceDE w:val="0"/>
              <w:autoSpaceDN w:val="0"/>
              <w:adjustRightInd w:val="0"/>
              <w:jc w:val="center"/>
              <w:rPr>
                <w:rFonts w:ascii="Times New Roman" w:hAnsi="Times New Roman"/>
                <w:b/>
                <w:bCs/>
                <w:color w:val="000000" w:themeColor="text1"/>
              </w:rPr>
            </w:pPr>
            <w:r w:rsidRPr="00417BE2">
              <w:rPr>
                <w:rFonts w:ascii="Times New Roman" w:hAnsi="Times New Roman"/>
                <w:b/>
                <w:bCs/>
                <w:color w:val="000000" w:themeColor="text1"/>
              </w:rPr>
              <w:t>Student Learning Outcome 2</w:t>
            </w:r>
          </w:p>
        </w:tc>
      </w:tr>
      <w:tr w:rsidR="00417BE2" w:rsidRPr="00417BE2"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417BE2" w:rsidRDefault="003A32E4" w:rsidP="00B33C1F">
            <w:pPr>
              <w:widowControl w:val="0"/>
              <w:autoSpaceDE w:val="0"/>
              <w:autoSpaceDN w:val="0"/>
              <w:adjustRightInd w:val="0"/>
              <w:rPr>
                <w:rFonts w:ascii="Times New Roman" w:hAnsi="Times New Roman"/>
                <w:b/>
                <w:bCs/>
                <w:color w:val="000000" w:themeColor="text1"/>
                <w:sz w:val="22"/>
                <w:szCs w:val="22"/>
              </w:rPr>
            </w:pPr>
            <w:r w:rsidRPr="00417BE2">
              <w:rPr>
                <w:rFonts w:ascii="Times New Roman" w:hAnsi="Times New Roman"/>
                <w:b/>
                <w:bCs/>
                <w:color w:val="000000" w:themeColor="text1"/>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7A6AE703" w14:textId="77777777" w:rsidR="00004006" w:rsidRPr="00417BE2" w:rsidRDefault="00004006" w:rsidP="00004006">
            <w:pPr>
              <w:rPr>
                <w:rFonts w:ascii="Times New Roman" w:hAnsi="Times New Roman"/>
                <w:color w:val="000000" w:themeColor="text1"/>
              </w:rPr>
            </w:pPr>
            <w:r w:rsidRPr="00417BE2">
              <w:rPr>
                <w:rFonts w:cs="Calibri"/>
                <w:color w:val="000000" w:themeColor="text1"/>
                <w:shd w:val="clear" w:color="auto" w:fill="FFFF00"/>
              </w:rPr>
              <w:t>Incorporate material from secondary sources to support an original analysis</w:t>
            </w:r>
          </w:p>
          <w:p w14:paraId="4E455F30" w14:textId="468D8FBF" w:rsidR="003A32E4" w:rsidRPr="00417BE2" w:rsidRDefault="003A32E4" w:rsidP="00B33C1F">
            <w:pPr>
              <w:widowControl w:val="0"/>
              <w:autoSpaceDE w:val="0"/>
              <w:autoSpaceDN w:val="0"/>
              <w:adjustRightInd w:val="0"/>
              <w:rPr>
                <w:rFonts w:ascii="Times New Roman" w:hAnsi="Times New Roman"/>
                <w:bCs/>
                <w:color w:val="000000" w:themeColor="text1"/>
                <w:sz w:val="20"/>
                <w:szCs w:val="20"/>
              </w:rPr>
            </w:pPr>
          </w:p>
        </w:tc>
      </w:tr>
      <w:tr w:rsidR="00417BE2" w:rsidRPr="00417BE2"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8A5858" w:rsidRPr="00417BE2" w:rsidRDefault="008A5858" w:rsidP="008A5858">
            <w:pPr>
              <w:widowControl w:val="0"/>
              <w:autoSpaceDE w:val="0"/>
              <w:autoSpaceDN w:val="0"/>
              <w:adjustRightInd w:val="0"/>
              <w:rPr>
                <w:rFonts w:ascii="Times New Roman" w:hAnsi="Times New Roman"/>
                <w:bCs/>
                <w:color w:val="000000" w:themeColor="text1"/>
                <w:sz w:val="20"/>
                <w:szCs w:val="20"/>
              </w:rPr>
            </w:pPr>
            <w:r w:rsidRPr="00417BE2">
              <w:rPr>
                <w:rFonts w:ascii="Times New Roman" w:hAnsi="Times New Roman"/>
                <w:b/>
                <w:bCs/>
                <w:color w:val="000000" w:themeColor="text1"/>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4FAFCA34" w:rsidR="008A5858" w:rsidRPr="00417BE2" w:rsidRDefault="00004006" w:rsidP="00004006">
            <w:pPr>
              <w:rPr>
                <w:rFonts w:ascii="Times New Roman" w:hAnsi="Times New Roman"/>
                <w:b/>
                <w:bCs/>
                <w:color w:val="000000" w:themeColor="text1"/>
                <w:sz w:val="20"/>
                <w:szCs w:val="20"/>
              </w:rPr>
            </w:pPr>
            <w:r w:rsidRPr="00417BE2">
              <w:rPr>
                <w:rFonts w:ascii="Times New Roman" w:hAnsi="Times New Roman"/>
                <w:color w:val="000000" w:themeColor="text1"/>
                <w:sz w:val="20"/>
                <w:szCs w:val="20"/>
              </w:rPr>
              <w:t xml:space="preserve">Student writing samples appropriate for this learning outcome were gathered from all three English Capstone Courses (ENG 416, literature; ENG 414, professional writing, and ENG 413, creative writing.)  This learning outcome falls under the department’s larger goal in this cycle of assessment to evaluate the ability of students to successfully incorporate evidence into their writing, and each capstone course assigned student writing that addressed this goal.   </w:t>
            </w:r>
          </w:p>
        </w:tc>
      </w:tr>
      <w:tr w:rsidR="00417BE2" w:rsidRPr="00417BE2"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8A5858" w:rsidRPr="00417BE2" w:rsidRDefault="008A5858" w:rsidP="008A5858">
            <w:pPr>
              <w:widowControl w:val="0"/>
              <w:autoSpaceDE w:val="0"/>
              <w:autoSpaceDN w:val="0"/>
              <w:adjustRightInd w:val="0"/>
              <w:rPr>
                <w:rFonts w:ascii="Times New Roman" w:hAnsi="Times New Roman"/>
                <w:b/>
                <w:color w:val="000000" w:themeColor="text1"/>
                <w:sz w:val="20"/>
                <w:szCs w:val="20"/>
              </w:rPr>
            </w:pPr>
            <w:r w:rsidRPr="00417BE2">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5DCE3C2" w14:textId="77777777" w:rsidR="008A5858" w:rsidRPr="00417BE2" w:rsidRDefault="008A5858" w:rsidP="008A5858">
            <w:pPr>
              <w:rPr>
                <w:rFonts w:ascii="Times New Roman" w:hAnsi="Times New Roman"/>
                <w:color w:val="000000" w:themeColor="text1"/>
                <w:sz w:val="20"/>
                <w:szCs w:val="20"/>
              </w:rPr>
            </w:pPr>
            <w:r w:rsidRPr="00417BE2">
              <w:rPr>
                <w:rFonts w:ascii="Times New Roman" w:hAnsi="Times New Roman"/>
                <w:color w:val="000000" w:themeColor="text1"/>
                <w:sz w:val="20"/>
                <w:szCs w:val="20"/>
              </w:rPr>
              <w:t xml:space="preserve">The language in this rubric is freely adapted from the </w:t>
            </w:r>
            <w:hyperlink r:id="rId7" w:history="1">
              <w:r w:rsidRPr="00417BE2">
                <w:rPr>
                  <w:rStyle w:val="Hyperlink"/>
                  <w:rFonts w:ascii="Times New Roman" w:hAnsi="Times New Roman"/>
                  <w:color w:val="000000" w:themeColor="text1"/>
                  <w:sz w:val="20"/>
                  <w:szCs w:val="20"/>
                </w:rPr>
                <w:t>AAC&amp;U Value Rubrics</w:t>
              </w:r>
            </w:hyperlink>
            <w:r w:rsidRPr="00417BE2">
              <w:rPr>
                <w:rFonts w:ascii="Times New Roman" w:hAnsi="Times New Roman"/>
                <w:color w:val="000000" w:themeColor="text1"/>
                <w:sz w:val="20"/>
                <w:szCs w:val="20"/>
              </w:rPr>
              <w:t xml:space="preserve"> provided for us by the WKU ASL Office. Instead of creating prose for each possible nuance on a 5-point scale we have created a high, middle, and </w:t>
            </w:r>
            <w:proofErr w:type="gramStart"/>
            <w:r w:rsidRPr="00417BE2">
              <w:rPr>
                <w:rFonts w:ascii="Times New Roman" w:hAnsi="Times New Roman"/>
                <w:color w:val="000000" w:themeColor="text1"/>
                <w:sz w:val="20"/>
                <w:szCs w:val="20"/>
              </w:rPr>
              <w:t>low end</w:t>
            </w:r>
            <w:proofErr w:type="gramEnd"/>
            <w:r w:rsidRPr="00417BE2">
              <w:rPr>
                <w:rFonts w:ascii="Times New Roman" w:hAnsi="Times New Roman"/>
                <w:color w:val="000000" w:themeColor="text1"/>
                <w:sz w:val="20"/>
                <w:szCs w:val="20"/>
              </w:rPr>
              <w:t xml:space="preserve"> target.</w:t>
            </w:r>
          </w:p>
          <w:p w14:paraId="561A365C" w14:textId="77777777" w:rsidR="008A5858" w:rsidRPr="00417BE2" w:rsidRDefault="008A5858" w:rsidP="008A5858">
            <w:pPr>
              <w:rPr>
                <w:rFonts w:ascii="Times New Roman" w:hAnsi="Times New Roman"/>
                <w:color w:val="000000" w:themeColor="text1"/>
                <w:sz w:val="20"/>
                <w:szCs w:val="20"/>
              </w:rPr>
            </w:pPr>
            <w:r w:rsidRPr="00417BE2">
              <w:rPr>
                <w:rFonts w:ascii="Times New Roman" w:hAnsi="Times New Roman"/>
                <w:color w:val="000000" w:themeColor="text1"/>
                <w:sz w:val="20"/>
                <w:szCs w:val="20"/>
              </w:rPr>
              <w:t xml:space="preserve">5 (highest score) Demonstrates skillful use of high quality, credible, relevant sources to develop ideas in support of an original analysis.  </w:t>
            </w:r>
          </w:p>
          <w:p w14:paraId="46A439B1" w14:textId="77777777" w:rsidR="008A5858" w:rsidRPr="00417BE2" w:rsidRDefault="008A5858" w:rsidP="008A5858">
            <w:pPr>
              <w:rPr>
                <w:rFonts w:ascii="Times New Roman" w:hAnsi="Times New Roman"/>
                <w:color w:val="000000" w:themeColor="text1"/>
                <w:sz w:val="20"/>
                <w:szCs w:val="20"/>
              </w:rPr>
            </w:pPr>
            <w:r w:rsidRPr="00417BE2">
              <w:rPr>
                <w:rFonts w:ascii="Times New Roman" w:hAnsi="Times New Roman"/>
                <w:color w:val="000000" w:themeColor="text1"/>
                <w:sz w:val="20"/>
                <w:szCs w:val="20"/>
              </w:rPr>
              <w:t xml:space="preserve">3 (middle score) Demonstrates an attempt to use credible and/or relevant </w:t>
            </w:r>
            <w:proofErr w:type="gramStart"/>
            <w:r w:rsidRPr="00417BE2">
              <w:rPr>
                <w:rFonts w:ascii="Times New Roman" w:hAnsi="Times New Roman"/>
                <w:color w:val="000000" w:themeColor="text1"/>
                <w:sz w:val="20"/>
                <w:szCs w:val="20"/>
              </w:rPr>
              <w:t>sources, but</w:t>
            </w:r>
            <w:proofErr w:type="gramEnd"/>
            <w:r w:rsidRPr="00417BE2">
              <w:rPr>
                <w:rFonts w:ascii="Times New Roman" w:hAnsi="Times New Roman"/>
                <w:color w:val="000000" w:themeColor="text1"/>
                <w:sz w:val="20"/>
                <w:szCs w:val="20"/>
              </w:rPr>
              <w:t xml:space="preserve"> did not consistently incorporate them well to support an original analysis. </w:t>
            </w:r>
          </w:p>
          <w:p w14:paraId="25462613" w14:textId="77777777" w:rsidR="008A5858" w:rsidRPr="00417BE2" w:rsidRDefault="008A5858" w:rsidP="008A5858">
            <w:pPr>
              <w:rPr>
                <w:rFonts w:ascii="Times New Roman" w:hAnsi="Times New Roman"/>
                <w:color w:val="000000" w:themeColor="text1"/>
                <w:sz w:val="20"/>
                <w:szCs w:val="20"/>
              </w:rPr>
            </w:pPr>
            <w:r w:rsidRPr="00417BE2">
              <w:rPr>
                <w:rFonts w:ascii="Times New Roman" w:hAnsi="Times New Roman"/>
                <w:color w:val="000000" w:themeColor="text1"/>
                <w:sz w:val="20"/>
                <w:szCs w:val="20"/>
              </w:rPr>
              <w:t xml:space="preserve">1 (lowest score) Demonstrates an attempt to use sources to support ideas in the </w:t>
            </w:r>
            <w:proofErr w:type="gramStart"/>
            <w:r w:rsidRPr="00417BE2">
              <w:rPr>
                <w:rFonts w:ascii="Times New Roman" w:hAnsi="Times New Roman"/>
                <w:color w:val="000000" w:themeColor="text1"/>
                <w:sz w:val="20"/>
                <w:szCs w:val="20"/>
              </w:rPr>
              <w:t>writing, but</w:t>
            </w:r>
            <w:proofErr w:type="gramEnd"/>
            <w:r w:rsidRPr="00417BE2">
              <w:rPr>
                <w:rFonts w:ascii="Times New Roman" w:hAnsi="Times New Roman"/>
                <w:color w:val="000000" w:themeColor="text1"/>
                <w:sz w:val="20"/>
                <w:szCs w:val="20"/>
              </w:rPr>
              <w:t xml:space="preserve"> did not incorporate them to support original analysis. </w:t>
            </w:r>
          </w:p>
          <w:p w14:paraId="0F2F7A87" w14:textId="77777777" w:rsidR="008A5858" w:rsidRPr="00417BE2" w:rsidRDefault="008A5858" w:rsidP="008A5858">
            <w:pPr>
              <w:rPr>
                <w:rFonts w:ascii="Times New Roman" w:hAnsi="Times New Roman"/>
                <w:color w:val="000000" w:themeColor="text1"/>
                <w:sz w:val="20"/>
                <w:szCs w:val="20"/>
              </w:rPr>
            </w:pPr>
            <w:r w:rsidRPr="00417BE2">
              <w:rPr>
                <w:rFonts w:ascii="Times New Roman" w:hAnsi="Times New Roman"/>
                <w:color w:val="000000" w:themeColor="text1"/>
                <w:sz w:val="20"/>
                <w:szCs w:val="20"/>
              </w:rPr>
              <w:t xml:space="preserve">N/A Does not attempt to use sources to support ideas in the writing. </w:t>
            </w:r>
          </w:p>
          <w:p w14:paraId="2B7C356E" w14:textId="77777777" w:rsidR="008A5858" w:rsidRPr="00417BE2" w:rsidRDefault="008A5858" w:rsidP="008A5858">
            <w:pPr>
              <w:widowControl w:val="0"/>
              <w:autoSpaceDE w:val="0"/>
              <w:autoSpaceDN w:val="0"/>
              <w:adjustRightInd w:val="0"/>
              <w:rPr>
                <w:rFonts w:ascii="Times New Roman" w:hAnsi="Times New Roman"/>
                <w:color w:val="000000" w:themeColor="text1"/>
                <w:sz w:val="20"/>
                <w:szCs w:val="20"/>
              </w:rPr>
            </w:pPr>
          </w:p>
          <w:p w14:paraId="2048EB5B" w14:textId="2F504C48" w:rsidR="008A5858" w:rsidRPr="00417BE2" w:rsidRDefault="00207C0A" w:rsidP="00207C0A">
            <w:pPr>
              <w:widowControl w:val="0"/>
              <w:autoSpaceDE w:val="0"/>
              <w:autoSpaceDN w:val="0"/>
              <w:adjustRightInd w:val="0"/>
              <w:rPr>
                <w:rFonts w:ascii="Times New Roman" w:hAnsi="Times New Roman"/>
                <w:color w:val="000000" w:themeColor="text1"/>
                <w:sz w:val="20"/>
                <w:szCs w:val="20"/>
              </w:rPr>
            </w:pPr>
            <w:r w:rsidRPr="00417BE2">
              <w:rPr>
                <w:rFonts w:ascii="Times New Roman" w:hAnsi="Times New Roman"/>
                <w:color w:val="000000" w:themeColor="text1"/>
                <w:sz w:val="20"/>
                <w:szCs w:val="20"/>
              </w:rPr>
              <w:t>A score of 4 or higher is deemed to be successful.</w:t>
            </w:r>
          </w:p>
          <w:p w14:paraId="306F016A" w14:textId="474E420E" w:rsidR="008A5858" w:rsidRPr="00417BE2" w:rsidRDefault="008A5858" w:rsidP="008A5858">
            <w:pPr>
              <w:widowControl w:val="0"/>
              <w:autoSpaceDE w:val="0"/>
              <w:autoSpaceDN w:val="0"/>
              <w:adjustRightInd w:val="0"/>
              <w:rPr>
                <w:rFonts w:ascii="Times New Roman" w:hAnsi="Times New Roman"/>
                <w:color w:val="000000" w:themeColor="text1"/>
                <w:sz w:val="20"/>
                <w:szCs w:val="20"/>
              </w:rPr>
            </w:pPr>
          </w:p>
        </w:tc>
      </w:tr>
      <w:tr w:rsidR="00417BE2" w:rsidRPr="00417BE2"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8A5858" w:rsidRPr="00417BE2" w:rsidRDefault="008A5858" w:rsidP="008A5858">
            <w:pPr>
              <w:widowControl w:val="0"/>
              <w:autoSpaceDE w:val="0"/>
              <w:autoSpaceDN w:val="0"/>
              <w:adjustRightInd w:val="0"/>
              <w:rPr>
                <w:rFonts w:ascii="Times New Roman" w:hAnsi="Times New Roman"/>
                <w:b/>
                <w:color w:val="000000" w:themeColor="text1"/>
                <w:sz w:val="20"/>
                <w:szCs w:val="20"/>
              </w:rPr>
            </w:pPr>
            <w:r w:rsidRPr="00417BE2">
              <w:rPr>
                <w:rFonts w:ascii="Times New Roman" w:hAnsi="Times New Roman"/>
                <w:b/>
                <w:color w:val="000000" w:themeColor="text1"/>
                <w:sz w:val="20"/>
                <w:szCs w:val="20"/>
              </w:rPr>
              <w:t>Program Success Target for this Measurement</w:t>
            </w:r>
          </w:p>
          <w:p w14:paraId="2DDF89F9" w14:textId="77777777" w:rsidR="008A5858" w:rsidRPr="00417BE2" w:rsidRDefault="008A5858" w:rsidP="008A5858">
            <w:pPr>
              <w:widowControl w:val="0"/>
              <w:autoSpaceDE w:val="0"/>
              <w:autoSpaceDN w:val="0"/>
              <w:adjustRightInd w:val="0"/>
              <w:rPr>
                <w:rFonts w:ascii="Times New Roman" w:hAnsi="Times New Roman"/>
                <w:color w:val="000000" w:themeColor="text1"/>
                <w:sz w:val="20"/>
                <w:szCs w:val="20"/>
              </w:rPr>
            </w:pPr>
          </w:p>
          <w:p w14:paraId="73BCDD76" w14:textId="77777777" w:rsidR="008A5858" w:rsidRPr="00417BE2" w:rsidRDefault="008A5858" w:rsidP="008A5858">
            <w:pPr>
              <w:widowControl w:val="0"/>
              <w:autoSpaceDE w:val="0"/>
              <w:autoSpaceDN w:val="0"/>
              <w:adjustRightInd w:val="0"/>
              <w:rPr>
                <w:rFonts w:ascii="Times New Roman" w:hAnsi="Times New Roman"/>
                <w:color w:val="000000" w:themeColor="text1"/>
                <w:sz w:val="20"/>
                <w:szCs w:val="20"/>
              </w:rPr>
            </w:pPr>
          </w:p>
        </w:tc>
        <w:tc>
          <w:tcPr>
            <w:tcW w:w="4050" w:type="dxa"/>
            <w:tcBorders>
              <w:bottom w:val="single" w:sz="4" w:space="0" w:color="auto"/>
            </w:tcBorders>
            <w:shd w:val="clear" w:color="auto" w:fill="auto"/>
          </w:tcPr>
          <w:p w14:paraId="2F88E710" w14:textId="6D7A8AB2" w:rsidR="008A5858" w:rsidRPr="00417BE2" w:rsidRDefault="008A5858" w:rsidP="008A5858">
            <w:pPr>
              <w:widowControl w:val="0"/>
              <w:autoSpaceDE w:val="0"/>
              <w:autoSpaceDN w:val="0"/>
              <w:adjustRightInd w:val="0"/>
              <w:rPr>
                <w:rFonts w:ascii="Times New Roman" w:hAnsi="Times New Roman"/>
                <w:color w:val="000000" w:themeColor="text1"/>
                <w:sz w:val="20"/>
                <w:szCs w:val="20"/>
              </w:rPr>
            </w:pPr>
            <w:r w:rsidRPr="00417BE2">
              <w:rPr>
                <w:rFonts w:ascii="Times New Roman" w:hAnsi="Times New Roman"/>
                <w:color w:val="000000" w:themeColor="text1"/>
                <w:sz w:val="20"/>
                <w:szCs w:val="20"/>
              </w:rPr>
              <w:t>70% 4.0 or higher, none at 2.0 or lower</w:t>
            </w:r>
          </w:p>
        </w:tc>
        <w:tc>
          <w:tcPr>
            <w:tcW w:w="2880" w:type="dxa"/>
            <w:tcBorders>
              <w:bottom w:val="single" w:sz="4" w:space="0" w:color="auto"/>
            </w:tcBorders>
            <w:shd w:val="clear" w:color="auto" w:fill="auto"/>
            <w:tcMar>
              <w:top w:w="100" w:type="nil"/>
              <w:right w:w="100" w:type="nil"/>
            </w:tcMar>
          </w:tcPr>
          <w:p w14:paraId="32151992" w14:textId="77777777" w:rsidR="008A5858" w:rsidRPr="00417BE2" w:rsidRDefault="008A5858" w:rsidP="008A5858">
            <w:pPr>
              <w:widowControl w:val="0"/>
              <w:autoSpaceDE w:val="0"/>
              <w:autoSpaceDN w:val="0"/>
              <w:adjustRightInd w:val="0"/>
              <w:rPr>
                <w:rFonts w:ascii="Times New Roman" w:hAnsi="Times New Roman"/>
                <w:b/>
                <w:color w:val="000000" w:themeColor="text1"/>
                <w:sz w:val="20"/>
                <w:szCs w:val="20"/>
              </w:rPr>
            </w:pPr>
            <w:r w:rsidRPr="00417BE2">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55209C9" w:rsidR="008A5858" w:rsidRPr="00417BE2" w:rsidRDefault="008A5858" w:rsidP="008A5858">
            <w:pPr>
              <w:widowControl w:val="0"/>
              <w:tabs>
                <w:tab w:val="left" w:pos="885"/>
              </w:tabs>
              <w:autoSpaceDE w:val="0"/>
              <w:autoSpaceDN w:val="0"/>
              <w:adjustRightInd w:val="0"/>
              <w:rPr>
                <w:rFonts w:ascii="Times New Roman" w:hAnsi="Times New Roman"/>
                <w:color w:val="000000" w:themeColor="text1"/>
                <w:sz w:val="20"/>
                <w:szCs w:val="20"/>
              </w:rPr>
            </w:pPr>
            <w:r w:rsidRPr="00417BE2">
              <w:rPr>
                <w:rFonts w:ascii="Times New Roman" w:hAnsi="Times New Roman"/>
                <w:color w:val="000000" w:themeColor="text1"/>
                <w:sz w:val="20"/>
                <w:szCs w:val="20"/>
              </w:rPr>
              <w:t>33% of students scored 4.0 or higher, 0 scored 2.0 or lower.</w:t>
            </w:r>
          </w:p>
        </w:tc>
      </w:tr>
      <w:tr w:rsidR="00417BE2" w:rsidRPr="00417BE2"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8A5858" w:rsidRPr="00417BE2" w:rsidRDefault="008A5858" w:rsidP="008A5858">
            <w:pPr>
              <w:widowControl w:val="0"/>
              <w:autoSpaceDE w:val="0"/>
              <w:autoSpaceDN w:val="0"/>
              <w:adjustRightInd w:val="0"/>
              <w:rPr>
                <w:rFonts w:ascii="Times New Roman" w:hAnsi="Times New Roman"/>
                <w:b/>
                <w:bCs/>
                <w:color w:val="000000" w:themeColor="text1"/>
                <w:sz w:val="20"/>
                <w:szCs w:val="20"/>
              </w:rPr>
            </w:pPr>
            <w:r w:rsidRPr="00417BE2">
              <w:rPr>
                <w:rFonts w:ascii="Times New Roman" w:hAnsi="Times New Roman"/>
                <w:b/>
                <w:color w:val="000000" w:themeColor="text1"/>
                <w:sz w:val="20"/>
                <w:szCs w:val="20"/>
              </w:rPr>
              <w:t>Methods</w:t>
            </w:r>
            <w:r w:rsidRPr="00417BE2">
              <w:rPr>
                <w:rFonts w:ascii="Times New Roman" w:hAnsi="Times New Roman"/>
                <w:b/>
                <w:bCs/>
                <w:color w:val="000000" w:themeColor="text1"/>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595E3CB" w14:textId="77777777" w:rsidR="008A5858" w:rsidRPr="00417BE2" w:rsidRDefault="008A5858" w:rsidP="008A5858">
            <w:pPr>
              <w:widowControl w:val="0"/>
              <w:autoSpaceDE w:val="0"/>
              <w:autoSpaceDN w:val="0"/>
              <w:adjustRightInd w:val="0"/>
              <w:rPr>
                <w:rFonts w:ascii="Times New Roman" w:hAnsi="Times New Roman"/>
                <w:bCs/>
                <w:color w:val="000000" w:themeColor="text1"/>
                <w:sz w:val="20"/>
                <w:szCs w:val="20"/>
              </w:rPr>
            </w:pPr>
            <w:r w:rsidRPr="00417BE2">
              <w:rPr>
                <w:rFonts w:ascii="Times New Roman" w:hAnsi="Times New Roman"/>
                <w:bCs/>
                <w:color w:val="000000" w:themeColor="text1"/>
                <w:sz w:val="20"/>
                <w:szCs w:val="20"/>
              </w:rPr>
              <w:t>43 students across the three capstone courses (approx. 25% of total number of English majors, all of whom are seniors) submitted a writing sample appropriate for this learning outcome. Each sample was made anonymous and evaluated independently by three faculty members using the rubric guidelines above. To assure that the same criteria were being applied across the major, each reviewer was given samples from all three concentrations (Creative Writing, Professional Writing, Literature).</w:t>
            </w:r>
          </w:p>
          <w:p w14:paraId="70E861C6" w14:textId="72940D98" w:rsidR="008A5858" w:rsidRPr="00417BE2" w:rsidRDefault="008A5858" w:rsidP="008A5858">
            <w:pPr>
              <w:widowControl w:val="0"/>
              <w:autoSpaceDE w:val="0"/>
              <w:autoSpaceDN w:val="0"/>
              <w:adjustRightInd w:val="0"/>
              <w:rPr>
                <w:rFonts w:ascii="Times New Roman" w:hAnsi="Times New Roman"/>
                <w:color w:val="000000" w:themeColor="text1"/>
                <w:sz w:val="20"/>
                <w:szCs w:val="20"/>
              </w:rPr>
            </w:pPr>
          </w:p>
        </w:tc>
      </w:tr>
      <w:tr w:rsidR="00417BE2" w:rsidRPr="00417BE2"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8A5858" w:rsidRPr="00417BE2" w:rsidRDefault="008A5858" w:rsidP="008A5858">
            <w:pPr>
              <w:widowControl w:val="0"/>
              <w:autoSpaceDE w:val="0"/>
              <w:autoSpaceDN w:val="0"/>
              <w:adjustRightInd w:val="0"/>
              <w:rPr>
                <w:rFonts w:ascii="Times New Roman" w:hAnsi="Times New Roman"/>
                <w:b/>
                <w:bCs/>
                <w:color w:val="000000" w:themeColor="text1"/>
                <w:sz w:val="20"/>
                <w:szCs w:val="20"/>
              </w:rPr>
            </w:pPr>
            <w:r w:rsidRPr="00417BE2">
              <w:rPr>
                <w:rFonts w:ascii="Times New Roman" w:hAnsi="Times New Roman"/>
                <w:b/>
                <w:bCs/>
                <w:color w:val="000000" w:themeColor="text1"/>
                <w:sz w:val="20"/>
                <w:szCs w:val="20"/>
              </w:rPr>
              <w:lastRenderedPageBreak/>
              <w:t>Based on your results, circle or highlight whether the program met the goal Student Learning Outcome 2.</w:t>
            </w:r>
          </w:p>
          <w:p w14:paraId="0C1A9ED3" w14:textId="6E11F49C" w:rsidR="008A5858" w:rsidRPr="00417BE2" w:rsidRDefault="008A5858" w:rsidP="008A5858">
            <w:pPr>
              <w:widowControl w:val="0"/>
              <w:autoSpaceDE w:val="0"/>
              <w:autoSpaceDN w:val="0"/>
              <w:adjustRightInd w:val="0"/>
              <w:rPr>
                <w:rFonts w:ascii="Times New Roman" w:hAnsi="Times New Roman"/>
                <w:b/>
                <w:color w:val="000000" w:themeColor="text1"/>
                <w:sz w:val="22"/>
                <w:szCs w:val="22"/>
              </w:rPr>
            </w:pPr>
            <w:r w:rsidRPr="00417BE2">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8A5858" w:rsidRPr="00417BE2" w:rsidRDefault="008A5858" w:rsidP="008A5858">
            <w:pPr>
              <w:widowControl w:val="0"/>
              <w:autoSpaceDE w:val="0"/>
              <w:autoSpaceDN w:val="0"/>
              <w:adjustRightInd w:val="0"/>
              <w:jc w:val="center"/>
              <w:rPr>
                <w:rFonts w:ascii="Times New Roman" w:hAnsi="Times New Roman"/>
                <w:b/>
                <w:color w:val="000000" w:themeColor="text1"/>
                <w:sz w:val="22"/>
                <w:szCs w:val="22"/>
              </w:rPr>
            </w:pPr>
            <w:r w:rsidRPr="00417BE2">
              <w:rPr>
                <w:rFonts w:ascii="Times New Roman" w:hAnsi="Times New Roman"/>
                <w:b/>
                <w:color w:val="000000" w:themeColor="text1"/>
                <w:sz w:val="22"/>
                <w:szCs w:val="22"/>
              </w:rPr>
              <w:fldChar w:fldCharType="begin">
                <w:ffData>
                  <w:name w:val="Check9"/>
                  <w:enabled/>
                  <w:calcOnExit w:val="0"/>
                  <w:checkBox>
                    <w:sizeAuto/>
                    <w:default w:val="0"/>
                  </w:checkBox>
                </w:ffData>
              </w:fldChar>
            </w:r>
            <w:bookmarkStart w:id="8" w:name="Check9"/>
            <w:r w:rsidRPr="00417BE2">
              <w:rPr>
                <w:rFonts w:ascii="Times New Roman" w:hAnsi="Times New Roman"/>
                <w:b/>
                <w:color w:val="000000" w:themeColor="text1"/>
                <w:sz w:val="22"/>
                <w:szCs w:val="22"/>
              </w:rPr>
              <w:instrText xml:space="preserve"> FORMCHECKBOX </w:instrText>
            </w:r>
            <w:r w:rsidR="006751D3" w:rsidRPr="00417BE2">
              <w:rPr>
                <w:rFonts w:ascii="Times New Roman" w:hAnsi="Times New Roman"/>
                <w:b/>
                <w:color w:val="000000" w:themeColor="text1"/>
                <w:sz w:val="22"/>
                <w:szCs w:val="22"/>
              </w:rPr>
            </w:r>
            <w:r w:rsidR="006751D3" w:rsidRPr="00417BE2">
              <w:rPr>
                <w:rFonts w:ascii="Times New Roman" w:hAnsi="Times New Roman"/>
                <w:b/>
                <w:color w:val="000000" w:themeColor="text1"/>
                <w:sz w:val="22"/>
                <w:szCs w:val="22"/>
              </w:rPr>
              <w:fldChar w:fldCharType="separate"/>
            </w:r>
            <w:r w:rsidRPr="00417BE2">
              <w:rPr>
                <w:rFonts w:ascii="Times New Roman" w:hAnsi="Times New Roman"/>
                <w:b/>
                <w:color w:val="000000" w:themeColor="text1"/>
                <w:sz w:val="22"/>
                <w:szCs w:val="22"/>
              </w:rPr>
              <w:fldChar w:fldCharType="end"/>
            </w:r>
            <w:bookmarkEnd w:id="8"/>
            <w:r w:rsidRPr="00417BE2">
              <w:rPr>
                <w:rFonts w:ascii="Times New Roman" w:hAnsi="Times New Roman"/>
                <w:b/>
                <w:color w:val="000000" w:themeColor="text1"/>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7A493AA3" w:rsidR="008A5858" w:rsidRPr="00417BE2" w:rsidRDefault="00382E18" w:rsidP="008A5858">
            <w:pPr>
              <w:widowControl w:val="0"/>
              <w:autoSpaceDE w:val="0"/>
              <w:autoSpaceDN w:val="0"/>
              <w:adjustRightInd w:val="0"/>
              <w:jc w:val="center"/>
              <w:rPr>
                <w:rFonts w:ascii="Times New Roman" w:hAnsi="Times New Roman"/>
                <w:b/>
                <w:color w:val="000000" w:themeColor="text1"/>
                <w:sz w:val="22"/>
                <w:szCs w:val="22"/>
              </w:rPr>
            </w:pPr>
            <w:r w:rsidRPr="00417BE2">
              <w:rPr>
                <w:rFonts w:ascii="Times New Roman" w:hAnsi="Times New Roman"/>
                <w:b/>
                <w:color w:val="000000" w:themeColor="text1"/>
                <w:sz w:val="22"/>
                <w:szCs w:val="22"/>
              </w:rPr>
              <w:t>X</w:t>
            </w:r>
            <w:r w:rsidR="008A5858" w:rsidRPr="00417BE2">
              <w:rPr>
                <w:rFonts w:ascii="Times New Roman" w:hAnsi="Times New Roman"/>
                <w:b/>
                <w:color w:val="000000" w:themeColor="text1"/>
                <w:sz w:val="22"/>
                <w:szCs w:val="22"/>
              </w:rPr>
              <w:fldChar w:fldCharType="begin">
                <w:ffData>
                  <w:name w:val="Check10"/>
                  <w:enabled/>
                  <w:calcOnExit w:val="0"/>
                  <w:checkBox>
                    <w:sizeAuto/>
                    <w:default w:val="0"/>
                  </w:checkBox>
                </w:ffData>
              </w:fldChar>
            </w:r>
            <w:bookmarkStart w:id="9" w:name="Check10"/>
            <w:r w:rsidR="008A5858" w:rsidRPr="00417BE2">
              <w:rPr>
                <w:rFonts w:ascii="Times New Roman" w:hAnsi="Times New Roman"/>
                <w:b/>
                <w:color w:val="000000" w:themeColor="text1"/>
                <w:sz w:val="22"/>
                <w:szCs w:val="22"/>
              </w:rPr>
              <w:instrText xml:space="preserve"> FORMCHECKBOX </w:instrText>
            </w:r>
            <w:r w:rsidR="006751D3" w:rsidRPr="00417BE2">
              <w:rPr>
                <w:rFonts w:ascii="Times New Roman" w:hAnsi="Times New Roman"/>
                <w:b/>
                <w:color w:val="000000" w:themeColor="text1"/>
                <w:sz w:val="22"/>
                <w:szCs w:val="22"/>
              </w:rPr>
            </w:r>
            <w:r w:rsidR="006751D3" w:rsidRPr="00417BE2">
              <w:rPr>
                <w:rFonts w:ascii="Times New Roman" w:hAnsi="Times New Roman"/>
                <w:b/>
                <w:color w:val="000000" w:themeColor="text1"/>
                <w:sz w:val="22"/>
                <w:szCs w:val="22"/>
              </w:rPr>
              <w:fldChar w:fldCharType="separate"/>
            </w:r>
            <w:r w:rsidR="008A5858" w:rsidRPr="00417BE2">
              <w:rPr>
                <w:rFonts w:ascii="Times New Roman" w:hAnsi="Times New Roman"/>
                <w:b/>
                <w:color w:val="000000" w:themeColor="text1"/>
                <w:sz w:val="22"/>
                <w:szCs w:val="22"/>
              </w:rPr>
              <w:fldChar w:fldCharType="end"/>
            </w:r>
            <w:bookmarkEnd w:id="9"/>
            <w:r w:rsidR="008A5858" w:rsidRPr="00417BE2">
              <w:rPr>
                <w:rFonts w:ascii="Times New Roman" w:hAnsi="Times New Roman"/>
                <w:b/>
                <w:color w:val="000000" w:themeColor="text1"/>
                <w:sz w:val="22"/>
                <w:szCs w:val="22"/>
              </w:rPr>
              <w:t xml:space="preserve"> Not Met</w:t>
            </w:r>
          </w:p>
        </w:tc>
      </w:tr>
      <w:tr w:rsidR="00417BE2" w:rsidRPr="00417BE2" w14:paraId="0D3445A0" w14:textId="77777777" w:rsidTr="00060BE5">
        <w:tc>
          <w:tcPr>
            <w:tcW w:w="14395" w:type="dxa"/>
            <w:gridSpan w:val="6"/>
            <w:shd w:val="clear" w:color="auto" w:fill="auto"/>
            <w:tcMar>
              <w:top w:w="100" w:type="nil"/>
              <w:right w:w="100" w:type="nil"/>
            </w:tcMar>
          </w:tcPr>
          <w:p w14:paraId="00566383" w14:textId="77777777" w:rsidR="008A5858" w:rsidRPr="00417BE2" w:rsidRDefault="008A5858" w:rsidP="008A5858">
            <w:pPr>
              <w:widowControl w:val="0"/>
              <w:autoSpaceDE w:val="0"/>
              <w:autoSpaceDN w:val="0"/>
              <w:adjustRightInd w:val="0"/>
              <w:rPr>
                <w:rFonts w:ascii="Times New Roman" w:hAnsi="Times New Roman"/>
                <w:b/>
                <w:color w:val="000000" w:themeColor="text1"/>
                <w:sz w:val="20"/>
                <w:szCs w:val="20"/>
              </w:rPr>
            </w:pPr>
            <w:r w:rsidRPr="00417BE2">
              <w:rPr>
                <w:rFonts w:ascii="Times New Roman" w:hAnsi="Times New Roman"/>
                <w:b/>
                <w:color w:val="000000" w:themeColor="text1"/>
                <w:sz w:val="20"/>
                <w:szCs w:val="20"/>
              </w:rPr>
              <w:t xml:space="preserve">Actions </w:t>
            </w:r>
            <w:r w:rsidRPr="00417BE2">
              <w:rPr>
                <w:rFonts w:ascii="Times New Roman" w:hAnsi="Times New Roman"/>
                <w:color w:val="000000" w:themeColor="text1"/>
                <w:sz w:val="20"/>
                <w:szCs w:val="20"/>
              </w:rPr>
              <w:t>(Describe the decision-making process and actions planned for program improvement.  The actions should include a timeline.)</w:t>
            </w:r>
          </w:p>
        </w:tc>
      </w:tr>
      <w:tr w:rsidR="00417BE2" w:rsidRPr="00417BE2" w14:paraId="5A144F00" w14:textId="77777777" w:rsidTr="00060BE5">
        <w:trPr>
          <w:trHeight w:val="1340"/>
        </w:trPr>
        <w:tc>
          <w:tcPr>
            <w:tcW w:w="14395" w:type="dxa"/>
            <w:gridSpan w:val="6"/>
            <w:shd w:val="clear" w:color="auto" w:fill="auto"/>
            <w:tcMar>
              <w:top w:w="100" w:type="nil"/>
              <w:right w:w="100" w:type="nil"/>
            </w:tcMar>
          </w:tcPr>
          <w:p w14:paraId="44DCA8FC" w14:textId="38217C75" w:rsidR="008A5858" w:rsidRPr="00417BE2" w:rsidRDefault="008A5858" w:rsidP="008A5858">
            <w:pPr>
              <w:jc w:val="both"/>
              <w:rPr>
                <w:rFonts w:ascii="Times New Roman" w:hAnsi="Times New Roman"/>
                <w:bCs/>
                <w:color w:val="000000" w:themeColor="text1"/>
                <w:sz w:val="20"/>
                <w:szCs w:val="20"/>
              </w:rPr>
            </w:pPr>
            <w:r w:rsidRPr="00417BE2">
              <w:rPr>
                <w:rFonts w:ascii="Times New Roman" w:hAnsi="Times New Roman"/>
                <w:bCs/>
                <w:color w:val="000000" w:themeColor="text1"/>
                <w:sz w:val="20"/>
                <w:szCs w:val="20"/>
              </w:rPr>
              <w:t xml:space="preserve">We are going to follow the same plan of action as for SLO #1, making sure to clarify that SLO#1 focuses on primary textual evidence while this one focuses on secondary sources. Once </w:t>
            </w:r>
            <w:proofErr w:type="gramStart"/>
            <w:r w:rsidRPr="00417BE2">
              <w:rPr>
                <w:rFonts w:ascii="Times New Roman" w:hAnsi="Times New Roman"/>
                <w:bCs/>
                <w:color w:val="000000" w:themeColor="text1"/>
                <w:sz w:val="20"/>
                <w:szCs w:val="20"/>
              </w:rPr>
              <w:t>again</w:t>
            </w:r>
            <w:proofErr w:type="gramEnd"/>
            <w:r w:rsidRPr="00417BE2">
              <w:rPr>
                <w:rFonts w:ascii="Times New Roman" w:hAnsi="Times New Roman"/>
                <w:bCs/>
                <w:color w:val="000000" w:themeColor="text1"/>
                <w:sz w:val="20"/>
                <w:szCs w:val="20"/>
              </w:rPr>
              <w:t xml:space="preserve"> a good percentage of students came reasonably close to our goal (25% scored between 3.5 and 3.99), suggesting that we need to address the SLO with care but without calling for a major overhaul of the program.  </w:t>
            </w:r>
          </w:p>
          <w:p w14:paraId="604B9F3D" w14:textId="295779A4" w:rsidR="008A5858" w:rsidRPr="00417BE2" w:rsidRDefault="008A5858" w:rsidP="008A5858">
            <w:pPr>
              <w:jc w:val="both"/>
              <w:rPr>
                <w:rFonts w:ascii="Times New Roman" w:hAnsi="Times New Roman"/>
                <w:bCs/>
                <w:color w:val="000000" w:themeColor="text1"/>
                <w:sz w:val="20"/>
                <w:szCs w:val="20"/>
              </w:rPr>
            </w:pPr>
            <w:r w:rsidRPr="00417BE2">
              <w:rPr>
                <w:rFonts w:ascii="Times New Roman" w:hAnsi="Times New Roman"/>
                <w:b/>
                <w:color w:val="000000" w:themeColor="text1"/>
                <w:sz w:val="20"/>
                <w:szCs w:val="20"/>
              </w:rPr>
              <w:t>ACTIONS</w:t>
            </w:r>
            <w:r w:rsidRPr="00417BE2">
              <w:rPr>
                <w:rFonts w:ascii="Times New Roman" w:hAnsi="Times New Roman"/>
                <w:bCs/>
                <w:color w:val="000000" w:themeColor="text1"/>
                <w:sz w:val="20"/>
                <w:szCs w:val="20"/>
              </w:rPr>
              <w:t xml:space="preserve">: </w:t>
            </w:r>
            <w:r w:rsidR="00864367" w:rsidRPr="00417BE2">
              <w:rPr>
                <w:rFonts w:ascii="Times New Roman" w:hAnsi="Times New Roman"/>
                <w:bCs/>
                <w:color w:val="000000" w:themeColor="text1"/>
                <w:sz w:val="20"/>
                <w:szCs w:val="20"/>
              </w:rPr>
              <w:t xml:space="preserve">(NOTE – </w:t>
            </w:r>
            <w:r w:rsidR="00864367" w:rsidRPr="00417BE2">
              <w:rPr>
                <w:rFonts w:ascii="Times New Roman" w:hAnsi="Times New Roman"/>
                <w:bCs/>
                <w:color w:val="000000" w:themeColor="text1"/>
                <w:sz w:val="20"/>
                <w:szCs w:val="20"/>
                <w:u w:val="single"/>
              </w:rPr>
              <w:t>These actions are nearly identical to the actions we had planned for 2020-21. However, the attention to student learning throughout AY 2020-21 in departmental meetings and workshops was shifted to best practices in remote learning and in pedagogy that attends to our goals for DEI within the department</w:t>
            </w:r>
            <w:r w:rsidR="00864367" w:rsidRPr="00417BE2">
              <w:rPr>
                <w:rFonts w:ascii="Times New Roman" w:hAnsi="Times New Roman"/>
                <w:bCs/>
                <w:color w:val="000000" w:themeColor="text1"/>
                <w:sz w:val="20"/>
                <w:szCs w:val="20"/>
              </w:rPr>
              <w:t>.)</w:t>
            </w:r>
          </w:p>
          <w:p w14:paraId="5028E33E" w14:textId="7E5DBFE1" w:rsidR="008A5858" w:rsidRPr="00417BE2" w:rsidRDefault="008A5858" w:rsidP="008A5858">
            <w:pPr>
              <w:jc w:val="both"/>
              <w:rPr>
                <w:rFonts w:ascii="Times New Roman" w:hAnsi="Times New Roman"/>
                <w:bCs/>
                <w:color w:val="000000" w:themeColor="text1"/>
                <w:sz w:val="20"/>
                <w:szCs w:val="20"/>
              </w:rPr>
            </w:pPr>
            <w:r w:rsidRPr="00417BE2">
              <w:rPr>
                <w:rFonts w:ascii="Times New Roman" w:hAnsi="Times New Roman"/>
                <w:bCs/>
                <w:color w:val="000000" w:themeColor="text1"/>
                <w:sz w:val="20"/>
                <w:szCs w:val="20"/>
              </w:rPr>
              <w:t>-The program assessment committee will identify samples of student writing that achieved the outcome and samples that did not achieve it to share with faculty and further discuss our expectations for this SLO (Pre-Fall Semester Retreat 2021)</w:t>
            </w:r>
          </w:p>
          <w:p w14:paraId="4BA29392" w14:textId="4F97FB51" w:rsidR="008A5858" w:rsidRPr="00417BE2" w:rsidRDefault="008A5858" w:rsidP="008A5858">
            <w:pPr>
              <w:jc w:val="both"/>
              <w:rPr>
                <w:rFonts w:ascii="Times New Roman" w:hAnsi="Times New Roman"/>
                <w:bCs/>
                <w:color w:val="000000" w:themeColor="text1"/>
                <w:sz w:val="20"/>
                <w:szCs w:val="20"/>
              </w:rPr>
            </w:pPr>
            <w:r w:rsidRPr="00417BE2">
              <w:rPr>
                <w:rFonts w:ascii="Times New Roman" w:hAnsi="Times New Roman"/>
                <w:bCs/>
                <w:color w:val="000000" w:themeColor="text1"/>
                <w:sz w:val="20"/>
                <w:szCs w:val="20"/>
              </w:rPr>
              <w:t>-Faculty will be encouraged to incorporate more direct instruction on this SLO in classes for English majors (AY 2021-22)</w:t>
            </w:r>
          </w:p>
          <w:p w14:paraId="295FC4F9" w14:textId="78B71BBA" w:rsidR="008A5858" w:rsidRPr="00417BE2" w:rsidRDefault="008A5858" w:rsidP="008A5858">
            <w:pPr>
              <w:jc w:val="both"/>
              <w:rPr>
                <w:rFonts w:ascii="Times New Roman" w:hAnsi="Times New Roman"/>
                <w:b/>
                <w:color w:val="000000" w:themeColor="text1"/>
                <w:sz w:val="20"/>
                <w:szCs w:val="20"/>
              </w:rPr>
            </w:pPr>
            <w:r w:rsidRPr="00417BE2">
              <w:rPr>
                <w:rFonts w:ascii="Times New Roman" w:hAnsi="Times New Roman"/>
                <w:bCs/>
                <w:color w:val="000000" w:themeColor="text1"/>
                <w:sz w:val="20"/>
                <w:szCs w:val="20"/>
              </w:rPr>
              <w:t>-The English department will assess this same learning outcome this year in hopes of identifying improvement. (2021-22 assessment cycle)</w:t>
            </w:r>
          </w:p>
        </w:tc>
      </w:tr>
      <w:tr w:rsidR="00417BE2" w:rsidRPr="00417BE2" w14:paraId="023FDFA4" w14:textId="77777777" w:rsidTr="00B33C1F">
        <w:tc>
          <w:tcPr>
            <w:tcW w:w="14395" w:type="dxa"/>
            <w:gridSpan w:val="6"/>
            <w:shd w:val="clear" w:color="auto" w:fill="auto"/>
            <w:tcMar>
              <w:top w:w="100" w:type="nil"/>
              <w:right w:w="100" w:type="nil"/>
            </w:tcMar>
          </w:tcPr>
          <w:p w14:paraId="582799B0" w14:textId="77777777" w:rsidR="008A5858" w:rsidRPr="00417BE2" w:rsidRDefault="008A5858" w:rsidP="008A5858">
            <w:pPr>
              <w:jc w:val="both"/>
              <w:rPr>
                <w:rFonts w:ascii="Times New Roman" w:hAnsi="Times New Roman"/>
                <w:b/>
                <w:bCs/>
                <w:color w:val="000000" w:themeColor="text1"/>
                <w:sz w:val="20"/>
              </w:rPr>
            </w:pPr>
            <w:r w:rsidRPr="00417BE2">
              <w:rPr>
                <w:rFonts w:ascii="Times New Roman" w:hAnsi="Times New Roman"/>
                <w:b/>
                <w:bCs/>
                <w:color w:val="000000" w:themeColor="text1"/>
                <w:sz w:val="20"/>
              </w:rPr>
              <w:t xml:space="preserve">Follow-Up </w:t>
            </w:r>
            <w:r w:rsidRPr="00417BE2">
              <w:rPr>
                <w:rFonts w:ascii="Times New Roman" w:hAnsi="Times New Roman"/>
                <w:bCs/>
                <w:color w:val="000000" w:themeColor="text1"/>
                <w:sz w:val="20"/>
              </w:rPr>
              <w:t>(Provide your timeline for follow-up.  If follow-up has occurred, describe how the actions above have resulted in program improvement.)</w:t>
            </w:r>
          </w:p>
        </w:tc>
      </w:tr>
      <w:tr w:rsidR="00417BE2" w:rsidRPr="00417BE2" w14:paraId="630F521C" w14:textId="77777777" w:rsidTr="00B33C1F">
        <w:tc>
          <w:tcPr>
            <w:tcW w:w="14395" w:type="dxa"/>
            <w:gridSpan w:val="6"/>
            <w:shd w:val="clear" w:color="auto" w:fill="auto"/>
            <w:tcMar>
              <w:top w:w="100" w:type="nil"/>
              <w:right w:w="100" w:type="nil"/>
            </w:tcMar>
          </w:tcPr>
          <w:p w14:paraId="49600881" w14:textId="3A3E8894" w:rsidR="008A5858" w:rsidRPr="00417BE2" w:rsidRDefault="008A5858" w:rsidP="008A5858">
            <w:pPr>
              <w:rPr>
                <w:rFonts w:ascii="Times New Roman" w:hAnsi="Times New Roman"/>
                <w:bCs/>
                <w:color w:val="000000" w:themeColor="text1"/>
                <w:sz w:val="20"/>
              </w:rPr>
            </w:pPr>
            <w:r w:rsidRPr="00417BE2">
              <w:rPr>
                <w:rFonts w:ascii="Times New Roman" w:hAnsi="Times New Roman"/>
                <w:bCs/>
                <w:color w:val="000000" w:themeColor="text1"/>
                <w:sz w:val="20"/>
              </w:rPr>
              <w:t xml:space="preserve">August 2021: Faculty will discuss at pre-fall semester retreat classes in addition to Capstones that may provide opportunity to further develop this SLO as an overall goal for the major and will gather additional student artifacts to assess. </w:t>
            </w:r>
          </w:p>
          <w:p w14:paraId="043324CB" w14:textId="646F6024" w:rsidR="008A5858" w:rsidRPr="00417BE2" w:rsidRDefault="008A5858" w:rsidP="008A5858">
            <w:pPr>
              <w:rPr>
                <w:rFonts w:ascii="Times New Roman" w:hAnsi="Times New Roman"/>
                <w:bCs/>
                <w:color w:val="000000" w:themeColor="text1"/>
                <w:sz w:val="20"/>
              </w:rPr>
            </w:pPr>
            <w:r w:rsidRPr="00417BE2">
              <w:rPr>
                <w:rFonts w:ascii="Times New Roman" w:hAnsi="Times New Roman"/>
                <w:bCs/>
                <w:color w:val="000000" w:themeColor="text1"/>
                <w:sz w:val="20"/>
              </w:rPr>
              <w:t>Fall 202</w:t>
            </w:r>
            <w:r w:rsidR="001357BA" w:rsidRPr="00417BE2">
              <w:rPr>
                <w:rFonts w:ascii="Times New Roman" w:hAnsi="Times New Roman"/>
                <w:bCs/>
                <w:color w:val="000000" w:themeColor="text1"/>
                <w:sz w:val="20"/>
              </w:rPr>
              <w:t>1</w:t>
            </w:r>
            <w:r w:rsidRPr="00417BE2">
              <w:rPr>
                <w:rFonts w:ascii="Times New Roman" w:hAnsi="Times New Roman"/>
                <w:bCs/>
                <w:color w:val="000000" w:themeColor="text1"/>
                <w:sz w:val="20"/>
              </w:rPr>
              <w:t>: Faculty will use artifacts from 2019-2021(we now have two full cycles of artifacts to use since we evaluated the same one in 201-20) to identify the most successful examples of this SLO and to identify common problems</w:t>
            </w:r>
          </w:p>
          <w:p w14:paraId="05B3A659" w14:textId="77777777" w:rsidR="008A5858" w:rsidRPr="00417BE2" w:rsidRDefault="008A5858" w:rsidP="008A5858">
            <w:pPr>
              <w:jc w:val="both"/>
              <w:rPr>
                <w:rFonts w:ascii="Times New Roman" w:hAnsi="Times New Roman"/>
                <w:bCs/>
                <w:color w:val="000000" w:themeColor="text1"/>
                <w:sz w:val="20"/>
              </w:rPr>
            </w:pPr>
            <w:r w:rsidRPr="00417BE2">
              <w:rPr>
                <w:rFonts w:ascii="Times New Roman" w:hAnsi="Times New Roman"/>
                <w:bCs/>
                <w:color w:val="000000" w:themeColor="text1"/>
                <w:sz w:val="20"/>
              </w:rPr>
              <w:t>2021-22 Assessment Cycle: Reassess this SLO</w:t>
            </w:r>
          </w:p>
          <w:p w14:paraId="4AF2E385" w14:textId="2BAC227C" w:rsidR="008A5858" w:rsidRPr="00417BE2" w:rsidRDefault="008A5858" w:rsidP="008A5858">
            <w:pPr>
              <w:jc w:val="both"/>
              <w:rPr>
                <w:rFonts w:ascii="Times New Roman" w:hAnsi="Times New Roman"/>
                <w:color w:val="000000" w:themeColor="text1"/>
                <w:sz w:val="20"/>
              </w:rPr>
            </w:pPr>
          </w:p>
        </w:tc>
      </w:tr>
      <w:tr w:rsidR="00417BE2" w:rsidRPr="00417BE2" w14:paraId="4087FAD4" w14:textId="77777777" w:rsidTr="00B33C1F">
        <w:tc>
          <w:tcPr>
            <w:tcW w:w="14395" w:type="dxa"/>
            <w:gridSpan w:val="6"/>
            <w:shd w:val="clear" w:color="auto" w:fill="auto"/>
            <w:tcMar>
              <w:top w:w="100" w:type="nil"/>
              <w:right w:w="100" w:type="nil"/>
            </w:tcMar>
          </w:tcPr>
          <w:p w14:paraId="1675CEB7" w14:textId="17D6845E" w:rsidR="008A5858" w:rsidRPr="00417BE2" w:rsidRDefault="008A5858" w:rsidP="008A5858">
            <w:pPr>
              <w:jc w:val="both"/>
              <w:rPr>
                <w:rFonts w:ascii="Times New Roman" w:hAnsi="Times New Roman"/>
                <w:color w:val="000000" w:themeColor="text1"/>
                <w:sz w:val="20"/>
              </w:rPr>
            </w:pPr>
            <w:r w:rsidRPr="00417BE2">
              <w:rPr>
                <w:rFonts w:ascii="Times New Roman" w:hAnsi="Times New Roman"/>
                <w:b/>
                <w:bCs/>
                <w:color w:val="000000" w:themeColor="text1"/>
                <w:sz w:val="20"/>
              </w:rPr>
              <w:t>Next Assessment Cycle Plan</w:t>
            </w:r>
            <w:r w:rsidRPr="00417BE2">
              <w:rPr>
                <w:rFonts w:ascii="Times New Roman" w:hAnsi="Times New Roman"/>
                <w:color w:val="000000" w:themeColor="text1"/>
                <w:sz w:val="20"/>
              </w:rPr>
              <w:t xml:space="preserve"> (Please describe your assessment plan timetable for this outcome)</w:t>
            </w:r>
          </w:p>
        </w:tc>
      </w:tr>
      <w:tr w:rsidR="00417BE2" w:rsidRPr="00417BE2" w14:paraId="5C4BCE90" w14:textId="77777777" w:rsidTr="00B33C1F">
        <w:tc>
          <w:tcPr>
            <w:tcW w:w="14395" w:type="dxa"/>
            <w:gridSpan w:val="6"/>
            <w:shd w:val="clear" w:color="auto" w:fill="auto"/>
            <w:tcMar>
              <w:top w:w="100" w:type="nil"/>
              <w:right w:w="100" w:type="nil"/>
            </w:tcMar>
          </w:tcPr>
          <w:p w14:paraId="4D70353E" w14:textId="60BC2929" w:rsidR="008A5858" w:rsidRPr="00417BE2" w:rsidRDefault="008A5858" w:rsidP="008A5858">
            <w:pPr>
              <w:jc w:val="both"/>
              <w:rPr>
                <w:rFonts w:ascii="Times New Roman" w:hAnsi="Times New Roman"/>
                <w:color w:val="000000" w:themeColor="text1"/>
                <w:sz w:val="20"/>
              </w:rPr>
            </w:pPr>
            <w:r w:rsidRPr="00417BE2">
              <w:rPr>
                <w:rFonts w:ascii="Times New Roman" w:hAnsi="Times New Roman"/>
                <w:color w:val="000000" w:themeColor="text1"/>
                <w:sz w:val="20"/>
              </w:rPr>
              <w:t xml:space="preserve">This SLO will be assessed in the 2021-22 assessment cycle. </w:t>
            </w:r>
          </w:p>
          <w:p w14:paraId="2BD66E22" w14:textId="77777777" w:rsidR="008A5858" w:rsidRPr="00417BE2" w:rsidRDefault="008A5858" w:rsidP="00886CBA">
            <w:pPr>
              <w:jc w:val="both"/>
              <w:rPr>
                <w:rFonts w:ascii="Times New Roman" w:hAnsi="Times New Roman"/>
                <w:color w:val="000000" w:themeColor="text1"/>
                <w:sz w:val="20"/>
              </w:rPr>
            </w:pPr>
          </w:p>
        </w:tc>
      </w:tr>
    </w:tbl>
    <w:p w14:paraId="733BFA9B" w14:textId="4D6235C3" w:rsidR="00F136C3" w:rsidRPr="00417BE2" w:rsidRDefault="00F136C3">
      <w:pPr>
        <w:rPr>
          <w:color w:val="000000" w:themeColor="text1"/>
        </w:rPr>
      </w:pPr>
    </w:p>
    <w:p w14:paraId="4BB552C8" w14:textId="77777777" w:rsidR="00060BE5" w:rsidRPr="00417BE2" w:rsidRDefault="00060BE5">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417BE2" w:rsidRPr="00417BE2"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417BE2" w:rsidRDefault="005D68AF" w:rsidP="00B33C1F">
            <w:pPr>
              <w:widowControl w:val="0"/>
              <w:autoSpaceDE w:val="0"/>
              <w:autoSpaceDN w:val="0"/>
              <w:adjustRightInd w:val="0"/>
              <w:jc w:val="center"/>
              <w:rPr>
                <w:rFonts w:ascii="Times New Roman" w:hAnsi="Times New Roman"/>
                <w:b/>
                <w:bCs/>
                <w:color w:val="000000" w:themeColor="text1"/>
              </w:rPr>
            </w:pPr>
            <w:r w:rsidRPr="00417BE2">
              <w:rPr>
                <w:rFonts w:ascii="Times New Roman" w:hAnsi="Times New Roman"/>
                <w:b/>
                <w:bCs/>
                <w:color w:val="000000" w:themeColor="text1"/>
              </w:rPr>
              <w:t>Student Learning Outcome 3</w:t>
            </w:r>
          </w:p>
        </w:tc>
      </w:tr>
      <w:tr w:rsidR="00417BE2" w:rsidRPr="00417BE2"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417BE2" w:rsidRDefault="005D68AF" w:rsidP="00B33C1F">
            <w:pPr>
              <w:widowControl w:val="0"/>
              <w:autoSpaceDE w:val="0"/>
              <w:autoSpaceDN w:val="0"/>
              <w:adjustRightInd w:val="0"/>
              <w:rPr>
                <w:rFonts w:ascii="Times New Roman" w:hAnsi="Times New Roman"/>
                <w:b/>
                <w:bCs/>
                <w:color w:val="000000" w:themeColor="text1"/>
                <w:sz w:val="22"/>
                <w:szCs w:val="22"/>
              </w:rPr>
            </w:pPr>
            <w:r w:rsidRPr="00417BE2">
              <w:rPr>
                <w:rFonts w:ascii="Times New Roman" w:hAnsi="Times New Roman"/>
                <w:b/>
                <w:bCs/>
                <w:color w:val="000000" w:themeColor="text1"/>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9904234" w14:textId="77777777" w:rsidR="0007260B" w:rsidRPr="00417BE2" w:rsidRDefault="0007260B" w:rsidP="0007260B">
            <w:pPr>
              <w:widowControl w:val="0"/>
              <w:autoSpaceDE w:val="0"/>
              <w:autoSpaceDN w:val="0"/>
              <w:adjustRightInd w:val="0"/>
              <w:rPr>
                <w:rFonts w:ascii="Times New Roman" w:hAnsi="Times New Roman"/>
                <w:bCs/>
                <w:color w:val="000000" w:themeColor="text1"/>
                <w:sz w:val="20"/>
                <w:szCs w:val="20"/>
                <w:highlight w:val="yellow"/>
              </w:rPr>
            </w:pPr>
            <w:r w:rsidRPr="00417BE2">
              <w:rPr>
                <w:rFonts w:ascii="Times New Roman" w:hAnsi="Times New Roman"/>
                <w:bCs/>
                <w:color w:val="000000" w:themeColor="text1"/>
                <w:sz w:val="20"/>
                <w:szCs w:val="20"/>
                <w:highlight w:val="yellow"/>
              </w:rPr>
              <w:t>Correctly document secondary sources</w:t>
            </w:r>
          </w:p>
          <w:p w14:paraId="22FA5D84" w14:textId="77777777" w:rsidR="005D68AF" w:rsidRPr="00417BE2" w:rsidRDefault="005D68AF" w:rsidP="00B33C1F">
            <w:pPr>
              <w:widowControl w:val="0"/>
              <w:autoSpaceDE w:val="0"/>
              <w:autoSpaceDN w:val="0"/>
              <w:adjustRightInd w:val="0"/>
              <w:rPr>
                <w:rFonts w:ascii="Times New Roman" w:hAnsi="Times New Roman"/>
                <w:bCs/>
                <w:color w:val="000000" w:themeColor="text1"/>
                <w:sz w:val="20"/>
                <w:szCs w:val="20"/>
              </w:rPr>
            </w:pPr>
          </w:p>
        </w:tc>
      </w:tr>
      <w:tr w:rsidR="00417BE2" w:rsidRPr="00417BE2"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417BE2" w:rsidRDefault="005D68AF" w:rsidP="00B33C1F">
            <w:pPr>
              <w:widowControl w:val="0"/>
              <w:autoSpaceDE w:val="0"/>
              <w:autoSpaceDN w:val="0"/>
              <w:adjustRightInd w:val="0"/>
              <w:rPr>
                <w:rFonts w:ascii="Times New Roman" w:hAnsi="Times New Roman"/>
                <w:bCs/>
                <w:color w:val="000000" w:themeColor="text1"/>
                <w:sz w:val="20"/>
                <w:szCs w:val="20"/>
              </w:rPr>
            </w:pPr>
            <w:r w:rsidRPr="00417BE2">
              <w:rPr>
                <w:rFonts w:ascii="Times New Roman" w:hAnsi="Times New Roman"/>
                <w:b/>
                <w:bCs/>
                <w:color w:val="000000" w:themeColor="text1"/>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69E8F801" w:rsidR="005D68AF" w:rsidRPr="00417BE2" w:rsidRDefault="0007260B" w:rsidP="00B33C1F">
            <w:pPr>
              <w:widowControl w:val="0"/>
              <w:autoSpaceDE w:val="0"/>
              <w:autoSpaceDN w:val="0"/>
              <w:adjustRightInd w:val="0"/>
              <w:rPr>
                <w:rFonts w:ascii="Times New Roman" w:hAnsi="Times New Roman"/>
                <w:b/>
                <w:bCs/>
                <w:color w:val="000000" w:themeColor="text1"/>
                <w:sz w:val="20"/>
                <w:szCs w:val="20"/>
              </w:rPr>
            </w:pPr>
            <w:r w:rsidRPr="00417BE2">
              <w:rPr>
                <w:rFonts w:ascii="Times New Roman" w:hAnsi="Times New Roman"/>
                <w:b/>
                <w:bCs/>
                <w:color w:val="000000" w:themeColor="text1"/>
                <w:sz w:val="20"/>
                <w:szCs w:val="20"/>
              </w:rPr>
              <w:t>Direct Measure</w:t>
            </w:r>
            <w:r w:rsidRPr="00417BE2">
              <w:rPr>
                <w:rFonts w:ascii="Times New Roman" w:hAnsi="Times New Roman"/>
                <w:color w:val="000000" w:themeColor="text1"/>
                <w:sz w:val="20"/>
                <w:szCs w:val="20"/>
              </w:rPr>
              <w:t>: Student writing samples appropriate for this learning outcome were gathered from all three English Capstone Courses (ENG 416, literature; ENG 414, professional writing, and ENG 413, creative writing.)  This learning outcome falls under the department’s larger goal in this cycle of assessment to evaluate the ability of students to successfully incorporate evidence into their writing, and each capstone course assigned student writing that addressed this goal.</w:t>
            </w:r>
          </w:p>
        </w:tc>
      </w:tr>
      <w:tr w:rsidR="00417BE2" w:rsidRPr="00417BE2"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417BE2" w:rsidRDefault="005D68AF" w:rsidP="00B33C1F">
            <w:pPr>
              <w:widowControl w:val="0"/>
              <w:autoSpaceDE w:val="0"/>
              <w:autoSpaceDN w:val="0"/>
              <w:adjustRightInd w:val="0"/>
              <w:rPr>
                <w:rFonts w:ascii="Times New Roman" w:hAnsi="Times New Roman"/>
                <w:b/>
                <w:color w:val="000000" w:themeColor="text1"/>
                <w:sz w:val="20"/>
                <w:szCs w:val="20"/>
              </w:rPr>
            </w:pPr>
            <w:r w:rsidRPr="00417BE2">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4739CE8" w14:textId="77777777" w:rsidR="003D2DEE" w:rsidRPr="00417BE2" w:rsidRDefault="003D2DEE" w:rsidP="003D2DEE">
            <w:pPr>
              <w:rPr>
                <w:rFonts w:ascii="Times New Roman" w:hAnsi="Times New Roman"/>
                <w:color w:val="000000" w:themeColor="text1"/>
                <w:sz w:val="20"/>
                <w:szCs w:val="20"/>
              </w:rPr>
            </w:pPr>
            <w:r w:rsidRPr="00417BE2">
              <w:rPr>
                <w:rFonts w:ascii="Times New Roman" w:hAnsi="Times New Roman"/>
                <w:color w:val="000000" w:themeColor="text1"/>
                <w:sz w:val="20"/>
                <w:szCs w:val="20"/>
              </w:rPr>
              <w:t>5 (highest score): Internal and External Citations are correct throughout following the appropriate documentation style (</w:t>
            </w:r>
            <w:proofErr w:type="gramStart"/>
            <w:r w:rsidRPr="00417BE2">
              <w:rPr>
                <w:rFonts w:ascii="Times New Roman" w:hAnsi="Times New Roman"/>
                <w:color w:val="000000" w:themeColor="text1"/>
                <w:sz w:val="20"/>
                <w:szCs w:val="20"/>
              </w:rPr>
              <w:t>e.g.</w:t>
            </w:r>
            <w:proofErr w:type="gramEnd"/>
            <w:r w:rsidRPr="00417BE2">
              <w:rPr>
                <w:rFonts w:ascii="Times New Roman" w:hAnsi="Times New Roman"/>
                <w:color w:val="000000" w:themeColor="text1"/>
                <w:sz w:val="20"/>
                <w:szCs w:val="20"/>
              </w:rPr>
              <w:t xml:space="preserve"> MLA) for the assignment. </w:t>
            </w:r>
          </w:p>
          <w:p w14:paraId="12577369" w14:textId="77777777" w:rsidR="003D2DEE" w:rsidRPr="00417BE2" w:rsidRDefault="003D2DEE" w:rsidP="003D2DEE">
            <w:pPr>
              <w:rPr>
                <w:rFonts w:ascii="Times New Roman" w:hAnsi="Times New Roman"/>
                <w:color w:val="000000" w:themeColor="text1"/>
                <w:sz w:val="20"/>
                <w:szCs w:val="20"/>
              </w:rPr>
            </w:pPr>
            <w:r w:rsidRPr="00417BE2">
              <w:rPr>
                <w:rFonts w:ascii="Times New Roman" w:hAnsi="Times New Roman"/>
                <w:color w:val="000000" w:themeColor="text1"/>
                <w:sz w:val="20"/>
                <w:szCs w:val="20"/>
              </w:rPr>
              <w:t>3 (middle score): Internal and/or External Citations are generally correct, but have a few major errors OR persistent small errors</w:t>
            </w:r>
          </w:p>
          <w:p w14:paraId="3FF331D3" w14:textId="77777777" w:rsidR="003D2DEE" w:rsidRPr="00417BE2" w:rsidRDefault="003D2DEE" w:rsidP="003D2DEE">
            <w:pPr>
              <w:rPr>
                <w:rFonts w:ascii="Times New Roman" w:hAnsi="Times New Roman"/>
                <w:color w:val="000000" w:themeColor="text1"/>
                <w:sz w:val="20"/>
                <w:szCs w:val="20"/>
              </w:rPr>
            </w:pPr>
            <w:r w:rsidRPr="00417BE2">
              <w:rPr>
                <w:rFonts w:ascii="Times New Roman" w:hAnsi="Times New Roman"/>
                <w:color w:val="000000" w:themeColor="text1"/>
                <w:sz w:val="20"/>
                <w:szCs w:val="20"/>
              </w:rPr>
              <w:t xml:space="preserve">1 (lowest score): Internal and/or External Citations are </w:t>
            </w:r>
            <w:proofErr w:type="gramStart"/>
            <w:r w:rsidRPr="00417BE2">
              <w:rPr>
                <w:rFonts w:ascii="Times New Roman" w:hAnsi="Times New Roman"/>
                <w:color w:val="000000" w:themeColor="text1"/>
                <w:sz w:val="20"/>
                <w:szCs w:val="20"/>
              </w:rPr>
              <w:t>attempted, but</w:t>
            </w:r>
            <w:proofErr w:type="gramEnd"/>
            <w:r w:rsidRPr="00417BE2">
              <w:rPr>
                <w:rFonts w:ascii="Times New Roman" w:hAnsi="Times New Roman"/>
                <w:color w:val="000000" w:themeColor="text1"/>
                <w:sz w:val="20"/>
                <w:szCs w:val="20"/>
              </w:rPr>
              <w:t xml:space="preserve"> done incorrectly throughout.</w:t>
            </w:r>
          </w:p>
          <w:p w14:paraId="6FCB4BB5" w14:textId="66BDCBE0" w:rsidR="003D2DEE" w:rsidRPr="00417BE2" w:rsidRDefault="003D2DEE" w:rsidP="003D2DEE">
            <w:pPr>
              <w:rPr>
                <w:rFonts w:ascii="Times New Roman" w:hAnsi="Times New Roman"/>
                <w:color w:val="000000" w:themeColor="text1"/>
                <w:sz w:val="20"/>
                <w:szCs w:val="20"/>
              </w:rPr>
            </w:pPr>
            <w:r w:rsidRPr="00417BE2">
              <w:rPr>
                <w:rFonts w:ascii="Times New Roman" w:hAnsi="Times New Roman"/>
                <w:color w:val="000000" w:themeColor="text1"/>
                <w:sz w:val="20"/>
                <w:szCs w:val="20"/>
              </w:rPr>
              <w:t>N/A: No citations</w:t>
            </w:r>
          </w:p>
          <w:p w14:paraId="1A432EDD" w14:textId="77777777" w:rsidR="00207C0A" w:rsidRPr="00417BE2" w:rsidRDefault="00207C0A" w:rsidP="003D2DEE">
            <w:pPr>
              <w:rPr>
                <w:rFonts w:ascii="Times New Roman" w:hAnsi="Times New Roman"/>
                <w:color w:val="000000" w:themeColor="text1"/>
                <w:sz w:val="20"/>
                <w:szCs w:val="20"/>
              </w:rPr>
            </w:pPr>
          </w:p>
          <w:p w14:paraId="16B5B03A" w14:textId="1E6989A3" w:rsidR="00207C0A" w:rsidRPr="00417BE2" w:rsidRDefault="00207C0A" w:rsidP="00207C0A">
            <w:pPr>
              <w:widowControl w:val="0"/>
              <w:autoSpaceDE w:val="0"/>
              <w:autoSpaceDN w:val="0"/>
              <w:adjustRightInd w:val="0"/>
              <w:rPr>
                <w:rFonts w:ascii="Times New Roman" w:hAnsi="Times New Roman"/>
                <w:color w:val="000000" w:themeColor="text1"/>
                <w:sz w:val="20"/>
                <w:szCs w:val="20"/>
              </w:rPr>
            </w:pPr>
            <w:r w:rsidRPr="00417BE2">
              <w:rPr>
                <w:rFonts w:ascii="Times New Roman" w:hAnsi="Times New Roman"/>
                <w:color w:val="000000" w:themeColor="text1"/>
                <w:sz w:val="20"/>
                <w:szCs w:val="20"/>
              </w:rPr>
              <w:t>A score of 4 or higher is deemed to be successful.</w:t>
            </w:r>
          </w:p>
          <w:p w14:paraId="1920E781" w14:textId="1F570C56" w:rsidR="005D68AF" w:rsidRPr="00417BE2" w:rsidRDefault="005D68AF" w:rsidP="00B33C1F">
            <w:pPr>
              <w:widowControl w:val="0"/>
              <w:autoSpaceDE w:val="0"/>
              <w:autoSpaceDN w:val="0"/>
              <w:adjustRightInd w:val="0"/>
              <w:rPr>
                <w:rFonts w:ascii="Times New Roman" w:hAnsi="Times New Roman"/>
                <w:color w:val="000000" w:themeColor="text1"/>
                <w:sz w:val="20"/>
                <w:szCs w:val="20"/>
              </w:rPr>
            </w:pPr>
          </w:p>
        </w:tc>
      </w:tr>
      <w:tr w:rsidR="00417BE2" w:rsidRPr="00417BE2"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Pr="00417BE2" w:rsidRDefault="005D68AF" w:rsidP="00B33C1F">
            <w:pPr>
              <w:widowControl w:val="0"/>
              <w:autoSpaceDE w:val="0"/>
              <w:autoSpaceDN w:val="0"/>
              <w:adjustRightInd w:val="0"/>
              <w:rPr>
                <w:rFonts w:ascii="Times New Roman" w:hAnsi="Times New Roman"/>
                <w:b/>
                <w:color w:val="000000" w:themeColor="text1"/>
                <w:sz w:val="20"/>
                <w:szCs w:val="20"/>
              </w:rPr>
            </w:pPr>
            <w:r w:rsidRPr="00417BE2">
              <w:rPr>
                <w:rFonts w:ascii="Times New Roman" w:hAnsi="Times New Roman"/>
                <w:b/>
                <w:color w:val="000000" w:themeColor="text1"/>
                <w:sz w:val="20"/>
                <w:szCs w:val="20"/>
              </w:rPr>
              <w:t>Program Success Target for this Measurement</w:t>
            </w:r>
          </w:p>
          <w:p w14:paraId="0E41677F" w14:textId="77777777" w:rsidR="005D68AF" w:rsidRPr="00417BE2" w:rsidRDefault="005D68AF" w:rsidP="00B33C1F">
            <w:pPr>
              <w:widowControl w:val="0"/>
              <w:autoSpaceDE w:val="0"/>
              <w:autoSpaceDN w:val="0"/>
              <w:adjustRightInd w:val="0"/>
              <w:rPr>
                <w:rFonts w:ascii="Times New Roman" w:hAnsi="Times New Roman"/>
                <w:color w:val="000000" w:themeColor="text1"/>
                <w:sz w:val="20"/>
                <w:szCs w:val="20"/>
              </w:rPr>
            </w:pPr>
          </w:p>
          <w:p w14:paraId="7E2C24E3" w14:textId="77777777" w:rsidR="005D68AF" w:rsidRPr="00417BE2" w:rsidRDefault="005D68AF" w:rsidP="00B33C1F">
            <w:pPr>
              <w:widowControl w:val="0"/>
              <w:autoSpaceDE w:val="0"/>
              <w:autoSpaceDN w:val="0"/>
              <w:adjustRightInd w:val="0"/>
              <w:rPr>
                <w:rFonts w:ascii="Times New Roman" w:hAnsi="Times New Roman"/>
                <w:color w:val="000000" w:themeColor="text1"/>
                <w:sz w:val="20"/>
                <w:szCs w:val="20"/>
              </w:rPr>
            </w:pPr>
          </w:p>
        </w:tc>
        <w:tc>
          <w:tcPr>
            <w:tcW w:w="4050" w:type="dxa"/>
            <w:tcBorders>
              <w:bottom w:val="single" w:sz="4" w:space="0" w:color="auto"/>
            </w:tcBorders>
            <w:shd w:val="clear" w:color="auto" w:fill="auto"/>
          </w:tcPr>
          <w:p w14:paraId="7E9009AE" w14:textId="6196957F" w:rsidR="005D68AF" w:rsidRPr="00417BE2" w:rsidRDefault="003D2DEE" w:rsidP="00B33C1F">
            <w:pPr>
              <w:widowControl w:val="0"/>
              <w:autoSpaceDE w:val="0"/>
              <w:autoSpaceDN w:val="0"/>
              <w:adjustRightInd w:val="0"/>
              <w:rPr>
                <w:rFonts w:ascii="Times New Roman" w:hAnsi="Times New Roman"/>
                <w:color w:val="000000" w:themeColor="text1"/>
                <w:sz w:val="20"/>
                <w:szCs w:val="20"/>
              </w:rPr>
            </w:pPr>
            <w:r w:rsidRPr="00417BE2">
              <w:rPr>
                <w:rFonts w:ascii="Times New Roman" w:hAnsi="Times New Roman"/>
                <w:color w:val="000000" w:themeColor="text1"/>
                <w:sz w:val="20"/>
                <w:szCs w:val="20"/>
              </w:rPr>
              <w:t>70% of students will score 4.0 or higher, none will score 2.0 or lower.</w:t>
            </w:r>
          </w:p>
        </w:tc>
        <w:tc>
          <w:tcPr>
            <w:tcW w:w="2880" w:type="dxa"/>
            <w:tcBorders>
              <w:bottom w:val="single" w:sz="4" w:space="0" w:color="auto"/>
            </w:tcBorders>
            <w:shd w:val="clear" w:color="auto" w:fill="auto"/>
            <w:tcMar>
              <w:top w:w="100" w:type="nil"/>
              <w:right w:w="100" w:type="nil"/>
            </w:tcMar>
          </w:tcPr>
          <w:p w14:paraId="76D043BB" w14:textId="77777777" w:rsidR="005D68AF" w:rsidRPr="00417BE2" w:rsidRDefault="005D68AF" w:rsidP="00B33C1F">
            <w:pPr>
              <w:widowControl w:val="0"/>
              <w:autoSpaceDE w:val="0"/>
              <w:autoSpaceDN w:val="0"/>
              <w:adjustRightInd w:val="0"/>
              <w:jc w:val="right"/>
              <w:rPr>
                <w:rFonts w:ascii="Times New Roman" w:hAnsi="Times New Roman"/>
                <w:b/>
                <w:color w:val="000000" w:themeColor="text1"/>
                <w:sz w:val="20"/>
                <w:szCs w:val="20"/>
              </w:rPr>
            </w:pPr>
            <w:r w:rsidRPr="00417BE2">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564B44E" w:rsidR="005D68AF" w:rsidRPr="00417BE2" w:rsidRDefault="003D2DEE" w:rsidP="00B33C1F">
            <w:pPr>
              <w:widowControl w:val="0"/>
              <w:autoSpaceDE w:val="0"/>
              <w:autoSpaceDN w:val="0"/>
              <w:adjustRightInd w:val="0"/>
              <w:jc w:val="right"/>
              <w:rPr>
                <w:rFonts w:ascii="Times New Roman" w:hAnsi="Times New Roman"/>
                <w:color w:val="000000" w:themeColor="text1"/>
                <w:sz w:val="20"/>
                <w:szCs w:val="20"/>
              </w:rPr>
            </w:pPr>
            <w:r w:rsidRPr="00417BE2">
              <w:rPr>
                <w:rFonts w:ascii="Times New Roman" w:hAnsi="Times New Roman"/>
                <w:color w:val="000000" w:themeColor="text1"/>
                <w:sz w:val="20"/>
                <w:szCs w:val="20"/>
              </w:rPr>
              <w:t>50% scored 4.0 or higher, none scored 2.0 or lower.</w:t>
            </w:r>
          </w:p>
        </w:tc>
      </w:tr>
      <w:tr w:rsidR="00417BE2" w:rsidRPr="00417BE2"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417BE2" w:rsidRDefault="005D68AF" w:rsidP="00B33C1F">
            <w:pPr>
              <w:widowControl w:val="0"/>
              <w:autoSpaceDE w:val="0"/>
              <w:autoSpaceDN w:val="0"/>
              <w:adjustRightInd w:val="0"/>
              <w:rPr>
                <w:rFonts w:ascii="Times New Roman" w:hAnsi="Times New Roman"/>
                <w:b/>
                <w:bCs/>
                <w:color w:val="000000" w:themeColor="text1"/>
                <w:sz w:val="20"/>
                <w:szCs w:val="20"/>
              </w:rPr>
            </w:pPr>
            <w:r w:rsidRPr="00417BE2">
              <w:rPr>
                <w:rFonts w:ascii="Times New Roman" w:hAnsi="Times New Roman"/>
                <w:b/>
                <w:color w:val="000000" w:themeColor="text1"/>
                <w:sz w:val="20"/>
                <w:szCs w:val="20"/>
              </w:rPr>
              <w:lastRenderedPageBreak/>
              <w:t>Methods</w:t>
            </w:r>
            <w:r w:rsidRPr="00417BE2">
              <w:rPr>
                <w:rFonts w:ascii="Times New Roman" w:hAnsi="Times New Roman"/>
                <w:b/>
                <w:bCs/>
                <w:color w:val="000000" w:themeColor="text1"/>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1F454DA" w14:textId="5BFD4E13" w:rsidR="003D2DEE" w:rsidRPr="00417BE2" w:rsidRDefault="003D2DEE" w:rsidP="003D2DEE">
            <w:pPr>
              <w:widowControl w:val="0"/>
              <w:autoSpaceDE w:val="0"/>
              <w:autoSpaceDN w:val="0"/>
              <w:adjustRightInd w:val="0"/>
              <w:rPr>
                <w:rFonts w:ascii="Times New Roman" w:hAnsi="Times New Roman"/>
                <w:bCs/>
                <w:color w:val="000000" w:themeColor="text1"/>
                <w:sz w:val="20"/>
                <w:szCs w:val="20"/>
              </w:rPr>
            </w:pPr>
            <w:r w:rsidRPr="00417BE2">
              <w:rPr>
                <w:rFonts w:ascii="Times New Roman" w:hAnsi="Times New Roman"/>
                <w:bCs/>
                <w:color w:val="000000" w:themeColor="text1"/>
                <w:sz w:val="20"/>
                <w:szCs w:val="20"/>
              </w:rPr>
              <w:t>43 students across the three capstone courses submitted a writing sample appropriate for this learning outcome. Each sample was made anonymous and evaluated independently by three faculty members using the rubric guidelines above.</w:t>
            </w:r>
          </w:p>
          <w:p w14:paraId="7269AB7C" w14:textId="77777777" w:rsidR="005D68AF" w:rsidRPr="00417BE2" w:rsidRDefault="005D68AF" w:rsidP="00B33C1F">
            <w:pPr>
              <w:widowControl w:val="0"/>
              <w:autoSpaceDE w:val="0"/>
              <w:autoSpaceDN w:val="0"/>
              <w:adjustRightInd w:val="0"/>
              <w:rPr>
                <w:rFonts w:ascii="Times New Roman" w:hAnsi="Times New Roman"/>
                <w:color w:val="000000" w:themeColor="text1"/>
                <w:sz w:val="20"/>
                <w:szCs w:val="20"/>
              </w:rPr>
            </w:pPr>
          </w:p>
        </w:tc>
      </w:tr>
      <w:tr w:rsidR="00417BE2" w:rsidRPr="00417BE2"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Pr="00417BE2" w:rsidRDefault="00402256" w:rsidP="00402256">
            <w:pPr>
              <w:widowControl w:val="0"/>
              <w:autoSpaceDE w:val="0"/>
              <w:autoSpaceDN w:val="0"/>
              <w:adjustRightInd w:val="0"/>
              <w:rPr>
                <w:rFonts w:ascii="Times New Roman" w:hAnsi="Times New Roman"/>
                <w:b/>
                <w:bCs/>
                <w:color w:val="000000" w:themeColor="text1"/>
                <w:sz w:val="20"/>
                <w:szCs w:val="20"/>
              </w:rPr>
            </w:pPr>
            <w:r w:rsidRPr="00417BE2">
              <w:rPr>
                <w:rFonts w:ascii="Times New Roman" w:hAnsi="Times New Roman"/>
                <w:b/>
                <w:bCs/>
                <w:color w:val="000000" w:themeColor="text1"/>
                <w:sz w:val="20"/>
                <w:szCs w:val="20"/>
              </w:rPr>
              <w:t xml:space="preserve">Based on your results, circle or highlight whether the program </w:t>
            </w:r>
            <w:r w:rsidR="002C1781" w:rsidRPr="00417BE2">
              <w:rPr>
                <w:rFonts w:ascii="Times New Roman" w:hAnsi="Times New Roman"/>
                <w:b/>
                <w:bCs/>
                <w:color w:val="000000" w:themeColor="text1"/>
                <w:sz w:val="20"/>
                <w:szCs w:val="20"/>
              </w:rPr>
              <w:t xml:space="preserve">met </w:t>
            </w:r>
            <w:r w:rsidRPr="00417BE2">
              <w:rPr>
                <w:rFonts w:ascii="Times New Roman" w:hAnsi="Times New Roman"/>
                <w:b/>
                <w:bCs/>
                <w:color w:val="000000" w:themeColor="text1"/>
                <w:sz w:val="20"/>
                <w:szCs w:val="20"/>
              </w:rPr>
              <w:t>the goal Student Learning Outcome 3.</w:t>
            </w:r>
          </w:p>
          <w:p w14:paraId="17B9E1B5" w14:textId="3605AC8C" w:rsidR="00402256" w:rsidRPr="00417BE2" w:rsidRDefault="00402256" w:rsidP="00402256">
            <w:pPr>
              <w:widowControl w:val="0"/>
              <w:autoSpaceDE w:val="0"/>
              <w:autoSpaceDN w:val="0"/>
              <w:adjustRightInd w:val="0"/>
              <w:rPr>
                <w:rFonts w:ascii="Times New Roman" w:hAnsi="Times New Roman"/>
                <w:b/>
                <w:color w:val="000000" w:themeColor="text1"/>
                <w:sz w:val="22"/>
                <w:szCs w:val="22"/>
              </w:rPr>
            </w:pPr>
            <w:r w:rsidRPr="00417BE2">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417BE2" w:rsidRDefault="00485486" w:rsidP="00402256">
            <w:pPr>
              <w:widowControl w:val="0"/>
              <w:autoSpaceDE w:val="0"/>
              <w:autoSpaceDN w:val="0"/>
              <w:adjustRightInd w:val="0"/>
              <w:jc w:val="center"/>
              <w:rPr>
                <w:rFonts w:ascii="Times New Roman" w:hAnsi="Times New Roman"/>
                <w:b/>
                <w:color w:val="000000" w:themeColor="text1"/>
                <w:sz w:val="22"/>
                <w:szCs w:val="22"/>
              </w:rPr>
            </w:pPr>
            <w:r w:rsidRPr="00417BE2">
              <w:rPr>
                <w:rFonts w:ascii="Times New Roman" w:hAnsi="Times New Roman"/>
                <w:b/>
                <w:color w:val="000000" w:themeColor="text1"/>
                <w:sz w:val="22"/>
                <w:szCs w:val="22"/>
              </w:rPr>
              <w:fldChar w:fldCharType="begin">
                <w:ffData>
                  <w:name w:val="Check11"/>
                  <w:enabled/>
                  <w:calcOnExit w:val="0"/>
                  <w:checkBox>
                    <w:sizeAuto/>
                    <w:default w:val="0"/>
                  </w:checkBox>
                </w:ffData>
              </w:fldChar>
            </w:r>
            <w:bookmarkStart w:id="10" w:name="Check11"/>
            <w:r w:rsidRPr="00417BE2">
              <w:rPr>
                <w:rFonts w:ascii="Times New Roman" w:hAnsi="Times New Roman"/>
                <w:b/>
                <w:color w:val="000000" w:themeColor="text1"/>
                <w:sz w:val="22"/>
                <w:szCs w:val="22"/>
              </w:rPr>
              <w:instrText xml:space="preserve"> FORMCHECKBOX </w:instrText>
            </w:r>
            <w:r w:rsidR="006751D3" w:rsidRPr="00417BE2">
              <w:rPr>
                <w:rFonts w:ascii="Times New Roman" w:hAnsi="Times New Roman"/>
                <w:b/>
                <w:color w:val="000000" w:themeColor="text1"/>
                <w:sz w:val="22"/>
                <w:szCs w:val="22"/>
              </w:rPr>
            </w:r>
            <w:r w:rsidR="006751D3" w:rsidRPr="00417BE2">
              <w:rPr>
                <w:rFonts w:ascii="Times New Roman" w:hAnsi="Times New Roman"/>
                <w:b/>
                <w:color w:val="000000" w:themeColor="text1"/>
                <w:sz w:val="22"/>
                <w:szCs w:val="22"/>
              </w:rPr>
              <w:fldChar w:fldCharType="separate"/>
            </w:r>
            <w:r w:rsidRPr="00417BE2">
              <w:rPr>
                <w:rFonts w:ascii="Times New Roman" w:hAnsi="Times New Roman"/>
                <w:b/>
                <w:color w:val="000000" w:themeColor="text1"/>
                <w:sz w:val="22"/>
                <w:szCs w:val="22"/>
              </w:rPr>
              <w:fldChar w:fldCharType="end"/>
            </w:r>
            <w:bookmarkEnd w:id="10"/>
            <w:r w:rsidRPr="00417BE2">
              <w:rPr>
                <w:rFonts w:ascii="Times New Roman" w:hAnsi="Times New Roman"/>
                <w:b/>
                <w:color w:val="000000" w:themeColor="text1"/>
                <w:sz w:val="22"/>
                <w:szCs w:val="22"/>
              </w:rPr>
              <w:t xml:space="preserve"> </w:t>
            </w:r>
            <w:r w:rsidR="00402256" w:rsidRPr="00417BE2">
              <w:rPr>
                <w:rFonts w:ascii="Times New Roman" w:hAnsi="Times New Roman"/>
                <w:b/>
                <w:color w:val="000000" w:themeColor="text1"/>
                <w:sz w:val="22"/>
                <w:szCs w:val="22"/>
              </w:rPr>
              <w:t>Met</w:t>
            </w:r>
          </w:p>
        </w:tc>
        <w:tc>
          <w:tcPr>
            <w:tcW w:w="1620" w:type="dxa"/>
            <w:tcBorders>
              <w:top w:val="single" w:sz="4" w:space="0" w:color="auto"/>
              <w:bottom w:val="single" w:sz="4" w:space="0" w:color="auto"/>
            </w:tcBorders>
            <w:shd w:val="clear" w:color="auto" w:fill="auto"/>
            <w:vAlign w:val="center"/>
          </w:tcPr>
          <w:p w14:paraId="1C1942AE" w14:textId="665B7F6A" w:rsidR="00402256" w:rsidRPr="00417BE2" w:rsidRDefault="00382E18" w:rsidP="00402256">
            <w:pPr>
              <w:widowControl w:val="0"/>
              <w:autoSpaceDE w:val="0"/>
              <w:autoSpaceDN w:val="0"/>
              <w:adjustRightInd w:val="0"/>
              <w:jc w:val="center"/>
              <w:rPr>
                <w:rFonts w:ascii="Times New Roman" w:hAnsi="Times New Roman"/>
                <w:b/>
                <w:color w:val="000000" w:themeColor="text1"/>
                <w:sz w:val="22"/>
                <w:szCs w:val="22"/>
              </w:rPr>
            </w:pPr>
            <w:r w:rsidRPr="00417BE2">
              <w:rPr>
                <w:rFonts w:ascii="Times New Roman" w:hAnsi="Times New Roman"/>
                <w:b/>
                <w:color w:val="000000" w:themeColor="text1"/>
                <w:sz w:val="22"/>
                <w:szCs w:val="22"/>
              </w:rPr>
              <w:t>X</w:t>
            </w:r>
            <w:r w:rsidR="00485486" w:rsidRPr="00417BE2">
              <w:rPr>
                <w:rFonts w:ascii="Times New Roman" w:hAnsi="Times New Roman"/>
                <w:b/>
                <w:color w:val="000000" w:themeColor="text1"/>
                <w:sz w:val="22"/>
                <w:szCs w:val="22"/>
              </w:rPr>
              <w:fldChar w:fldCharType="begin">
                <w:ffData>
                  <w:name w:val="Check12"/>
                  <w:enabled/>
                  <w:calcOnExit w:val="0"/>
                  <w:checkBox>
                    <w:sizeAuto/>
                    <w:default w:val="0"/>
                  </w:checkBox>
                </w:ffData>
              </w:fldChar>
            </w:r>
            <w:bookmarkStart w:id="11" w:name="Check12"/>
            <w:r w:rsidR="00485486" w:rsidRPr="00417BE2">
              <w:rPr>
                <w:rFonts w:ascii="Times New Roman" w:hAnsi="Times New Roman"/>
                <w:b/>
                <w:color w:val="000000" w:themeColor="text1"/>
                <w:sz w:val="22"/>
                <w:szCs w:val="22"/>
              </w:rPr>
              <w:instrText xml:space="preserve"> FORMCHECKBOX </w:instrText>
            </w:r>
            <w:r w:rsidR="006751D3" w:rsidRPr="00417BE2">
              <w:rPr>
                <w:rFonts w:ascii="Times New Roman" w:hAnsi="Times New Roman"/>
                <w:b/>
                <w:color w:val="000000" w:themeColor="text1"/>
                <w:sz w:val="22"/>
                <w:szCs w:val="22"/>
              </w:rPr>
            </w:r>
            <w:r w:rsidR="006751D3" w:rsidRPr="00417BE2">
              <w:rPr>
                <w:rFonts w:ascii="Times New Roman" w:hAnsi="Times New Roman"/>
                <w:b/>
                <w:color w:val="000000" w:themeColor="text1"/>
                <w:sz w:val="22"/>
                <w:szCs w:val="22"/>
              </w:rPr>
              <w:fldChar w:fldCharType="separate"/>
            </w:r>
            <w:r w:rsidR="00485486" w:rsidRPr="00417BE2">
              <w:rPr>
                <w:rFonts w:ascii="Times New Roman" w:hAnsi="Times New Roman"/>
                <w:b/>
                <w:color w:val="000000" w:themeColor="text1"/>
                <w:sz w:val="22"/>
                <w:szCs w:val="22"/>
              </w:rPr>
              <w:fldChar w:fldCharType="end"/>
            </w:r>
            <w:bookmarkEnd w:id="11"/>
            <w:r w:rsidR="00485486" w:rsidRPr="00417BE2">
              <w:rPr>
                <w:rFonts w:ascii="Times New Roman" w:hAnsi="Times New Roman"/>
                <w:b/>
                <w:color w:val="000000" w:themeColor="text1"/>
                <w:sz w:val="22"/>
                <w:szCs w:val="22"/>
              </w:rPr>
              <w:t xml:space="preserve"> </w:t>
            </w:r>
            <w:r w:rsidR="00402256" w:rsidRPr="00417BE2">
              <w:rPr>
                <w:rFonts w:ascii="Times New Roman" w:hAnsi="Times New Roman"/>
                <w:b/>
                <w:color w:val="000000" w:themeColor="text1"/>
                <w:sz w:val="22"/>
                <w:szCs w:val="22"/>
              </w:rPr>
              <w:t>Not Met</w:t>
            </w:r>
          </w:p>
        </w:tc>
      </w:tr>
      <w:tr w:rsidR="00417BE2" w:rsidRPr="00417BE2" w14:paraId="5A878A8F" w14:textId="77777777" w:rsidTr="00060BE5">
        <w:tc>
          <w:tcPr>
            <w:tcW w:w="14395" w:type="dxa"/>
            <w:gridSpan w:val="6"/>
            <w:shd w:val="clear" w:color="auto" w:fill="auto"/>
            <w:tcMar>
              <w:top w:w="100" w:type="nil"/>
              <w:right w:w="100" w:type="nil"/>
            </w:tcMar>
          </w:tcPr>
          <w:p w14:paraId="2CD3F5C0" w14:textId="4161DC98" w:rsidR="005D68AF" w:rsidRPr="00417BE2" w:rsidRDefault="005D68AF" w:rsidP="00B33C1F">
            <w:pPr>
              <w:widowControl w:val="0"/>
              <w:autoSpaceDE w:val="0"/>
              <w:autoSpaceDN w:val="0"/>
              <w:adjustRightInd w:val="0"/>
              <w:rPr>
                <w:rFonts w:ascii="Times New Roman" w:hAnsi="Times New Roman"/>
                <w:b/>
                <w:color w:val="000000" w:themeColor="text1"/>
                <w:sz w:val="20"/>
                <w:szCs w:val="20"/>
              </w:rPr>
            </w:pPr>
            <w:r w:rsidRPr="00417BE2">
              <w:rPr>
                <w:rFonts w:ascii="Times New Roman" w:hAnsi="Times New Roman"/>
                <w:b/>
                <w:color w:val="000000" w:themeColor="text1"/>
                <w:sz w:val="20"/>
                <w:szCs w:val="20"/>
              </w:rPr>
              <w:t xml:space="preserve">Actions </w:t>
            </w:r>
            <w:r w:rsidRPr="00417BE2">
              <w:rPr>
                <w:rFonts w:ascii="Times New Roman" w:hAnsi="Times New Roman"/>
                <w:color w:val="000000" w:themeColor="text1"/>
                <w:sz w:val="20"/>
                <w:szCs w:val="20"/>
              </w:rPr>
              <w:t>(Describe the decision-making process and actions for program improvement.  The actions should include a timeline.)</w:t>
            </w:r>
          </w:p>
        </w:tc>
      </w:tr>
      <w:tr w:rsidR="00417BE2" w:rsidRPr="00417BE2" w14:paraId="2AAC8294" w14:textId="77777777" w:rsidTr="00060BE5">
        <w:trPr>
          <w:trHeight w:val="1340"/>
        </w:trPr>
        <w:tc>
          <w:tcPr>
            <w:tcW w:w="14395" w:type="dxa"/>
            <w:gridSpan w:val="6"/>
            <w:shd w:val="clear" w:color="auto" w:fill="auto"/>
            <w:tcMar>
              <w:top w:w="100" w:type="nil"/>
              <w:right w:w="100" w:type="nil"/>
            </w:tcMar>
          </w:tcPr>
          <w:p w14:paraId="37DE6975" w14:textId="6CC46A17" w:rsidR="003D2DEE" w:rsidRPr="00417BE2" w:rsidRDefault="003D2DEE" w:rsidP="003D2DEE">
            <w:pPr>
              <w:jc w:val="both"/>
              <w:rPr>
                <w:rFonts w:ascii="Times New Roman" w:hAnsi="Times New Roman"/>
                <w:bCs/>
                <w:color w:val="000000" w:themeColor="text1"/>
                <w:sz w:val="20"/>
                <w:szCs w:val="20"/>
              </w:rPr>
            </w:pPr>
            <w:r w:rsidRPr="00417BE2">
              <w:rPr>
                <w:rFonts w:ascii="Times New Roman" w:hAnsi="Times New Roman"/>
                <w:bCs/>
                <w:color w:val="000000" w:themeColor="text1"/>
                <w:sz w:val="20"/>
                <w:szCs w:val="20"/>
              </w:rPr>
              <w:t xml:space="preserve">We were disappointed to see this SLO decline from the 2019-20 assessment cycle, with 10% fewer students meeting our goal. There </w:t>
            </w:r>
            <w:r w:rsidR="00004006" w:rsidRPr="00417BE2">
              <w:rPr>
                <w:rFonts w:ascii="Times New Roman" w:hAnsi="Times New Roman"/>
                <w:bCs/>
                <w:color w:val="000000" w:themeColor="text1"/>
                <w:sz w:val="20"/>
                <w:szCs w:val="20"/>
              </w:rPr>
              <w:t>were</w:t>
            </w:r>
            <w:r w:rsidRPr="00417BE2">
              <w:rPr>
                <w:rFonts w:ascii="Times New Roman" w:hAnsi="Times New Roman"/>
                <w:bCs/>
                <w:color w:val="000000" w:themeColor="text1"/>
                <w:sz w:val="20"/>
                <w:szCs w:val="20"/>
              </w:rPr>
              <w:t xml:space="preserve"> also considerable differences (unlike the other two SLOs) in the scores given by faculty evaluators, suggesting that perhaps the faculty does now share wide agreement on what counts as “correct” documentation. </w:t>
            </w:r>
          </w:p>
          <w:p w14:paraId="6A808ADD" w14:textId="781A626F" w:rsidR="003D2DEE" w:rsidRPr="00417BE2" w:rsidRDefault="003D2DEE" w:rsidP="003D2DEE">
            <w:pPr>
              <w:jc w:val="both"/>
              <w:rPr>
                <w:rFonts w:ascii="Times New Roman" w:hAnsi="Times New Roman"/>
                <w:bCs/>
                <w:color w:val="000000" w:themeColor="text1"/>
                <w:sz w:val="20"/>
                <w:szCs w:val="20"/>
              </w:rPr>
            </w:pPr>
            <w:r w:rsidRPr="00417BE2">
              <w:rPr>
                <w:rFonts w:ascii="Times New Roman" w:hAnsi="Times New Roman"/>
                <w:bCs/>
                <w:color w:val="000000" w:themeColor="text1"/>
                <w:sz w:val="20"/>
                <w:szCs w:val="20"/>
              </w:rPr>
              <w:t>ACTIONS:</w:t>
            </w:r>
            <w:r w:rsidR="00864367" w:rsidRPr="00417BE2">
              <w:rPr>
                <w:rFonts w:ascii="Times New Roman" w:hAnsi="Times New Roman"/>
                <w:bCs/>
                <w:color w:val="000000" w:themeColor="text1"/>
                <w:sz w:val="20"/>
                <w:szCs w:val="20"/>
              </w:rPr>
              <w:t xml:space="preserve"> (NOTE – </w:t>
            </w:r>
            <w:r w:rsidR="00864367" w:rsidRPr="00417BE2">
              <w:rPr>
                <w:rFonts w:ascii="Times New Roman" w:hAnsi="Times New Roman"/>
                <w:bCs/>
                <w:color w:val="000000" w:themeColor="text1"/>
                <w:sz w:val="20"/>
                <w:szCs w:val="20"/>
                <w:u w:val="single"/>
              </w:rPr>
              <w:t>These actions are nearly identical to the actions we had planned for 2020-21. However, the attention to student learning throughout AY 2020-21 in departmental meetings and workshops was shifted to best practices in remote learning and in pedagogy that attends to our goals for DEI within the department</w:t>
            </w:r>
            <w:r w:rsidR="00864367" w:rsidRPr="00417BE2">
              <w:rPr>
                <w:rFonts w:ascii="Times New Roman" w:hAnsi="Times New Roman"/>
                <w:bCs/>
                <w:color w:val="000000" w:themeColor="text1"/>
                <w:sz w:val="20"/>
                <w:szCs w:val="20"/>
              </w:rPr>
              <w:t>.)</w:t>
            </w:r>
          </w:p>
          <w:p w14:paraId="0BE2B36A" w14:textId="71CFA047" w:rsidR="003D2DEE" w:rsidRPr="00417BE2" w:rsidRDefault="00886CBA" w:rsidP="003D2DEE">
            <w:pPr>
              <w:tabs>
                <w:tab w:val="left" w:pos="956"/>
              </w:tabs>
              <w:rPr>
                <w:rFonts w:ascii="Times New Roman" w:hAnsi="Times New Roman"/>
                <w:bCs/>
                <w:color w:val="000000" w:themeColor="text1"/>
                <w:sz w:val="20"/>
                <w:szCs w:val="20"/>
              </w:rPr>
            </w:pPr>
            <w:r w:rsidRPr="00417BE2">
              <w:rPr>
                <w:rFonts w:ascii="Times New Roman" w:hAnsi="Times New Roman"/>
                <w:bCs/>
                <w:color w:val="000000" w:themeColor="text1"/>
                <w:sz w:val="20"/>
                <w:szCs w:val="20"/>
              </w:rPr>
              <w:t>-</w:t>
            </w:r>
            <w:r w:rsidR="003D2DEE" w:rsidRPr="00417BE2">
              <w:rPr>
                <w:rFonts w:ascii="Times New Roman" w:hAnsi="Times New Roman"/>
                <w:bCs/>
                <w:color w:val="000000" w:themeColor="text1"/>
                <w:sz w:val="20"/>
                <w:szCs w:val="20"/>
              </w:rPr>
              <w:t>Share student artifacts with faculty as the pre-fall English department retreat to explore why students are failing to meet our expectations</w:t>
            </w:r>
          </w:p>
          <w:p w14:paraId="4B406225" w14:textId="4544B11D" w:rsidR="003D2DEE" w:rsidRPr="00417BE2" w:rsidRDefault="00886CBA" w:rsidP="003D2DEE">
            <w:pPr>
              <w:tabs>
                <w:tab w:val="left" w:pos="956"/>
              </w:tabs>
              <w:rPr>
                <w:rFonts w:ascii="Times New Roman" w:hAnsi="Times New Roman"/>
                <w:bCs/>
                <w:color w:val="000000" w:themeColor="text1"/>
                <w:sz w:val="20"/>
                <w:szCs w:val="20"/>
              </w:rPr>
            </w:pPr>
            <w:r w:rsidRPr="00417BE2">
              <w:rPr>
                <w:rFonts w:ascii="Times New Roman" w:hAnsi="Times New Roman"/>
                <w:bCs/>
                <w:color w:val="000000" w:themeColor="text1"/>
                <w:sz w:val="20"/>
                <w:szCs w:val="20"/>
              </w:rPr>
              <w:t>-</w:t>
            </w:r>
            <w:r w:rsidR="003D2DEE" w:rsidRPr="00417BE2">
              <w:rPr>
                <w:rFonts w:ascii="Times New Roman" w:hAnsi="Times New Roman"/>
                <w:bCs/>
                <w:color w:val="000000" w:themeColor="text1"/>
                <w:sz w:val="20"/>
                <w:szCs w:val="20"/>
              </w:rPr>
              <w:t>Clarify as a faculty what counts as “correct documentation” within the major, using professional citation guides (MLA, APA, Chicago) as the standard for judgment</w:t>
            </w:r>
          </w:p>
          <w:p w14:paraId="1CDB788D" w14:textId="774B7FF8" w:rsidR="003D2DEE" w:rsidRPr="00417BE2" w:rsidRDefault="00886CBA" w:rsidP="003D2DEE">
            <w:pPr>
              <w:tabs>
                <w:tab w:val="left" w:pos="956"/>
              </w:tabs>
              <w:rPr>
                <w:rFonts w:ascii="Times New Roman" w:hAnsi="Times New Roman"/>
                <w:color w:val="000000" w:themeColor="text1"/>
                <w:sz w:val="20"/>
                <w:szCs w:val="20"/>
              </w:rPr>
            </w:pPr>
            <w:r w:rsidRPr="00417BE2">
              <w:rPr>
                <w:rFonts w:ascii="Times New Roman" w:hAnsi="Times New Roman"/>
                <w:bCs/>
                <w:color w:val="000000" w:themeColor="text1"/>
                <w:sz w:val="20"/>
                <w:szCs w:val="20"/>
              </w:rPr>
              <w:t>-</w:t>
            </w:r>
            <w:r w:rsidR="003D2DEE" w:rsidRPr="00417BE2">
              <w:rPr>
                <w:rFonts w:ascii="Times New Roman" w:hAnsi="Times New Roman"/>
                <w:bCs/>
                <w:color w:val="000000" w:themeColor="text1"/>
                <w:sz w:val="20"/>
                <w:szCs w:val="20"/>
              </w:rPr>
              <w:t>The English department will assess this same learning outcome this year in hopes of identifying improvement. (2021-22 assessment cycle</w:t>
            </w:r>
          </w:p>
        </w:tc>
      </w:tr>
      <w:tr w:rsidR="00417BE2" w:rsidRPr="00417BE2" w14:paraId="0453D47F" w14:textId="77777777" w:rsidTr="00B33C1F">
        <w:tc>
          <w:tcPr>
            <w:tcW w:w="14395" w:type="dxa"/>
            <w:gridSpan w:val="6"/>
            <w:shd w:val="clear" w:color="auto" w:fill="auto"/>
            <w:tcMar>
              <w:top w:w="100" w:type="nil"/>
              <w:right w:w="100" w:type="nil"/>
            </w:tcMar>
          </w:tcPr>
          <w:p w14:paraId="371A3AF0" w14:textId="77777777" w:rsidR="005D68AF" w:rsidRPr="00417BE2" w:rsidRDefault="005D68AF" w:rsidP="00B33C1F">
            <w:pPr>
              <w:jc w:val="both"/>
              <w:rPr>
                <w:rFonts w:ascii="Times New Roman" w:hAnsi="Times New Roman"/>
                <w:b/>
                <w:bCs/>
                <w:color w:val="000000" w:themeColor="text1"/>
                <w:sz w:val="20"/>
              </w:rPr>
            </w:pPr>
            <w:r w:rsidRPr="00417BE2">
              <w:rPr>
                <w:rFonts w:ascii="Times New Roman" w:hAnsi="Times New Roman"/>
                <w:b/>
                <w:bCs/>
                <w:color w:val="000000" w:themeColor="text1"/>
                <w:sz w:val="20"/>
              </w:rPr>
              <w:t xml:space="preserve">Follow-Up </w:t>
            </w:r>
            <w:r w:rsidRPr="00417BE2">
              <w:rPr>
                <w:rFonts w:ascii="Times New Roman" w:hAnsi="Times New Roman"/>
                <w:bCs/>
                <w:color w:val="000000" w:themeColor="text1"/>
                <w:sz w:val="20"/>
              </w:rPr>
              <w:t>(Provide your timeline for follow-up.  If follow-up has occurred, describe how the actions above have resulted in program improvement.)</w:t>
            </w:r>
          </w:p>
        </w:tc>
      </w:tr>
      <w:tr w:rsidR="00417BE2" w:rsidRPr="00417BE2" w14:paraId="587FEAE6" w14:textId="77777777" w:rsidTr="00B33C1F">
        <w:tc>
          <w:tcPr>
            <w:tcW w:w="14395" w:type="dxa"/>
            <w:gridSpan w:val="6"/>
            <w:shd w:val="clear" w:color="auto" w:fill="auto"/>
            <w:tcMar>
              <w:top w:w="100" w:type="nil"/>
              <w:right w:w="100" w:type="nil"/>
            </w:tcMar>
          </w:tcPr>
          <w:p w14:paraId="681E5B66" w14:textId="24BF229C" w:rsidR="005D68AF" w:rsidRPr="00417BE2" w:rsidRDefault="003D2DEE" w:rsidP="00B33C1F">
            <w:pPr>
              <w:jc w:val="both"/>
              <w:rPr>
                <w:rFonts w:ascii="Times New Roman" w:hAnsi="Times New Roman"/>
                <w:bCs/>
                <w:color w:val="000000" w:themeColor="text1"/>
                <w:sz w:val="20"/>
              </w:rPr>
            </w:pPr>
            <w:r w:rsidRPr="00417BE2">
              <w:rPr>
                <w:rFonts w:ascii="Times New Roman" w:hAnsi="Times New Roman"/>
                <w:bCs/>
                <w:color w:val="000000" w:themeColor="text1"/>
                <w:sz w:val="20"/>
              </w:rPr>
              <w:t>August 2021 – Discuss correct citation standards at pre-semester faculty retreat.</w:t>
            </w:r>
          </w:p>
          <w:p w14:paraId="54E81E16" w14:textId="47D3BD29" w:rsidR="003D2DEE" w:rsidRPr="00417BE2" w:rsidRDefault="003D2DEE" w:rsidP="003D2DEE">
            <w:pPr>
              <w:jc w:val="both"/>
              <w:rPr>
                <w:rFonts w:ascii="Times New Roman" w:hAnsi="Times New Roman"/>
                <w:bCs/>
                <w:color w:val="000000" w:themeColor="text1"/>
                <w:sz w:val="20"/>
              </w:rPr>
            </w:pPr>
            <w:r w:rsidRPr="00417BE2">
              <w:rPr>
                <w:rFonts w:ascii="Times New Roman" w:hAnsi="Times New Roman"/>
                <w:bCs/>
                <w:color w:val="000000" w:themeColor="text1"/>
                <w:sz w:val="20"/>
              </w:rPr>
              <w:t xml:space="preserve">Fall 2021 – Discuss as a faculty the frequency and role of assigning student writing that requires citation. </w:t>
            </w:r>
          </w:p>
          <w:p w14:paraId="67D71A11" w14:textId="7EF5D8AC" w:rsidR="003D2DEE" w:rsidRPr="00417BE2" w:rsidRDefault="003D2DEE" w:rsidP="003D2DEE">
            <w:pPr>
              <w:jc w:val="both"/>
              <w:rPr>
                <w:rFonts w:ascii="Times New Roman" w:hAnsi="Times New Roman"/>
                <w:bCs/>
                <w:color w:val="000000" w:themeColor="text1"/>
                <w:sz w:val="20"/>
              </w:rPr>
            </w:pPr>
            <w:r w:rsidRPr="00417BE2">
              <w:rPr>
                <w:rFonts w:ascii="Times New Roman" w:hAnsi="Times New Roman"/>
                <w:bCs/>
                <w:color w:val="000000" w:themeColor="text1"/>
                <w:sz w:val="20"/>
              </w:rPr>
              <w:t>Spring 2022 – Gather artifacts for the assessment cycle that require external citation.</w:t>
            </w:r>
          </w:p>
          <w:p w14:paraId="6FA542D3" w14:textId="111A96FA" w:rsidR="005D68AF" w:rsidRPr="00417BE2" w:rsidRDefault="003D2DEE" w:rsidP="001357BA">
            <w:pPr>
              <w:jc w:val="both"/>
              <w:rPr>
                <w:rFonts w:ascii="Times New Roman" w:hAnsi="Times New Roman"/>
                <w:bCs/>
                <w:color w:val="000000" w:themeColor="text1"/>
                <w:sz w:val="20"/>
              </w:rPr>
            </w:pPr>
            <w:r w:rsidRPr="00417BE2">
              <w:rPr>
                <w:rFonts w:ascii="Times New Roman" w:hAnsi="Times New Roman"/>
                <w:bCs/>
                <w:color w:val="000000" w:themeColor="text1"/>
                <w:sz w:val="20"/>
              </w:rPr>
              <w:t xml:space="preserve">2021-22 Assessment cycle: Reassess this SLO. </w:t>
            </w:r>
          </w:p>
          <w:p w14:paraId="320192A3" w14:textId="77777777" w:rsidR="005D68AF" w:rsidRPr="00417BE2" w:rsidRDefault="005D68AF" w:rsidP="00B33C1F">
            <w:pPr>
              <w:jc w:val="both"/>
              <w:rPr>
                <w:rFonts w:ascii="Times New Roman" w:hAnsi="Times New Roman"/>
                <w:bCs/>
                <w:color w:val="000000" w:themeColor="text1"/>
                <w:sz w:val="20"/>
              </w:rPr>
            </w:pPr>
          </w:p>
          <w:p w14:paraId="016345F8" w14:textId="77777777" w:rsidR="005D68AF" w:rsidRPr="00417BE2" w:rsidRDefault="005D68AF" w:rsidP="00B33C1F">
            <w:pPr>
              <w:jc w:val="both"/>
              <w:rPr>
                <w:rFonts w:ascii="Times New Roman" w:hAnsi="Times New Roman"/>
                <w:bCs/>
                <w:color w:val="000000" w:themeColor="text1"/>
                <w:sz w:val="20"/>
              </w:rPr>
            </w:pPr>
          </w:p>
        </w:tc>
      </w:tr>
      <w:tr w:rsidR="00417BE2" w:rsidRPr="00417BE2" w14:paraId="223DD301" w14:textId="77777777" w:rsidTr="00B33C1F">
        <w:tc>
          <w:tcPr>
            <w:tcW w:w="14395" w:type="dxa"/>
            <w:gridSpan w:val="6"/>
            <w:shd w:val="clear" w:color="auto" w:fill="auto"/>
            <w:tcMar>
              <w:top w:w="100" w:type="nil"/>
              <w:right w:w="100" w:type="nil"/>
            </w:tcMar>
          </w:tcPr>
          <w:p w14:paraId="4AAB21D5" w14:textId="31851C4E" w:rsidR="007531CA" w:rsidRPr="00417BE2" w:rsidRDefault="007531CA" w:rsidP="007531CA">
            <w:pPr>
              <w:jc w:val="both"/>
              <w:rPr>
                <w:rFonts w:ascii="Times New Roman" w:hAnsi="Times New Roman"/>
                <w:bCs/>
                <w:color w:val="000000" w:themeColor="text1"/>
                <w:sz w:val="20"/>
              </w:rPr>
            </w:pPr>
            <w:r w:rsidRPr="00417BE2">
              <w:rPr>
                <w:rFonts w:ascii="Times New Roman" w:hAnsi="Times New Roman"/>
                <w:b/>
                <w:bCs/>
                <w:color w:val="000000" w:themeColor="text1"/>
                <w:sz w:val="20"/>
              </w:rPr>
              <w:t>Next Assessment Cycle Plan</w:t>
            </w:r>
            <w:r w:rsidRPr="00417BE2">
              <w:rPr>
                <w:rFonts w:ascii="Times New Roman" w:hAnsi="Times New Roman"/>
                <w:color w:val="000000" w:themeColor="text1"/>
                <w:sz w:val="20"/>
              </w:rPr>
              <w:t xml:space="preserve"> (Please describe your assessment plan timetable for this outcome)</w:t>
            </w:r>
          </w:p>
        </w:tc>
      </w:tr>
      <w:tr w:rsidR="00417BE2" w:rsidRPr="00417BE2" w14:paraId="580BF41D" w14:textId="77777777" w:rsidTr="00B33C1F">
        <w:tc>
          <w:tcPr>
            <w:tcW w:w="14395" w:type="dxa"/>
            <w:gridSpan w:val="6"/>
            <w:shd w:val="clear" w:color="auto" w:fill="auto"/>
            <w:tcMar>
              <w:top w:w="100" w:type="nil"/>
              <w:right w:w="100" w:type="nil"/>
            </w:tcMar>
          </w:tcPr>
          <w:p w14:paraId="392B2660" w14:textId="77777777" w:rsidR="007531CA" w:rsidRPr="00417BE2" w:rsidRDefault="007531CA" w:rsidP="00FB363A">
            <w:pPr>
              <w:jc w:val="both"/>
              <w:rPr>
                <w:rFonts w:ascii="Times New Roman" w:hAnsi="Times New Roman"/>
                <w:color w:val="000000" w:themeColor="text1"/>
                <w:sz w:val="20"/>
              </w:rPr>
            </w:pPr>
          </w:p>
          <w:p w14:paraId="13042CC6" w14:textId="2EDDF000" w:rsidR="00FB363A" w:rsidRPr="00417BE2" w:rsidRDefault="001357BA" w:rsidP="001357BA">
            <w:pPr>
              <w:jc w:val="both"/>
              <w:rPr>
                <w:rFonts w:ascii="Times New Roman" w:hAnsi="Times New Roman"/>
                <w:color w:val="000000" w:themeColor="text1"/>
                <w:sz w:val="20"/>
              </w:rPr>
            </w:pPr>
            <w:r w:rsidRPr="00417BE2">
              <w:rPr>
                <w:rFonts w:ascii="Times New Roman" w:hAnsi="Times New Roman"/>
                <w:color w:val="000000" w:themeColor="text1"/>
                <w:sz w:val="20"/>
              </w:rPr>
              <w:t xml:space="preserve">This SLO will be assessed in the 2020-21 cycle. </w:t>
            </w:r>
          </w:p>
          <w:p w14:paraId="4E1A0A5A" w14:textId="22365D48" w:rsidR="00FB363A" w:rsidRPr="00417BE2" w:rsidRDefault="00FB363A" w:rsidP="00FB363A">
            <w:pPr>
              <w:jc w:val="both"/>
              <w:rPr>
                <w:rFonts w:ascii="Times New Roman" w:hAnsi="Times New Roman"/>
                <w:bCs/>
                <w:color w:val="000000" w:themeColor="text1"/>
                <w:sz w:val="20"/>
              </w:rPr>
            </w:pPr>
          </w:p>
        </w:tc>
      </w:tr>
    </w:tbl>
    <w:p w14:paraId="0EEA9A3C" w14:textId="592B993B" w:rsidR="003A32E4" w:rsidRPr="00417BE2" w:rsidRDefault="003A32E4">
      <w:pPr>
        <w:rPr>
          <w:color w:val="000000" w:themeColor="text1"/>
        </w:rPr>
      </w:pPr>
    </w:p>
    <w:p w14:paraId="78A2576E" w14:textId="77777777" w:rsidR="003A32E4" w:rsidRPr="00417BE2" w:rsidRDefault="003A32E4">
      <w:pPr>
        <w:rPr>
          <w:color w:val="000000" w:themeColor="text1"/>
        </w:rPr>
      </w:pPr>
    </w:p>
    <w:sectPr w:rsidR="003A32E4" w:rsidRPr="00417BE2"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ACD2" w14:textId="77777777" w:rsidR="006751D3" w:rsidRDefault="006751D3" w:rsidP="001F2A02">
      <w:r>
        <w:separator/>
      </w:r>
    </w:p>
  </w:endnote>
  <w:endnote w:type="continuationSeparator" w:id="0">
    <w:p w14:paraId="6BD6CA57" w14:textId="77777777" w:rsidR="006751D3" w:rsidRDefault="006751D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EE0B" w14:textId="77777777" w:rsidR="006751D3" w:rsidRDefault="006751D3" w:rsidP="001F2A02">
      <w:r>
        <w:separator/>
      </w:r>
    </w:p>
  </w:footnote>
  <w:footnote w:type="continuationSeparator" w:id="0">
    <w:p w14:paraId="7BE9AD85" w14:textId="77777777" w:rsidR="006751D3" w:rsidRDefault="006751D3"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4006"/>
    <w:rsid w:val="0001791B"/>
    <w:rsid w:val="00046A6C"/>
    <w:rsid w:val="00060BE5"/>
    <w:rsid w:val="00071470"/>
    <w:rsid w:val="0007260B"/>
    <w:rsid w:val="001160F4"/>
    <w:rsid w:val="001357BA"/>
    <w:rsid w:val="00141CFC"/>
    <w:rsid w:val="0017571B"/>
    <w:rsid w:val="001A7D75"/>
    <w:rsid w:val="001B1F95"/>
    <w:rsid w:val="001E7BFE"/>
    <w:rsid w:val="001F2A02"/>
    <w:rsid w:val="00207C0A"/>
    <w:rsid w:val="00234076"/>
    <w:rsid w:val="0024670E"/>
    <w:rsid w:val="00283A3A"/>
    <w:rsid w:val="002C1781"/>
    <w:rsid w:val="002D5D87"/>
    <w:rsid w:val="002F75F1"/>
    <w:rsid w:val="003425F4"/>
    <w:rsid w:val="0036061A"/>
    <w:rsid w:val="00382E18"/>
    <w:rsid w:val="003A32E4"/>
    <w:rsid w:val="003D2DEE"/>
    <w:rsid w:val="003E0415"/>
    <w:rsid w:val="00402256"/>
    <w:rsid w:val="00406B46"/>
    <w:rsid w:val="00417BE2"/>
    <w:rsid w:val="00425C96"/>
    <w:rsid w:val="0044187F"/>
    <w:rsid w:val="00485486"/>
    <w:rsid w:val="004A360E"/>
    <w:rsid w:val="004A420B"/>
    <w:rsid w:val="004B0DA2"/>
    <w:rsid w:val="004C0112"/>
    <w:rsid w:val="004D5BD7"/>
    <w:rsid w:val="004D7D95"/>
    <w:rsid w:val="004E577A"/>
    <w:rsid w:val="004E5EF0"/>
    <w:rsid w:val="005907DF"/>
    <w:rsid w:val="005B724F"/>
    <w:rsid w:val="005C7ECF"/>
    <w:rsid w:val="005D68AF"/>
    <w:rsid w:val="005F0B2E"/>
    <w:rsid w:val="00606BCF"/>
    <w:rsid w:val="006354B4"/>
    <w:rsid w:val="00656559"/>
    <w:rsid w:val="00664A15"/>
    <w:rsid w:val="006751D3"/>
    <w:rsid w:val="006C3EDA"/>
    <w:rsid w:val="006D1A9A"/>
    <w:rsid w:val="006E294C"/>
    <w:rsid w:val="0070232E"/>
    <w:rsid w:val="007377F0"/>
    <w:rsid w:val="007531CA"/>
    <w:rsid w:val="0075740F"/>
    <w:rsid w:val="007706BE"/>
    <w:rsid w:val="007851C8"/>
    <w:rsid w:val="00864367"/>
    <w:rsid w:val="00884DBF"/>
    <w:rsid w:val="00886031"/>
    <w:rsid w:val="00886CBA"/>
    <w:rsid w:val="008A5858"/>
    <w:rsid w:val="008C543D"/>
    <w:rsid w:val="00906B14"/>
    <w:rsid w:val="00936D94"/>
    <w:rsid w:val="009414E6"/>
    <w:rsid w:val="00950A2B"/>
    <w:rsid w:val="009952EC"/>
    <w:rsid w:val="00A8015B"/>
    <w:rsid w:val="00AA5FB2"/>
    <w:rsid w:val="00AE7017"/>
    <w:rsid w:val="00B02CA7"/>
    <w:rsid w:val="00B3239E"/>
    <w:rsid w:val="00B63581"/>
    <w:rsid w:val="00BA43B7"/>
    <w:rsid w:val="00BC0316"/>
    <w:rsid w:val="00C4455B"/>
    <w:rsid w:val="00C81981"/>
    <w:rsid w:val="00D03ECA"/>
    <w:rsid w:val="00D27A2E"/>
    <w:rsid w:val="00D53C77"/>
    <w:rsid w:val="00D713AB"/>
    <w:rsid w:val="00D86425"/>
    <w:rsid w:val="00DD4EBB"/>
    <w:rsid w:val="00E73499"/>
    <w:rsid w:val="00E95BBD"/>
    <w:rsid w:val="00EB65C8"/>
    <w:rsid w:val="00EC1C25"/>
    <w:rsid w:val="00F136C3"/>
    <w:rsid w:val="00F51EDD"/>
    <w:rsid w:val="00F825DE"/>
    <w:rsid w:val="00F9415F"/>
    <w:rsid w:val="00FB363A"/>
    <w:rsid w:val="00FC2A73"/>
    <w:rsid w:val="00FE4146"/>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425C96"/>
    <w:rPr>
      <w:color w:val="0563C1" w:themeColor="hyperlink"/>
      <w:u w:val="single"/>
    </w:rPr>
  </w:style>
  <w:style w:type="character" w:styleId="UnresolvedMention">
    <w:name w:val="Unresolved Mention"/>
    <w:basedOn w:val="DefaultParagraphFont"/>
    <w:uiPriority w:val="99"/>
    <w:semiHidden/>
    <w:unhideWhenUsed/>
    <w:rsid w:val="00425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89280">
      <w:bodyDiv w:val="1"/>
      <w:marLeft w:val="0"/>
      <w:marRight w:val="0"/>
      <w:marTop w:val="0"/>
      <w:marBottom w:val="0"/>
      <w:divBdr>
        <w:top w:val="none" w:sz="0" w:space="0" w:color="auto"/>
        <w:left w:val="none" w:sz="0" w:space="0" w:color="auto"/>
        <w:bottom w:val="none" w:sz="0" w:space="0" w:color="auto"/>
        <w:right w:val="none" w:sz="0" w:space="0" w:color="auto"/>
      </w:divBdr>
      <w:divsChild>
        <w:div w:id="1079056791">
          <w:marLeft w:val="0"/>
          <w:marRight w:val="0"/>
          <w:marTop w:val="0"/>
          <w:marBottom w:val="0"/>
          <w:divBdr>
            <w:top w:val="none" w:sz="0" w:space="0" w:color="auto"/>
            <w:left w:val="none" w:sz="0" w:space="0" w:color="auto"/>
            <w:bottom w:val="none" w:sz="0" w:space="0" w:color="auto"/>
            <w:right w:val="none" w:sz="0" w:space="0" w:color="auto"/>
          </w:divBdr>
        </w:div>
        <w:div w:id="930360554">
          <w:marLeft w:val="0"/>
          <w:marRight w:val="0"/>
          <w:marTop w:val="0"/>
          <w:marBottom w:val="0"/>
          <w:divBdr>
            <w:top w:val="none" w:sz="0" w:space="0" w:color="auto"/>
            <w:left w:val="none" w:sz="0" w:space="0" w:color="auto"/>
            <w:bottom w:val="none" w:sz="0" w:space="0" w:color="auto"/>
            <w:right w:val="none" w:sz="0" w:space="0" w:color="auto"/>
          </w:divBdr>
        </w:div>
        <w:div w:id="801580791">
          <w:marLeft w:val="0"/>
          <w:marRight w:val="0"/>
          <w:marTop w:val="0"/>
          <w:marBottom w:val="0"/>
          <w:divBdr>
            <w:top w:val="none" w:sz="0" w:space="0" w:color="auto"/>
            <w:left w:val="none" w:sz="0" w:space="0" w:color="auto"/>
            <w:bottom w:val="none" w:sz="0" w:space="0" w:color="auto"/>
            <w:right w:val="none" w:sz="0" w:space="0" w:color="auto"/>
          </w:divBdr>
        </w:div>
      </w:divsChild>
    </w:div>
    <w:div w:id="1858809543">
      <w:bodyDiv w:val="1"/>
      <w:marLeft w:val="0"/>
      <w:marRight w:val="0"/>
      <w:marTop w:val="0"/>
      <w:marBottom w:val="0"/>
      <w:divBdr>
        <w:top w:val="none" w:sz="0" w:space="0" w:color="auto"/>
        <w:left w:val="none" w:sz="0" w:space="0" w:color="auto"/>
        <w:bottom w:val="none" w:sz="0" w:space="0" w:color="auto"/>
        <w:right w:val="none" w:sz="0" w:space="0" w:color="auto"/>
      </w:divBdr>
      <w:divsChild>
        <w:div w:id="1661272381">
          <w:marLeft w:val="0"/>
          <w:marRight w:val="0"/>
          <w:marTop w:val="0"/>
          <w:marBottom w:val="0"/>
          <w:divBdr>
            <w:top w:val="none" w:sz="0" w:space="0" w:color="auto"/>
            <w:left w:val="none" w:sz="0" w:space="0" w:color="auto"/>
            <w:bottom w:val="none" w:sz="0" w:space="0" w:color="auto"/>
            <w:right w:val="none" w:sz="0" w:space="0" w:color="auto"/>
          </w:divBdr>
        </w:div>
        <w:div w:id="2031488469">
          <w:marLeft w:val="0"/>
          <w:marRight w:val="0"/>
          <w:marTop w:val="0"/>
          <w:marBottom w:val="0"/>
          <w:divBdr>
            <w:top w:val="none" w:sz="0" w:space="0" w:color="auto"/>
            <w:left w:val="none" w:sz="0" w:space="0" w:color="auto"/>
            <w:bottom w:val="none" w:sz="0" w:space="0" w:color="auto"/>
            <w:right w:val="none" w:sz="0" w:space="0" w:color="auto"/>
          </w:divBdr>
        </w:div>
        <w:div w:id="676544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acu.org/value-rubri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cu.org/value-rubric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2021-07-23T18:13:00Z</cp:lastPrinted>
  <dcterms:created xsi:type="dcterms:W3CDTF">2021-09-01T21:11:00Z</dcterms:created>
  <dcterms:modified xsi:type="dcterms:W3CDTF">2021-09-01T21:11:00Z</dcterms:modified>
</cp:coreProperties>
</file>