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4C2BBA">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2B4C85F0" w:rsidR="0017571B" w:rsidRDefault="00A93DC9" w:rsidP="004C2BBA">
            <w:pPr>
              <w:widowControl w:val="0"/>
              <w:autoSpaceDE w:val="0"/>
              <w:autoSpaceDN w:val="0"/>
              <w:adjustRightInd w:val="0"/>
              <w:jc w:val="center"/>
              <w:rPr>
                <w:rFonts w:ascii="Times New Roman" w:hAnsi="Times New Roman"/>
                <w:b/>
                <w:bCs/>
                <w:sz w:val="28"/>
                <w:szCs w:val="28"/>
              </w:rPr>
            </w:pPr>
            <w:r>
              <w:rPr>
                <w:rFonts w:ascii="Times New Roman" w:hAnsi="Times New Roman"/>
                <w:b/>
                <w:bCs/>
              </w:rPr>
              <w:t>2020</w:t>
            </w:r>
            <w:r w:rsidR="00886031">
              <w:rPr>
                <w:rFonts w:ascii="Times New Roman" w:hAnsi="Times New Roman"/>
                <w:b/>
                <w:bCs/>
              </w:rPr>
              <w:t>-20</w:t>
            </w:r>
            <w:r>
              <w:rPr>
                <w:rFonts w:ascii="Times New Roman" w:hAnsi="Times New Roman"/>
                <w:b/>
                <w:bCs/>
              </w:rPr>
              <w:t>21</w:t>
            </w:r>
          </w:p>
        </w:tc>
      </w:tr>
      <w:tr w:rsidR="0017571B" w14:paraId="62B2B48D" w14:textId="77777777" w:rsidTr="004C0112">
        <w:trPr>
          <w:trHeight w:val="242"/>
        </w:trPr>
        <w:tc>
          <w:tcPr>
            <w:tcW w:w="6475" w:type="dxa"/>
          </w:tcPr>
          <w:p w14:paraId="506B9AE1" w14:textId="6452BE04" w:rsidR="0017571B" w:rsidRPr="004C0112" w:rsidRDefault="004C2BB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w:t>
            </w:r>
          </w:p>
        </w:tc>
        <w:tc>
          <w:tcPr>
            <w:tcW w:w="7920" w:type="dxa"/>
          </w:tcPr>
          <w:p w14:paraId="4B219735" w14:textId="0E35624C" w:rsidR="0017571B" w:rsidRPr="004C0112" w:rsidRDefault="004C2BB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Communication</w:t>
            </w:r>
          </w:p>
        </w:tc>
      </w:tr>
      <w:tr w:rsidR="0017571B" w14:paraId="3FB6829E" w14:textId="77777777" w:rsidTr="004C2BBA">
        <w:tc>
          <w:tcPr>
            <w:tcW w:w="14395" w:type="dxa"/>
            <w:gridSpan w:val="2"/>
          </w:tcPr>
          <w:p w14:paraId="7CC57F6D" w14:textId="35D4A6C9" w:rsidR="0017571B" w:rsidRPr="004C0112" w:rsidRDefault="004C2BB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Public Relations 763</w:t>
            </w:r>
          </w:p>
        </w:tc>
      </w:tr>
      <w:tr w:rsidR="00141CFC" w14:paraId="56A671A4" w14:textId="77777777" w:rsidTr="004C2BBA">
        <w:tc>
          <w:tcPr>
            <w:tcW w:w="14395" w:type="dxa"/>
            <w:gridSpan w:val="2"/>
          </w:tcPr>
          <w:p w14:paraId="6AD05DAC" w14:textId="01139055" w:rsidR="004C2BBA" w:rsidRPr="004C0112" w:rsidRDefault="00A93DC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ken.payne@wku.edu</w:t>
            </w:r>
          </w:p>
        </w:tc>
      </w:tr>
    </w:tbl>
    <w:p w14:paraId="17B37BA8" w14:textId="77777777" w:rsidR="00A1602B" w:rsidRPr="008769D5" w:rsidRDefault="00A1602B">
      <w:pPr>
        <w:rPr>
          <w:sz w:val="8"/>
          <w:szCs w:val="8"/>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7465B7A" w:rsidR="007706BE" w:rsidRPr="00A618E6" w:rsidRDefault="007706BE" w:rsidP="00A618E6">
            <w:pPr>
              <w:jc w:val="both"/>
              <w:rPr>
                <w:rFonts w:ascii="Times New Roman" w:hAnsi="Times New Roman"/>
                <w:i/>
                <w:color w:val="0070C0"/>
                <w:sz w:val="20"/>
                <w:szCs w:val="20"/>
              </w:rPr>
            </w:pPr>
            <w:r w:rsidRPr="00FF3DCE">
              <w:rPr>
                <w:rFonts w:ascii="Times New Roman" w:hAnsi="Times New Roman"/>
                <w:b/>
                <w:bCs/>
                <w:sz w:val="20"/>
                <w:szCs w:val="20"/>
              </w:rPr>
              <w:t>Student Learning Outcome 1:</w:t>
            </w:r>
            <w:r w:rsidR="004C2BBA">
              <w:rPr>
                <w:rFonts w:ascii="Times New Roman" w:hAnsi="Times New Roman"/>
                <w:b/>
                <w:bCs/>
                <w:sz w:val="20"/>
                <w:szCs w:val="20"/>
              </w:rPr>
              <w:t xml:space="preserve"> </w:t>
            </w:r>
            <w:r w:rsidR="004C2BBA" w:rsidRPr="00E854EE">
              <w:rPr>
                <w:rFonts w:ascii="Arial" w:hAnsi="Arial" w:cs="Arial"/>
                <w:color w:val="000000"/>
              </w:rPr>
              <w:t xml:space="preserve"> </w:t>
            </w:r>
            <w:r w:rsidR="00A618E6" w:rsidRPr="00CA38E6">
              <w:rPr>
                <w:rFonts w:ascii="Times New Roman" w:hAnsi="Times New Roman"/>
                <w:i/>
                <w:color w:val="0070C0"/>
                <w:sz w:val="20"/>
                <w:szCs w:val="20"/>
              </w:rPr>
              <w:t xml:space="preserve"> Stude</w:t>
            </w:r>
            <w:r w:rsidR="00A618E6">
              <w:rPr>
                <w:rFonts w:ascii="Times New Roman" w:hAnsi="Times New Roman"/>
                <w:i/>
                <w:color w:val="0070C0"/>
                <w:sz w:val="20"/>
                <w:szCs w:val="20"/>
              </w:rPr>
              <w:t xml:space="preserve">nts should be able ethically to </w:t>
            </w:r>
            <w:r w:rsidR="00A618E6" w:rsidRPr="00CA38E6">
              <w:rPr>
                <w:rFonts w:ascii="Times New Roman" w:hAnsi="Times New Roman"/>
                <w:i/>
                <w:color w:val="0070C0"/>
                <w:sz w:val="20"/>
                <w:szCs w:val="20"/>
              </w:rPr>
              <w:t>articulate the expanding and important role of public relations in modern s</w:t>
            </w:r>
            <w:r w:rsidR="00A618E6">
              <w:rPr>
                <w:rFonts w:ascii="Times New Roman" w:hAnsi="Times New Roman"/>
                <w:i/>
                <w:color w:val="0070C0"/>
                <w:sz w:val="20"/>
                <w:szCs w:val="20"/>
              </w:rPr>
              <w:t>ociety.</w:t>
            </w:r>
          </w:p>
        </w:tc>
      </w:tr>
      <w:tr w:rsidR="00A1602B" w:rsidRPr="00964DD0" w14:paraId="2E4E6283" w14:textId="77777777" w:rsidTr="00673DFB">
        <w:trPr>
          <w:trHeight w:val="310"/>
        </w:trPr>
        <w:tc>
          <w:tcPr>
            <w:tcW w:w="1435" w:type="dxa"/>
            <w:shd w:val="clear" w:color="auto" w:fill="auto"/>
            <w:tcMar>
              <w:top w:w="100" w:type="nil"/>
              <w:right w:w="100" w:type="nil"/>
            </w:tcMar>
          </w:tcPr>
          <w:p w14:paraId="2A01F8CD" w14:textId="6DA40F70" w:rsidR="00A1602B" w:rsidRPr="00FF3DCE" w:rsidRDefault="00673DFB" w:rsidP="00A1602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w:t>
            </w:r>
            <w:r w:rsidR="00A1602B" w:rsidRPr="00FF3DCE">
              <w:rPr>
                <w:rFonts w:ascii="Times New Roman" w:hAnsi="Times New Roman"/>
                <w:b/>
                <w:bCs/>
                <w:sz w:val="20"/>
                <w:szCs w:val="20"/>
              </w:rPr>
              <w:t>ument 1</w:t>
            </w:r>
          </w:p>
        </w:tc>
        <w:tc>
          <w:tcPr>
            <w:tcW w:w="12960" w:type="dxa"/>
            <w:gridSpan w:val="3"/>
            <w:shd w:val="clear" w:color="auto" w:fill="auto"/>
            <w:tcMar>
              <w:top w:w="100" w:type="nil"/>
              <w:right w:w="100" w:type="nil"/>
            </w:tcMar>
          </w:tcPr>
          <w:p w14:paraId="681FFD89" w14:textId="49F138BE" w:rsidR="00A1602B" w:rsidRPr="00E57ABE" w:rsidRDefault="00A1602B" w:rsidP="00673DFB">
            <w:pPr>
              <w:widowControl w:val="0"/>
              <w:autoSpaceDE w:val="0"/>
              <w:autoSpaceDN w:val="0"/>
              <w:adjustRightInd w:val="0"/>
              <w:rPr>
                <w:rFonts w:ascii="Times New Roman" w:hAnsi="Times New Roman"/>
                <w:bCs/>
                <w:sz w:val="20"/>
                <w:szCs w:val="20"/>
              </w:rPr>
            </w:pPr>
            <w:r w:rsidRPr="00E57ABE">
              <w:rPr>
                <w:rFonts w:ascii="Times New Roman" w:hAnsi="Times New Roman"/>
                <w:bCs/>
                <w:sz w:val="20"/>
                <w:szCs w:val="20"/>
              </w:rPr>
              <w:t>Direct: Analysis of Capstone Project</w:t>
            </w:r>
          </w:p>
        </w:tc>
      </w:tr>
      <w:tr w:rsidR="00A1602B" w:rsidRPr="00964DD0" w14:paraId="6CB83774" w14:textId="77777777" w:rsidTr="007706BE">
        <w:tc>
          <w:tcPr>
            <w:tcW w:w="11875" w:type="dxa"/>
            <w:gridSpan w:val="2"/>
            <w:shd w:val="clear" w:color="auto" w:fill="auto"/>
            <w:tcMar>
              <w:top w:w="100" w:type="nil"/>
              <w:right w:w="100" w:type="nil"/>
            </w:tcMar>
          </w:tcPr>
          <w:p w14:paraId="715F4BA5" w14:textId="414C88FE" w:rsidR="00A1602B" w:rsidRPr="00FF3DCE" w:rsidRDefault="00A1602B" w:rsidP="00A1602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1.</w:t>
            </w:r>
          </w:p>
          <w:p w14:paraId="33AD5206" w14:textId="2AEA161E" w:rsidR="00A1602B" w:rsidRPr="00FF3DCE" w:rsidRDefault="00A1602B" w:rsidP="00A1602B">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A97C3D8" w:rsidR="00A1602B" w:rsidRPr="00FF3DCE" w:rsidRDefault="00A1602B" w:rsidP="00A1602B">
            <w:pPr>
              <w:widowControl w:val="0"/>
              <w:autoSpaceDE w:val="0"/>
              <w:autoSpaceDN w:val="0"/>
              <w:adjustRightInd w:val="0"/>
              <w:jc w:val="center"/>
              <w:rPr>
                <w:rFonts w:ascii="Times New Roman" w:hAnsi="Times New Roman"/>
                <w:b/>
                <w:sz w:val="20"/>
                <w:szCs w:val="20"/>
              </w:rPr>
            </w:pPr>
            <w:r w:rsidRPr="00A5247D">
              <w:rPr>
                <w:rFonts w:ascii="Times New Roman" w:hAnsi="Times New Roman"/>
                <w:b/>
                <w:sz w:val="20"/>
                <w:szCs w:val="20"/>
                <w:highlight w:val="yellow"/>
              </w:rPr>
              <w:t>Met</w:t>
            </w:r>
          </w:p>
        </w:tc>
        <w:tc>
          <w:tcPr>
            <w:tcW w:w="1350" w:type="dxa"/>
            <w:shd w:val="clear" w:color="auto" w:fill="auto"/>
            <w:vAlign w:val="center"/>
          </w:tcPr>
          <w:p w14:paraId="764268B7" w14:textId="29275BD9" w:rsidR="00A1602B" w:rsidRPr="00FF3DCE" w:rsidRDefault="00A1602B" w:rsidP="00A1602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A1602B" w:rsidRPr="00964DD0" w14:paraId="52A9DEBE" w14:textId="77777777" w:rsidTr="004C2BBA">
        <w:tc>
          <w:tcPr>
            <w:tcW w:w="14395" w:type="dxa"/>
            <w:gridSpan w:val="4"/>
            <w:shd w:val="clear" w:color="auto" w:fill="auto"/>
            <w:tcMar>
              <w:top w:w="100" w:type="nil"/>
              <w:right w:w="100" w:type="nil"/>
            </w:tcMar>
          </w:tcPr>
          <w:p w14:paraId="2FDD2A3B" w14:textId="745F70E7" w:rsidR="00A1602B" w:rsidRPr="00FF3DCE" w:rsidRDefault="00A1602B" w:rsidP="00A618E6">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D65203">
              <w:rPr>
                <w:rFonts w:ascii="Times New Roman" w:hAnsi="Times New Roman"/>
                <w:b/>
                <w:bCs/>
                <w:sz w:val="20"/>
                <w:szCs w:val="20"/>
              </w:rPr>
              <w:t xml:space="preserve"> </w:t>
            </w:r>
            <w:r w:rsidR="00D65203" w:rsidRPr="00E854EE">
              <w:rPr>
                <w:rFonts w:ascii="Arial" w:hAnsi="Arial" w:cs="Arial"/>
                <w:color w:val="000000"/>
              </w:rPr>
              <w:t xml:space="preserve"> </w:t>
            </w:r>
            <w:r w:rsidR="00A618E6" w:rsidRPr="00CA38E6">
              <w:rPr>
                <w:rFonts w:ascii="Times New Roman" w:hAnsi="Times New Roman"/>
                <w:i/>
                <w:color w:val="0070C0"/>
                <w:sz w:val="20"/>
                <w:szCs w:val="20"/>
              </w:rPr>
              <w:t xml:space="preserve"> Stude</w:t>
            </w:r>
            <w:r w:rsidR="00A618E6">
              <w:rPr>
                <w:rFonts w:ascii="Times New Roman" w:hAnsi="Times New Roman"/>
                <w:i/>
                <w:color w:val="0070C0"/>
                <w:sz w:val="20"/>
                <w:szCs w:val="20"/>
              </w:rPr>
              <w:t>nts should be able ethically to</w:t>
            </w:r>
            <w:r w:rsidR="00A618E6" w:rsidRPr="00CA38E6">
              <w:rPr>
                <w:rFonts w:ascii="Times New Roman" w:hAnsi="Times New Roman"/>
                <w:i/>
                <w:color w:val="0070C0"/>
                <w:sz w:val="20"/>
                <w:szCs w:val="20"/>
              </w:rPr>
              <w:t xml:space="preserve"> demonstrate knowledge and develop skills required for Campaign Development and presentation in the public relations field</w:t>
            </w:r>
            <w:r w:rsidR="00A618E6">
              <w:rPr>
                <w:rFonts w:ascii="Times New Roman" w:hAnsi="Times New Roman"/>
                <w:i/>
                <w:color w:val="0070C0"/>
                <w:sz w:val="20"/>
                <w:szCs w:val="20"/>
              </w:rPr>
              <w:t>.</w:t>
            </w:r>
          </w:p>
        </w:tc>
      </w:tr>
      <w:tr w:rsidR="00A1602B" w:rsidRPr="00964DD0" w14:paraId="018E91BF" w14:textId="77777777" w:rsidTr="00B3239E">
        <w:tc>
          <w:tcPr>
            <w:tcW w:w="1435" w:type="dxa"/>
            <w:shd w:val="clear" w:color="auto" w:fill="auto"/>
            <w:tcMar>
              <w:top w:w="100" w:type="nil"/>
              <w:right w:w="100" w:type="nil"/>
            </w:tcMar>
          </w:tcPr>
          <w:p w14:paraId="41BC6063" w14:textId="4B1DD3B9" w:rsidR="00A1602B" w:rsidRPr="00FF3DCE" w:rsidRDefault="00A1602B" w:rsidP="00673D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335BBFCB" w:rsidR="00A1602B" w:rsidRPr="00E57ABE" w:rsidRDefault="00D65203" w:rsidP="00D65203">
            <w:pPr>
              <w:widowControl w:val="0"/>
              <w:autoSpaceDE w:val="0"/>
              <w:autoSpaceDN w:val="0"/>
              <w:adjustRightInd w:val="0"/>
              <w:rPr>
                <w:rFonts w:ascii="Times New Roman" w:hAnsi="Times New Roman"/>
                <w:sz w:val="20"/>
                <w:szCs w:val="20"/>
              </w:rPr>
            </w:pPr>
            <w:r w:rsidRPr="00E57ABE">
              <w:rPr>
                <w:rFonts w:ascii="Times New Roman" w:hAnsi="Times New Roman"/>
                <w:bCs/>
                <w:sz w:val="20"/>
                <w:szCs w:val="20"/>
              </w:rPr>
              <w:t>Direct: Analysis of Capstone Project</w:t>
            </w:r>
          </w:p>
        </w:tc>
      </w:tr>
      <w:tr w:rsidR="00A1602B" w:rsidRPr="00964DD0" w14:paraId="4F1BFB42" w14:textId="77777777" w:rsidTr="00B3239E">
        <w:tc>
          <w:tcPr>
            <w:tcW w:w="1435" w:type="dxa"/>
            <w:shd w:val="clear" w:color="auto" w:fill="auto"/>
            <w:tcMar>
              <w:top w:w="100" w:type="nil"/>
              <w:right w:w="100" w:type="nil"/>
            </w:tcMar>
          </w:tcPr>
          <w:p w14:paraId="23F1F93E" w14:textId="23BE004A" w:rsidR="00A1602B" w:rsidRPr="00FF3DCE" w:rsidRDefault="00A1602B" w:rsidP="00673D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68851CA5" w:rsidR="00A1602B" w:rsidRPr="00E57ABE" w:rsidRDefault="00E57ABE" w:rsidP="00082082">
            <w:pPr>
              <w:widowControl w:val="0"/>
              <w:autoSpaceDE w:val="0"/>
              <w:autoSpaceDN w:val="0"/>
              <w:adjustRightInd w:val="0"/>
              <w:rPr>
                <w:rFonts w:ascii="Times New Roman" w:hAnsi="Times New Roman"/>
                <w:b/>
                <w:sz w:val="20"/>
                <w:szCs w:val="20"/>
              </w:rPr>
            </w:pPr>
            <w:r w:rsidRPr="00E57ABE">
              <w:rPr>
                <w:rFonts w:ascii="Times New Roman" w:hAnsi="Times New Roman"/>
                <w:sz w:val="20"/>
                <w:szCs w:val="20"/>
              </w:rPr>
              <w:t>Indirect</w:t>
            </w:r>
            <w:r w:rsidR="00082082">
              <w:rPr>
                <w:rFonts w:ascii="Times New Roman" w:hAnsi="Times New Roman"/>
                <w:sz w:val="20"/>
                <w:szCs w:val="20"/>
              </w:rPr>
              <w:t>: Student L</w:t>
            </w:r>
            <w:r w:rsidRPr="00E57ABE">
              <w:rPr>
                <w:rFonts w:ascii="Times New Roman" w:hAnsi="Times New Roman"/>
                <w:sz w:val="20"/>
                <w:szCs w:val="20"/>
              </w:rPr>
              <w:t>earning:</w:t>
            </w:r>
            <w:r w:rsidRPr="00E57ABE">
              <w:rPr>
                <w:rFonts w:ascii="Times New Roman" w:hAnsi="Times New Roman"/>
                <w:b/>
                <w:bCs/>
                <w:sz w:val="20"/>
                <w:szCs w:val="20"/>
              </w:rPr>
              <w:t xml:space="preserve"> </w:t>
            </w:r>
            <w:r w:rsidRPr="00E57ABE">
              <w:rPr>
                <w:rFonts w:ascii="Times New Roman" w:hAnsi="Times New Roman"/>
                <w:bCs/>
                <w:sz w:val="20"/>
                <w:szCs w:val="20"/>
              </w:rPr>
              <w:t>Practicum Appraisal from Community Partner</w:t>
            </w:r>
          </w:p>
        </w:tc>
      </w:tr>
      <w:tr w:rsidR="00A1602B" w:rsidRPr="00964DD0" w14:paraId="5F8807A0" w14:textId="77777777" w:rsidTr="007706BE">
        <w:tc>
          <w:tcPr>
            <w:tcW w:w="11875" w:type="dxa"/>
            <w:gridSpan w:val="2"/>
            <w:shd w:val="clear" w:color="auto" w:fill="auto"/>
            <w:tcMar>
              <w:top w:w="100" w:type="nil"/>
              <w:right w:w="100" w:type="nil"/>
            </w:tcMar>
          </w:tcPr>
          <w:p w14:paraId="72CF8286" w14:textId="413988BB" w:rsidR="00A1602B" w:rsidRPr="00FF3DCE" w:rsidRDefault="00A1602B" w:rsidP="00A1602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2.</w:t>
            </w:r>
          </w:p>
          <w:p w14:paraId="7F82F43B" w14:textId="1DCF5507" w:rsidR="00A1602B" w:rsidRPr="00FF3DCE" w:rsidRDefault="00A1602B" w:rsidP="00A1602B">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54A88E2" w:rsidR="00A1602B" w:rsidRPr="00FF3DCE" w:rsidRDefault="00A1602B" w:rsidP="00A1602B">
            <w:pPr>
              <w:widowControl w:val="0"/>
              <w:autoSpaceDE w:val="0"/>
              <w:autoSpaceDN w:val="0"/>
              <w:adjustRightInd w:val="0"/>
              <w:jc w:val="center"/>
              <w:rPr>
                <w:rFonts w:ascii="Times New Roman" w:hAnsi="Times New Roman"/>
                <w:b/>
                <w:sz w:val="20"/>
                <w:szCs w:val="20"/>
              </w:rPr>
            </w:pPr>
            <w:r w:rsidRPr="00A5247D">
              <w:rPr>
                <w:rFonts w:ascii="Times New Roman" w:hAnsi="Times New Roman"/>
                <w:b/>
                <w:sz w:val="20"/>
                <w:szCs w:val="20"/>
                <w:highlight w:val="yellow"/>
              </w:rPr>
              <w:t>Met</w:t>
            </w:r>
          </w:p>
        </w:tc>
        <w:tc>
          <w:tcPr>
            <w:tcW w:w="1350" w:type="dxa"/>
            <w:shd w:val="clear" w:color="auto" w:fill="auto"/>
            <w:vAlign w:val="center"/>
          </w:tcPr>
          <w:p w14:paraId="06A0BD3A" w14:textId="177201D2" w:rsidR="00A1602B" w:rsidRPr="00FF3DCE" w:rsidRDefault="00A1602B" w:rsidP="00A1602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A1602B" w:rsidRPr="00964DD0" w14:paraId="67B84758" w14:textId="77777777" w:rsidTr="004C2BBA">
        <w:tc>
          <w:tcPr>
            <w:tcW w:w="14395" w:type="dxa"/>
            <w:gridSpan w:val="4"/>
            <w:shd w:val="clear" w:color="auto" w:fill="auto"/>
            <w:tcMar>
              <w:top w:w="100" w:type="nil"/>
              <w:right w:w="100" w:type="nil"/>
            </w:tcMar>
          </w:tcPr>
          <w:p w14:paraId="34421F51" w14:textId="736D4B76" w:rsidR="00A1602B" w:rsidRPr="00FF3DCE" w:rsidRDefault="00A1602B" w:rsidP="00A1602B">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D65203">
              <w:rPr>
                <w:rFonts w:ascii="Times New Roman" w:hAnsi="Times New Roman"/>
                <w:b/>
                <w:bCs/>
                <w:sz w:val="20"/>
                <w:szCs w:val="20"/>
              </w:rPr>
              <w:t xml:space="preserve"> </w:t>
            </w:r>
            <w:r w:rsidR="00D65203" w:rsidRPr="00E854EE">
              <w:rPr>
                <w:rFonts w:ascii="Arial" w:hAnsi="Arial" w:cs="Arial"/>
                <w:color w:val="000000"/>
              </w:rPr>
              <w:t xml:space="preserve"> </w:t>
            </w:r>
            <w:r w:rsidR="00A618E6" w:rsidRPr="00CA38E6">
              <w:rPr>
                <w:rFonts w:ascii="Times New Roman" w:hAnsi="Times New Roman"/>
                <w:i/>
                <w:color w:val="0070C0"/>
                <w:sz w:val="20"/>
                <w:szCs w:val="20"/>
              </w:rPr>
              <w:t xml:space="preserve"> Stude</w:t>
            </w:r>
            <w:r w:rsidR="00A618E6">
              <w:rPr>
                <w:rFonts w:ascii="Times New Roman" w:hAnsi="Times New Roman"/>
                <w:i/>
                <w:color w:val="0070C0"/>
                <w:sz w:val="20"/>
                <w:szCs w:val="20"/>
              </w:rPr>
              <w:t>nts should be able ethically to</w:t>
            </w:r>
            <w:r w:rsidR="00A618E6" w:rsidRPr="00CA38E6">
              <w:rPr>
                <w:rFonts w:ascii="Times New Roman" w:hAnsi="Times New Roman"/>
                <w:i/>
                <w:color w:val="0070C0"/>
                <w:sz w:val="20"/>
                <w:szCs w:val="20"/>
              </w:rPr>
              <w:t xml:space="preserve"> exhibit high standards of professional conduct</w:t>
            </w:r>
            <w:r w:rsidR="00A618E6">
              <w:rPr>
                <w:rFonts w:ascii="Times New Roman" w:hAnsi="Times New Roman"/>
                <w:i/>
                <w:color w:val="0070C0"/>
                <w:sz w:val="20"/>
                <w:szCs w:val="20"/>
              </w:rPr>
              <w:t>.</w:t>
            </w:r>
          </w:p>
        </w:tc>
      </w:tr>
      <w:tr w:rsidR="00A1602B" w:rsidRPr="00964DD0" w14:paraId="310AA017" w14:textId="77777777" w:rsidTr="00B3239E">
        <w:tc>
          <w:tcPr>
            <w:tcW w:w="1435" w:type="dxa"/>
            <w:shd w:val="clear" w:color="auto" w:fill="auto"/>
            <w:tcMar>
              <w:top w:w="100" w:type="nil"/>
              <w:right w:w="100" w:type="nil"/>
            </w:tcMar>
          </w:tcPr>
          <w:p w14:paraId="73A7929F" w14:textId="0E4911F4" w:rsidR="00A1602B" w:rsidRPr="00FF3DCE" w:rsidRDefault="00A1602B" w:rsidP="00673D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61D99B79" w:rsidR="00A1602B" w:rsidRPr="00E57ABE" w:rsidRDefault="00D65203" w:rsidP="00D65203">
            <w:pPr>
              <w:widowControl w:val="0"/>
              <w:autoSpaceDE w:val="0"/>
              <w:autoSpaceDN w:val="0"/>
              <w:adjustRightInd w:val="0"/>
              <w:rPr>
                <w:rFonts w:ascii="Times New Roman" w:hAnsi="Times New Roman"/>
                <w:sz w:val="20"/>
                <w:szCs w:val="20"/>
              </w:rPr>
            </w:pPr>
            <w:r w:rsidRPr="00E57ABE">
              <w:rPr>
                <w:rFonts w:ascii="Times New Roman" w:hAnsi="Times New Roman"/>
                <w:bCs/>
                <w:sz w:val="20"/>
                <w:szCs w:val="20"/>
              </w:rPr>
              <w:t>Direct: Analysis of Capstone Project</w:t>
            </w:r>
          </w:p>
        </w:tc>
      </w:tr>
      <w:tr w:rsidR="00A1602B" w:rsidRPr="00964DD0" w14:paraId="2E0E0413" w14:textId="77777777" w:rsidTr="00B3239E">
        <w:tc>
          <w:tcPr>
            <w:tcW w:w="1435" w:type="dxa"/>
            <w:shd w:val="clear" w:color="auto" w:fill="auto"/>
            <w:tcMar>
              <w:top w:w="100" w:type="nil"/>
              <w:right w:w="100" w:type="nil"/>
            </w:tcMar>
          </w:tcPr>
          <w:p w14:paraId="22107255" w14:textId="4018B0F2" w:rsidR="00A1602B" w:rsidRPr="00FF3DCE" w:rsidRDefault="00A1602B" w:rsidP="00673D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6BFEEE6F" w14:textId="488F8DC6" w:rsidR="00A1602B" w:rsidRPr="00E57ABE" w:rsidRDefault="00E57ABE" w:rsidP="00082082">
            <w:pPr>
              <w:widowControl w:val="0"/>
              <w:autoSpaceDE w:val="0"/>
              <w:autoSpaceDN w:val="0"/>
              <w:adjustRightInd w:val="0"/>
              <w:rPr>
                <w:rFonts w:ascii="Times New Roman" w:hAnsi="Times New Roman"/>
                <w:b/>
                <w:sz w:val="20"/>
                <w:szCs w:val="20"/>
              </w:rPr>
            </w:pPr>
            <w:r w:rsidRPr="00E57ABE">
              <w:rPr>
                <w:rFonts w:ascii="Times New Roman" w:hAnsi="Times New Roman"/>
                <w:sz w:val="20"/>
                <w:szCs w:val="20"/>
              </w:rPr>
              <w:t>Indirect</w:t>
            </w:r>
            <w:r w:rsidR="00082082">
              <w:rPr>
                <w:rFonts w:ascii="Times New Roman" w:hAnsi="Times New Roman"/>
                <w:sz w:val="20"/>
                <w:szCs w:val="20"/>
              </w:rPr>
              <w:t>: Student L</w:t>
            </w:r>
            <w:r w:rsidRPr="00E57ABE">
              <w:rPr>
                <w:rFonts w:ascii="Times New Roman" w:hAnsi="Times New Roman"/>
                <w:sz w:val="20"/>
                <w:szCs w:val="20"/>
              </w:rPr>
              <w:t>earning</w:t>
            </w:r>
            <w:r w:rsidRPr="00E57ABE">
              <w:rPr>
                <w:rFonts w:ascii="Times New Roman" w:hAnsi="Times New Roman"/>
                <w:b/>
                <w:bCs/>
                <w:sz w:val="20"/>
                <w:szCs w:val="20"/>
              </w:rPr>
              <w:t xml:space="preserve"> </w:t>
            </w:r>
            <w:r w:rsidRPr="00E57ABE">
              <w:rPr>
                <w:rFonts w:ascii="Times New Roman" w:hAnsi="Times New Roman"/>
                <w:bCs/>
                <w:sz w:val="20"/>
                <w:szCs w:val="20"/>
              </w:rPr>
              <w:t>Practicum Appraisal from Community Partner</w:t>
            </w:r>
          </w:p>
        </w:tc>
      </w:tr>
      <w:tr w:rsidR="00A1602B" w:rsidRPr="00964DD0" w14:paraId="2CD12D7C" w14:textId="77777777" w:rsidTr="004C2BBA">
        <w:tc>
          <w:tcPr>
            <w:tcW w:w="11875" w:type="dxa"/>
            <w:gridSpan w:val="2"/>
            <w:shd w:val="clear" w:color="auto" w:fill="auto"/>
            <w:tcMar>
              <w:top w:w="100" w:type="nil"/>
              <w:right w:w="100" w:type="nil"/>
            </w:tcMar>
          </w:tcPr>
          <w:p w14:paraId="1737E22A" w14:textId="3B2F4C11" w:rsidR="00A1602B" w:rsidRPr="00FF3DCE" w:rsidRDefault="00A1602B" w:rsidP="00A1602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3.</w:t>
            </w:r>
          </w:p>
          <w:p w14:paraId="6131EF46" w14:textId="55EC2BB0" w:rsidR="00A1602B" w:rsidRPr="00FF3DCE" w:rsidRDefault="00A1602B" w:rsidP="00A1602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FA5A5F2" w:rsidR="00A1602B" w:rsidRPr="00FF3DCE" w:rsidRDefault="00A1602B" w:rsidP="00A1602B">
            <w:pPr>
              <w:widowControl w:val="0"/>
              <w:autoSpaceDE w:val="0"/>
              <w:autoSpaceDN w:val="0"/>
              <w:adjustRightInd w:val="0"/>
              <w:jc w:val="center"/>
              <w:rPr>
                <w:rFonts w:ascii="Times New Roman" w:hAnsi="Times New Roman"/>
                <w:b/>
                <w:sz w:val="20"/>
                <w:szCs w:val="20"/>
              </w:rPr>
            </w:pPr>
            <w:r w:rsidRPr="00A5247D">
              <w:rPr>
                <w:rFonts w:ascii="Times New Roman" w:hAnsi="Times New Roman"/>
                <w:b/>
                <w:sz w:val="20"/>
                <w:szCs w:val="20"/>
                <w:highlight w:val="yellow"/>
              </w:rPr>
              <w:t>Met</w:t>
            </w:r>
          </w:p>
        </w:tc>
        <w:tc>
          <w:tcPr>
            <w:tcW w:w="1350" w:type="dxa"/>
            <w:shd w:val="clear" w:color="auto" w:fill="auto"/>
            <w:vAlign w:val="center"/>
          </w:tcPr>
          <w:p w14:paraId="7EF23466" w14:textId="50DC0037" w:rsidR="00A1602B" w:rsidRPr="00FF3DCE" w:rsidRDefault="00A1602B" w:rsidP="00A1602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A1602B" w:rsidRPr="00964DD0" w14:paraId="5B196B4E" w14:textId="77777777" w:rsidTr="007706BE">
        <w:tc>
          <w:tcPr>
            <w:tcW w:w="14395" w:type="dxa"/>
            <w:gridSpan w:val="4"/>
            <w:shd w:val="clear" w:color="auto" w:fill="auto"/>
            <w:tcMar>
              <w:top w:w="100" w:type="nil"/>
              <w:right w:w="100" w:type="nil"/>
            </w:tcMar>
          </w:tcPr>
          <w:p w14:paraId="72344A75" w14:textId="361D4CE8" w:rsidR="00A1602B" w:rsidRPr="00B16C3A" w:rsidRDefault="00A1602B" w:rsidP="00A1602B">
            <w:pPr>
              <w:widowControl w:val="0"/>
              <w:autoSpaceDE w:val="0"/>
              <w:autoSpaceDN w:val="0"/>
              <w:adjustRightInd w:val="0"/>
              <w:rPr>
                <w:rFonts w:ascii="Times New Roman" w:hAnsi="Times New Roman"/>
                <w:b/>
                <w:sz w:val="20"/>
                <w:szCs w:val="20"/>
              </w:rPr>
            </w:pPr>
            <w:r w:rsidRPr="00B16C3A">
              <w:rPr>
                <w:rFonts w:ascii="Times New Roman" w:hAnsi="Times New Roman"/>
                <w:b/>
                <w:sz w:val="20"/>
                <w:szCs w:val="20"/>
              </w:rPr>
              <w:t xml:space="preserve">Program Summary (Briefly summarize the action and follow up items from your detailed responses on subsequent pages.)  </w:t>
            </w:r>
          </w:p>
        </w:tc>
      </w:tr>
      <w:tr w:rsidR="00A1602B" w:rsidRPr="00964DD0" w14:paraId="3FD47350" w14:textId="77777777" w:rsidTr="008769D5">
        <w:trPr>
          <w:trHeight w:val="4670"/>
        </w:trPr>
        <w:tc>
          <w:tcPr>
            <w:tcW w:w="14395" w:type="dxa"/>
            <w:gridSpan w:val="4"/>
            <w:shd w:val="clear" w:color="auto" w:fill="auto"/>
            <w:tcMar>
              <w:top w:w="100" w:type="nil"/>
              <w:right w:w="100" w:type="nil"/>
            </w:tcMar>
          </w:tcPr>
          <w:p w14:paraId="6A40D5B8" w14:textId="003F4CE1" w:rsidR="00A1602B" w:rsidRPr="003C0334" w:rsidRDefault="00A1602B" w:rsidP="00A1602B">
            <w:pPr>
              <w:pStyle w:val="Standard"/>
              <w:rPr>
                <w:rFonts w:cs="Times New Roman"/>
                <w:color w:val="2E74B5" w:themeColor="accent5" w:themeShade="BF"/>
                <w:sz w:val="20"/>
                <w:szCs w:val="20"/>
              </w:rPr>
            </w:pPr>
            <w:r w:rsidRPr="003C0334">
              <w:rPr>
                <w:rFonts w:cs="Times New Roman"/>
                <w:color w:val="2E74B5" w:themeColor="accent5" w:themeShade="BF"/>
                <w:sz w:val="20"/>
                <w:szCs w:val="20"/>
              </w:rPr>
              <w:t xml:space="preserve">This assessment indicates that </w:t>
            </w:r>
            <w:r w:rsidR="004D08BE" w:rsidRPr="003C0334">
              <w:rPr>
                <w:rFonts w:cs="Times New Roman"/>
                <w:color w:val="2E74B5" w:themeColor="accent5" w:themeShade="BF"/>
                <w:sz w:val="20"/>
                <w:szCs w:val="20"/>
              </w:rPr>
              <w:t xml:space="preserve">all SLOs were </w:t>
            </w:r>
            <w:r w:rsidRPr="003C0334">
              <w:rPr>
                <w:rFonts w:cs="Times New Roman"/>
                <w:color w:val="2E74B5" w:themeColor="accent5" w:themeShade="BF"/>
                <w:sz w:val="20"/>
                <w:szCs w:val="20"/>
              </w:rPr>
              <w:t xml:space="preserve">maintained in each category. </w:t>
            </w:r>
            <w:r w:rsidR="00F93471">
              <w:rPr>
                <w:rFonts w:cs="Times New Roman"/>
                <w:color w:val="2E74B5" w:themeColor="accent5" w:themeShade="BF"/>
                <w:sz w:val="20"/>
                <w:szCs w:val="20"/>
              </w:rPr>
              <w:t xml:space="preserve">As in 2019, further adjustments </w:t>
            </w:r>
            <w:r w:rsidRPr="003C0334">
              <w:rPr>
                <w:rFonts w:cs="Times New Roman"/>
                <w:color w:val="2E74B5" w:themeColor="accent5" w:themeShade="BF"/>
                <w:sz w:val="20"/>
                <w:szCs w:val="20"/>
              </w:rPr>
              <w:t xml:space="preserve">of course offerings have helped strengthen </w:t>
            </w:r>
            <w:r w:rsidR="00F93471">
              <w:rPr>
                <w:rFonts w:cs="Times New Roman"/>
                <w:color w:val="2E74B5" w:themeColor="accent5" w:themeShade="BF"/>
                <w:sz w:val="20"/>
                <w:szCs w:val="20"/>
              </w:rPr>
              <w:t xml:space="preserve">program </w:t>
            </w:r>
            <w:r w:rsidRPr="003C0334">
              <w:rPr>
                <w:rFonts w:cs="Times New Roman"/>
                <w:color w:val="2E74B5" w:themeColor="accent5" w:themeShade="BF"/>
                <w:sz w:val="20"/>
                <w:szCs w:val="20"/>
              </w:rPr>
              <w:t>outcome</w:t>
            </w:r>
            <w:r w:rsidR="00B16C3A" w:rsidRPr="003C0334">
              <w:rPr>
                <w:rFonts w:cs="Times New Roman"/>
                <w:color w:val="2E74B5" w:themeColor="accent5" w:themeShade="BF"/>
                <w:sz w:val="20"/>
                <w:szCs w:val="20"/>
              </w:rPr>
              <w:t>s</w:t>
            </w:r>
            <w:r w:rsidRPr="003C0334">
              <w:rPr>
                <w:rFonts w:cs="Times New Roman"/>
                <w:color w:val="2E74B5" w:themeColor="accent5" w:themeShade="BF"/>
                <w:sz w:val="20"/>
                <w:szCs w:val="20"/>
              </w:rPr>
              <w:t xml:space="preserve"> and are bet</w:t>
            </w:r>
            <w:r w:rsidR="00914927">
              <w:rPr>
                <w:rFonts w:cs="Times New Roman"/>
                <w:color w:val="2E74B5" w:themeColor="accent5" w:themeShade="BF"/>
                <w:sz w:val="20"/>
                <w:szCs w:val="20"/>
              </w:rPr>
              <w:t>ter preparing students for a</w:t>
            </w:r>
            <w:r w:rsidR="00673DFB" w:rsidRPr="003C0334">
              <w:rPr>
                <w:rFonts w:cs="Times New Roman"/>
                <w:color w:val="2E74B5" w:themeColor="accent5" w:themeShade="BF"/>
                <w:sz w:val="20"/>
                <w:szCs w:val="20"/>
              </w:rPr>
              <w:t xml:space="preserve"> career in public relations</w:t>
            </w:r>
            <w:r w:rsidRPr="003C0334">
              <w:rPr>
                <w:rFonts w:cs="Times New Roman"/>
                <w:color w:val="2E74B5" w:themeColor="accent5" w:themeShade="BF"/>
                <w:sz w:val="20"/>
                <w:szCs w:val="20"/>
              </w:rPr>
              <w:t xml:space="preserve">. </w:t>
            </w:r>
          </w:p>
          <w:p w14:paraId="28288BE2" w14:textId="77777777" w:rsidR="00B16C3A" w:rsidRPr="008769D5" w:rsidRDefault="00B16C3A" w:rsidP="00B16C3A">
            <w:pPr>
              <w:jc w:val="both"/>
              <w:rPr>
                <w:rFonts w:ascii="Times New Roman" w:hAnsi="Times New Roman"/>
                <w:bCs/>
                <w:color w:val="2E74B5" w:themeColor="accent5" w:themeShade="BF"/>
                <w:sz w:val="8"/>
                <w:szCs w:val="8"/>
              </w:rPr>
            </w:pPr>
          </w:p>
          <w:p w14:paraId="368B2ACE" w14:textId="1C521AA4" w:rsidR="00B16C3A" w:rsidRPr="003C0334" w:rsidRDefault="00F93471" w:rsidP="00B16C3A">
            <w:pPr>
              <w:jc w:val="both"/>
              <w:rPr>
                <w:rFonts w:ascii="Times New Roman" w:hAnsi="Times New Roman"/>
                <w:color w:val="2E74B5" w:themeColor="accent5" w:themeShade="BF"/>
                <w:sz w:val="20"/>
                <w:szCs w:val="20"/>
              </w:rPr>
            </w:pPr>
            <w:r>
              <w:rPr>
                <w:rFonts w:ascii="Times New Roman" w:hAnsi="Times New Roman"/>
                <w:color w:val="2E74B5" w:themeColor="accent5" w:themeShade="BF"/>
                <w:sz w:val="20"/>
                <w:szCs w:val="20"/>
              </w:rPr>
              <w:t>In 2019</w:t>
            </w:r>
            <w:r w:rsidR="00B16C3A" w:rsidRPr="003C0334">
              <w:rPr>
                <w:rFonts w:ascii="Times New Roman" w:hAnsi="Times New Roman"/>
                <w:color w:val="2E74B5" w:themeColor="accent5" w:themeShade="BF"/>
                <w:sz w:val="20"/>
                <w:szCs w:val="20"/>
              </w:rPr>
              <w:t xml:space="preserve">, the Public Relations program student learning outcomes were updated by PR faculty and endorsed by the Undergraduate Curriculum Committee and the full department to provide more specific guidance for student learning. </w:t>
            </w:r>
            <w:r w:rsidR="007D20BD">
              <w:rPr>
                <w:rFonts w:ascii="Times New Roman" w:hAnsi="Times New Roman"/>
                <w:color w:val="2E74B5" w:themeColor="accent5" w:themeShade="BF"/>
                <w:sz w:val="20"/>
                <w:szCs w:val="20"/>
              </w:rPr>
              <w:t>Thus, no change in student learning outcomes is expected for the 2021 academic year.</w:t>
            </w:r>
          </w:p>
          <w:p w14:paraId="13F5E22D" w14:textId="77777777" w:rsidR="00B16C3A" w:rsidRPr="008769D5" w:rsidRDefault="00B16C3A" w:rsidP="00B16C3A">
            <w:pPr>
              <w:jc w:val="both"/>
              <w:rPr>
                <w:rFonts w:ascii="Times New Roman" w:hAnsi="Times New Roman"/>
                <w:color w:val="2E74B5" w:themeColor="accent5" w:themeShade="BF"/>
                <w:sz w:val="8"/>
                <w:szCs w:val="8"/>
              </w:rPr>
            </w:pPr>
          </w:p>
          <w:p w14:paraId="5AF29ACF" w14:textId="068813FE" w:rsidR="00B16C3A" w:rsidRPr="003C0334" w:rsidRDefault="00B16C3A" w:rsidP="00B16C3A">
            <w:pPr>
              <w:jc w:val="both"/>
              <w:rPr>
                <w:rFonts w:ascii="Times New Roman" w:hAnsi="Times New Roman"/>
                <w:color w:val="2E74B5" w:themeColor="accent5" w:themeShade="BF"/>
                <w:sz w:val="20"/>
                <w:szCs w:val="20"/>
              </w:rPr>
            </w:pPr>
            <w:r w:rsidRPr="003C0334">
              <w:rPr>
                <w:rFonts w:ascii="Times New Roman" w:hAnsi="Times New Roman"/>
                <w:color w:val="2E74B5" w:themeColor="accent5" w:themeShade="BF"/>
                <w:sz w:val="20"/>
                <w:szCs w:val="20"/>
              </w:rPr>
              <w:t>Additionally</w:t>
            </w:r>
            <w:r w:rsidR="00F93471">
              <w:rPr>
                <w:rFonts w:ascii="Times New Roman" w:hAnsi="Times New Roman"/>
                <w:color w:val="2E74B5" w:themeColor="accent5" w:themeShade="BF"/>
                <w:sz w:val="20"/>
                <w:szCs w:val="20"/>
              </w:rPr>
              <w:t xml:space="preserve"> in 2019</w:t>
            </w:r>
            <w:r w:rsidRPr="003C0334">
              <w:rPr>
                <w:rFonts w:ascii="Times New Roman" w:hAnsi="Times New Roman"/>
                <w:color w:val="2E74B5" w:themeColor="accent5" w:themeShade="BF"/>
                <w:sz w:val="20"/>
                <w:szCs w:val="20"/>
              </w:rPr>
              <w:t>, the rubric used to analyze the key artifact</w:t>
            </w:r>
            <w:r w:rsidR="00914927">
              <w:rPr>
                <w:rFonts w:ascii="Times New Roman" w:hAnsi="Times New Roman"/>
                <w:color w:val="2E74B5" w:themeColor="accent5" w:themeShade="BF"/>
                <w:sz w:val="20"/>
                <w:szCs w:val="20"/>
              </w:rPr>
              <w:t>, a capstone project,</w:t>
            </w:r>
            <w:r w:rsidRPr="003C0334">
              <w:rPr>
                <w:rFonts w:ascii="Times New Roman" w:hAnsi="Times New Roman"/>
                <w:color w:val="2E74B5" w:themeColor="accent5" w:themeShade="BF"/>
                <w:sz w:val="20"/>
                <w:szCs w:val="20"/>
              </w:rPr>
              <w:t xml:space="preserve"> for assessment was updated</w:t>
            </w:r>
            <w:r w:rsidR="00471D84">
              <w:rPr>
                <w:rFonts w:ascii="Times New Roman" w:hAnsi="Times New Roman"/>
                <w:color w:val="2E74B5" w:themeColor="accent5" w:themeShade="BF"/>
                <w:sz w:val="20"/>
                <w:szCs w:val="20"/>
              </w:rPr>
              <w:t xml:space="preserve"> (Appendix 1)</w:t>
            </w:r>
            <w:r w:rsidR="00914927">
              <w:rPr>
                <w:rFonts w:ascii="Times New Roman" w:hAnsi="Times New Roman"/>
                <w:color w:val="2E74B5" w:themeColor="accent5" w:themeShade="BF"/>
                <w:sz w:val="20"/>
                <w:szCs w:val="20"/>
              </w:rPr>
              <w:t>.</w:t>
            </w:r>
            <w:r w:rsidR="007D20BD">
              <w:rPr>
                <w:rFonts w:ascii="Times New Roman" w:hAnsi="Times New Roman"/>
                <w:color w:val="2E74B5" w:themeColor="accent5" w:themeShade="BF"/>
                <w:sz w:val="20"/>
                <w:szCs w:val="20"/>
              </w:rPr>
              <w:t xml:space="preserve"> No </w:t>
            </w:r>
            <w:r w:rsidR="00F93471">
              <w:rPr>
                <w:rFonts w:ascii="Times New Roman" w:hAnsi="Times New Roman"/>
                <w:color w:val="2E74B5" w:themeColor="accent5" w:themeShade="BF"/>
                <w:sz w:val="20"/>
                <w:szCs w:val="20"/>
              </w:rPr>
              <w:t xml:space="preserve">further </w:t>
            </w:r>
            <w:r w:rsidR="007D20BD">
              <w:rPr>
                <w:rFonts w:ascii="Times New Roman" w:hAnsi="Times New Roman"/>
                <w:color w:val="2E74B5" w:themeColor="accent5" w:themeShade="BF"/>
                <w:sz w:val="20"/>
                <w:szCs w:val="20"/>
              </w:rPr>
              <w:t>change anticipated for the 2021 academic year.</w:t>
            </w:r>
          </w:p>
          <w:p w14:paraId="2829D576" w14:textId="77777777" w:rsidR="00B16C3A" w:rsidRPr="008769D5" w:rsidRDefault="00B16C3A" w:rsidP="00B16C3A">
            <w:pPr>
              <w:jc w:val="both"/>
              <w:rPr>
                <w:rFonts w:ascii="Times New Roman" w:hAnsi="Times New Roman"/>
                <w:color w:val="2E74B5" w:themeColor="accent5" w:themeShade="BF"/>
                <w:sz w:val="8"/>
                <w:szCs w:val="8"/>
              </w:rPr>
            </w:pPr>
          </w:p>
          <w:p w14:paraId="67EED6AC" w14:textId="5E4D8383" w:rsidR="00B16C3A" w:rsidRPr="003C0334" w:rsidRDefault="006B3EFC" w:rsidP="00B16C3A">
            <w:pPr>
              <w:jc w:val="both"/>
              <w:rPr>
                <w:rFonts w:ascii="Times New Roman" w:hAnsi="Times New Roman"/>
                <w:color w:val="2E74B5" w:themeColor="accent5" w:themeShade="BF"/>
                <w:sz w:val="20"/>
                <w:szCs w:val="20"/>
              </w:rPr>
            </w:pPr>
            <w:r>
              <w:rPr>
                <w:rFonts w:ascii="Times New Roman" w:hAnsi="Times New Roman"/>
                <w:color w:val="2E74B5" w:themeColor="accent5" w:themeShade="BF"/>
                <w:sz w:val="20"/>
                <w:szCs w:val="20"/>
              </w:rPr>
              <w:t xml:space="preserve">Due to the unexpected and tragic passing of a key Public Relations professor in </w:t>
            </w:r>
            <w:proofErr w:type="gramStart"/>
            <w:r>
              <w:rPr>
                <w:rFonts w:ascii="Times New Roman" w:hAnsi="Times New Roman"/>
                <w:color w:val="2E74B5" w:themeColor="accent5" w:themeShade="BF"/>
                <w:sz w:val="20"/>
                <w:szCs w:val="20"/>
              </w:rPr>
              <w:t>April,</w:t>
            </w:r>
            <w:proofErr w:type="gramEnd"/>
            <w:r>
              <w:rPr>
                <w:rFonts w:ascii="Times New Roman" w:hAnsi="Times New Roman"/>
                <w:color w:val="2E74B5" w:themeColor="accent5" w:themeShade="BF"/>
                <w:sz w:val="20"/>
                <w:szCs w:val="20"/>
              </w:rPr>
              <w:t xml:space="preserve"> 2021, the remaining public relations </w:t>
            </w:r>
            <w:r>
              <w:rPr>
                <w:rFonts w:ascii="Times New Roman" w:hAnsi="Times New Roman"/>
                <w:bCs/>
                <w:color w:val="2E74B5" w:themeColor="accent5" w:themeShade="BF"/>
                <w:sz w:val="20"/>
              </w:rPr>
              <w:t>f</w:t>
            </w:r>
            <w:r w:rsidR="00F93471">
              <w:rPr>
                <w:rFonts w:ascii="Times New Roman" w:hAnsi="Times New Roman"/>
                <w:bCs/>
                <w:color w:val="2E74B5" w:themeColor="accent5" w:themeShade="BF"/>
                <w:sz w:val="20"/>
              </w:rPr>
              <w:t xml:space="preserve">aculty </w:t>
            </w:r>
            <w:r>
              <w:rPr>
                <w:rFonts w:ascii="Times New Roman" w:hAnsi="Times New Roman"/>
                <w:bCs/>
                <w:color w:val="2E74B5" w:themeColor="accent5" w:themeShade="BF"/>
                <w:sz w:val="20"/>
              </w:rPr>
              <w:t>member</w:t>
            </w:r>
            <w:r w:rsidR="00B16C3A" w:rsidRPr="003C0334">
              <w:rPr>
                <w:rFonts w:ascii="Times New Roman" w:hAnsi="Times New Roman"/>
                <w:bCs/>
                <w:color w:val="2E74B5" w:themeColor="accent5" w:themeShade="BF"/>
                <w:sz w:val="20"/>
              </w:rPr>
              <w:t xml:space="preserve"> </w:t>
            </w:r>
            <w:r>
              <w:rPr>
                <w:rFonts w:ascii="Times New Roman" w:hAnsi="Times New Roman"/>
                <w:bCs/>
                <w:color w:val="2E74B5" w:themeColor="accent5" w:themeShade="BF"/>
                <w:sz w:val="20"/>
              </w:rPr>
              <w:t>was unable to analyze</w:t>
            </w:r>
            <w:r w:rsidR="00B16C3A" w:rsidRPr="003C0334">
              <w:rPr>
                <w:rFonts w:ascii="Times New Roman" w:hAnsi="Times New Roman"/>
                <w:bCs/>
                <w:color w:val="2E74B5" w:themeColor="accent5" w:themeShade="BF"/>
                <w:sz w:val="20"/>
              </w:rPr>
              <w:t xml:space="preserve"> inter</w:t>
            </w:r>
            <w:r>
              <w:rPr>
                <w:rFonts w:ascii="Times New Roman" w:hAnsi="Times New Roman"/>
                <w:bCs/>
                <w:color w:val="2E74B5" w:themeColor="accent5" w:themeShade="BF"/>
                <w:sz w:val="20"/>
              </w:rPr>
              <w:t>nship supervisors’</w:t>
            </w:r>
            <w:r w:rsidR="00EC668A">
              <w:rPr>
                <w:rFonts w:ascii="Times New Roman" w:hAnsi="Times New Roman"/>
                <w:bCs/>
                <w:color w:val="2E74B5" w:themeColor="accent5" w:themeShade="BF"/>
                <w:sz w:val="20"/>
              </w:rPr>
              <w:t xml:space="preserve"> evaluations (INDIRECT MEASURE</w:t>
            </w:r>
            <w:r>
              <w:rPr>
                <w:rFonts w:ascii="Times New Roman" w:hAnsi="Times New Roman"/>
                <w:bCs/>
                <w:color w:val="2E74B5" w:themeColor="accent5" w:themeShade="BF"/>
                <w:sz w:val="20"/>
              </w:rPr>
              <w:t xml:space="preserve">). The survey files containing this valuable feedback information were unable to be retrieved and assessed. </w:t>
            </w:r>
            <w:r w:rsidR="007D20BD">
              <w:rPr>
                <w:rFonts w:ascii="Times New Roman" w:hAnsi="Times New Roman"/>
                <w:bCs/>
                <w:color w:val="2E74B5" w:themeColor="accent5" w:themeShade="BF"/>
                <w:sz w:val="20"/>
              </w:rPr>
              <w:t xml:space="preserve">This employer feedback </w:t>
            </w:r>
            <w:r>
              <w:rPr>
                <w:rFonts w:ascii="Times New Roman" w:hAnsi="Times New Roman"/>
                <w:bCs/>
                <w:color w:val="2E74B5" w:themeColor="accent5" w:themeShade="BF"/>
                <w:sz w:val="20"/>
              </w:rPr>
              <w:t>will continue</w:t>
            </w:r>
            <w:r w:rsidR="00F93471">
              <w:rPr>
                <w:rFonts w:ascii="Times New Roman" w:hAnsi="Times New Roman"/>
                <w:bCs/>
                <w:color w:val="2E74B5" w:themeColor="accent5" w:themeShade="BF"/>
                <w:sz w:val="20"/>
              </w:rPr>
              <w:t xml:space="preserve"> to be </w:t>
            </w:r>
            <w:r w:rsidR="007D20BD">
              <w:rPr>
                <w:rFonts w:ascii="Times New Roman" w:hAnsi="Times New Roman"/>
                <w:bCs/>
                <w:color w:val="2E74B5" w:themeColor="accent5" w:themeShade="BF"/>
                <w:sz w:val="20"/>
              </w:rPr>
              <w:t>vital to our program success</w:t>
            </w:r>
            <w:r w:rsidR="00EC668A">
              <w:rPr>
                <w:rFonts w:ascii="Times New Roman" w:hAnsi="Times New Roman"/>
                <w:bCs/>
                <w:color w:val="2E74B5" w:themeColor="accent5" w:themeShade="BF"/>
                <w:sz w:val="20"/>
              </w:rPr>
              <w:t xml:space="preserve"> going forward</w:t>
            </w:r>
            <w:r w:rsidR="007D20BD">
              <w:rPr>
                <w:rFonts w:ascii="Times New Roman" w:hAnsi="Times New Roman"/>
                <w:bCs/>
                <w:color w:val="2E74B5" w:themeColor="accent5" w:themeShade="BF"/>
                <w:sz w:val="20"/>
              </w:rPr>
              <w:t xml:space="preserve"> and with serve as the baseline marker for fu</w:t>
            </w:r>
            <w:r w:rsidR="00721E94">
              <w:rPr>
                <w:rFonts w:ascii="Times New Roman" w:hAnsi="Times New Roman"/>
                <w:bCs/>
                <w:color w:val="2E74B5" w:themeColor="accent5" w:themeShade="BF"/>
                <w:sz w:val="20"/>
              </w:rPr>
              <w:t>r</w:t>
            </w:r>
            <w:r w:rsidR="007D20BD">
              <w:rPr>
                <w:rFonts w:ascii="Times New Roman" w:hAnsi="Times New Roman"/>
                <w:bCs/>
                <w:color w:val="2E74B5" w:themeColor="accent5" w:themeShade="BF"/>
                <w:sz w:val="20"/>
              </w:rPr>
              <w:t>the</w:t>
            </w:r>
            <w:r>
              <w:rPr>
                <w:rFonts w:ascii="Times New Roman" w:hAnsi="Times New Roman"/>
                <w:bCs/>
                <w:color w:val="2E74B5" w:themeColor="accent5" w:themeShade="BF"/>
                <w:sz w:val="20"/>
              </w:rPr>
              <w:t>r adjustments to the curriculum in 2021/22</w:t>
            </w:r>
          </w:p>
          <w:p w14:paraId="50AE7746" w14:textId="77777777" w:rsidR="00B16C3A" w:rsidRPr="008769D5" w:rsidRDefault="00B16C3A" w:rsidP="00B16C3A">
            <w:pPr>
              <w:jc w:val="both"/>
              <w:rPr>
                <w:rFonts w:ascii="Times New Roman" w:hAnsi="Times New Roman"/>
                <w:color w:val="2E74B5" w:themeColor="accent5" w:themeShade="BF"/>
                <w:sz w:val="8"/>
                <w:szCs w:val="8"/>
              </w:rPr>
            </w:pPr>
          </w:p>
          <w:p w14:paraId="5AE4A0A2" w14:textId="77777777" w:rsidR="00B16C3A" w:rsidRPr="008769D5" w:rsidRDefault="00B16C3A" w:rsidP="00B16C3A">
            <w:pPr>
              <w:jc w:val="both"/>
              <w:rPr>
                <w:rFonts w:ascii="Times New Roman" w:hAnsi="Times New Roman"/>
                <w:bCs/>
                <w:color w:val="2E74B5" w:themeColor="accent5" w:themeShade="BF"/>
                <w:sz w:val="8"/>
                <w:szCs w:val="8"/>
              </w:rPr>
            </w:pPr>
          </w:p>
          <w:p w14:paraId="0FF33EBF" w14:textId="7DB59B49" w:rsidR="00B16C3A" w:rsidRPr="003C0334" w:rsidRDefault="00B16C3A" w:rsidP="00B16C3A">
            <w:pPr>
              <w:jc w:val="both"/>
              <w:rPr>
                <w:rFonts w:ascii="Times New Roman" w:hAnsi="Times New Roman"/>
                <w:color w:val="2E74B5" w:themeColor="accent5" w:themeShade="BF"/>
                <w:sz w:val="20"/>
                <w:szCs w:val="20"/>
              </w:rPr>
            </w:pPr>
            <w:r w:rsidRPr="003C0334">
              <w:rPr>
                <w:rFonts w:ascii="Times New Roman" w:hAnsi="Times New Roman"/>
                <w:bCs/>
                <w:color w:val="2E74B5" w:themeColor="accent5" w:themeShade="BF"/>
                <w:sz w:val="20"/>
              </w:rPr>
              <w:t>To follow-up</w:t>
            </w:r>
            <w:r w:rsidR="00721E94">
              <w:rPr>
                <w:rFonts w:ascii="Times New Roman" w:hAnsi="Times New Roman"/>
                <w:bCs/>
                <w:color w:val="2E74B5" w:themeColor="accent5" w:themeShade="BF"/>
                <w:sz w:val="20"/>
              </w:rPr>
              <w:t>:</w:t>
            </w:r>
          </w:p>
          <w:p w14:paraId="787D43B0" w14:textId="3A6E0CC8" w:rsidR="00B16C3A" w:rsidRPr="003C0334" w:rsidRDefault="007D20BD" w:rsidP="00B16C3A">
            <w:pPr>
              <w:pStyle w:val="ListParagraph"/>
              <w:numPr>
                <w:ilvl w:val="0"/>
                <w:numId w:val="5"/>
              </w:numPr>
              <w:spacing w:after="160" w:line="259" w:lineRule="auto"/>
              <w:jc w:val="both"/>
              <w:rPr>
                <w:rFonts w:ascii="Times New Roman" w:hAnsi="Times New Roman"/>
                <w:color w:val="2E74B5" w:themeColor="accent5" w:themeShade="BF"/>
                <w:sz w:val="20"/>
                <w:szCs w:val="20"/>
              </w:rPr>
            </w:pPr>
            <w:r>
              <w:rPr>
                <w:rFonts w:ascii="Times New Roman" w:hAnsi="Times New Roman"/>
                <w:color w:val="2E74B5" w:themeColor="accent5" w:themeShade="BF"/>
                <w:sz w:val="20"/>
                <w:szCs w:val="20"/>
              </w:rPr>
              <w:t>In Fall 2021</w:t>
            </w:r>
            <w:r w:rsidR="00B16C3A" w:rsidRPr="003C0334">
              <w:rPr>
                <w:rFonts w:ascii="Times New Roman" w:hAnsi="Times New Roman"/>
                <w:color w:val="2E74B5" w:themeColor="accent5" w:themeShade="BF"/>
                <w:sz w:val="20"/>
                <w:szCs w:val="20"/>
              </w:rPr>
              <w:t>, the Public Relations faculty</w:t>
            </w:r>
            <w:r w:rsidR="00F93471">
              <w:rPr>
                <w:rFonts w:ascii="Times New Roman" w:hAnsi="Times New Roman"/>
                <w:color w:val="2E74B5" w:themeColor="accent5" w:themeShade="BF"/>
                <w:sz w:val="20"/>
                <w:szCs w:val="20"/>
              </w:rPr>
              <w:t xml:space="preserve"> </w:t>
            </w:r>
            <w:r w:rsidR="00B16C3A" w:rsidRPr="003C0334">
              <w:rPr>
                <w:rFonts w:ascii="Times New Roman" w:hAnsi="Times New Roman"/>
                <w:color w:val="2E74B5" w:themeColor="accent5" w:themeShade="BF"/>
                <w:sz w:val="20"/>
                <w:szCs w:val="20"/>
              </w:rPr>
              <w:t>will meet to consider addi</w:t>
            </w:r>
            <w:r>
              <w:rPr>
                <w:rFonts w:ascii="Times New Roman" w:hAnsi="Times New Roman"/>
                <w:color w:val="2E74B5" w:themeColor="accent5" w:themeShade="BF"/>
                <w:sz w:val="20"/>
                <w:szCs w:val="20"/>
              </w:rPr>
              <w:t xml:space="preserve">ng further assessment measures </w:t>
            </w:r>
            <w:r w:rsidR="00B16C3A" w:rsidRPr="003C0334">
              <w:rPr>
                <w:rFonts w:ascii="Times New Roman" w:hAnsi="Times New Roman"/>
                <w:color w:val="2E74B5" w:themeColor="accent5" w:themeShade="BF"/>
                <w:sz w:val="20"/>
                <w:szCs w:val="20"/>
              </w:rPr>
              <w:t>to program assessment.</w:t>
            </w:r>
          </w:p>
          <w:p w14:paraId="63DFF54F" w14:textId="77777777" w:rsidR="00A1602B" w:rsidRDefault="00B16C3A" w:rsidP="008769D5">
            <w:pPr>
              <w:pStyle w:val="ListParagraph"/>
              <w:numPr>
                <w:ilvl w:val="0"/>
                <w:numId w:val="5"/>
              </w:numPr>
              <w:spacing w:after="160" w:line="259" w:lineRule="auto"/>
              <w:jc w:val="both"/>
              <w:rPr>
                <w:rFonts w:ascii="Times New Roman" w:hAnsi="Times New Roman"/>
                <w:color w:val="2E74B5" w:themeColor="accent5" w:themeShade="BF"/>
                <w:sz w:val="20"/>
                <w:szCs w:val="20"/>
              </w:rPr>
            </w:pPr>
            <w:r w:rsidRPr="003C0334">
              <w:rPr>
                <w:rFonts w:ascii="Times New Roman" w:hAnsi="Times New Roman"/>
                <w:color w:val="2E74B5" w:themeColor="accent5" w:themeShade="BF"/>
                <w:sz w:val="20"/>
                <w:szCs w:val="20"/>
              </w:rPr>
              <w:t>Faculty members leading PR 489: Internship will meet with interns halfway through each upcoming semester to review expectations of learning in the internship and foc</w:t>
            </w:r>
            <w:r w:rsidR="00914927">
              <w:rPr>
                <w:rFonts w:ascii="Times New Roman" w:hAnsi="Times New Roman"/>
                <w:color w:val="2E74B5" w:themeColor="accent5" w:themeShade="BF"/>
                <w:sz w:val="20"/>
                <w:szCs w:val="20"/>
              </w:rPr>
              <w:t xml:space="preserve">us attention on the </w:t>
            </w:r>
            <w:r w:rsidRPr="003C0334">
              <w:rPr>
                <w:rFonts w:ascii="Times New Roman" w:hAnsi="Times New Roman"/>
                <w:color w:val="2E74B5" w:themeColor="accent5" w:themeShade="BF"/>
                <w:sz w:val="20"/>
                <w:szCs w:val="20"/>
              </w:rPr>
              <w:t xml:space="preserve">value </w:t>
            </w:r>
            <w:r w:rsidR="00914927">
              <w:rPr>
                <w:rFonts w:ascii="Times New Roman" w:hAnsi="Times New Roman"/>
                <w:color w:val="2E74B5" w:themeColor="accent5" w:themeShade="BF"/>
                <w:sz w:val="20"/>
                <w:szCs w:val="20"/>
              </w:rPr>
              <w:t>of the employer’s evaluation.</w:t>
            </w:r>
          </w:p>
          <w:p w14:paraId="0BB52837" w14:textId="38FDD575" w:rsidR="008769D5" w:rsidRPr="008769D5" w:rsidRDefault="008769D5" w:rsidP="008769D5">
            <w:pPr>
              <w:pStyle w:val="ListParagraph"/>
              <w:numPr>
                <w:ilvl w:val="0"/>
                <w:numId w:val="5"/>
              </w:numPr>
              <w:spacing w:after="160" w:line="259" w:lineRule="auto"/>
              <w:jc w:val="both"/>
              <w:rPr>
                <w:rFonts w:ascii="Times New Roman" w:hAnsi="Times New Roman"/>
                <w:b/>
                <w:color w:val="2E74B5" w:themeColor="accent5" w:themeShade="BF"/>
                <w:sz w:val="20"/>
                <w:szCs w:val="20"/>
              </w:rPr>
            </w:pPr>
            <w:r w:rsidRPr="00914927">
              <w:rPr>
                <w:rFonts w:ascii="Times New Roman" w:hAnsi="Times New Roman"/>
                <w:b/>
                <w:color w:val="2E74B5" w:themeColor="accent5" w:themeShade="BF"/>
                <w:sz w:val="20"/>
              </w:rPr>
              <w:t>The PR Capstone class will be assesse</w:t>
            </w:r>
            <w:r>
              <w:rPr>
                <w:rFonts w:ascii="Times New Roman" w:hAnsi="Times New Roman"/>
                <w:b/>
                <w:color w:val="2E74B5" w:themeColor="accent5" w:themeShade="BF"/>
                <w:sz w:val="20"/>
              </w:rPr>
              <w:t xml:space="preserve">d </w:t>
            </w:r>
            <w:r w:rsidR="007D20BD">
              <w:rPr>
                <w:rFonts w:ascii="Times New Roman" w:hAnsi="Times New Roman"/>
                <w:b/>
                <w:color w:val="2E74B5" w:themeColor="accent5" w:themeShade="BF"/>
                <w:sz w:val="20"/>
              </w:rPr>
              <w:t>again in Spring 2022</w:t>
            </w:r>
            <w:r w:rsidRPr="00914927">
              <w:rPr>
                <w:rFonts w:ascii="Times New Roman" w:hAnsi="Times New Roman"/>
                <w:b/>
                <w:color w:val="2E74B5" w:themeColor="accent5" w:themeShade="BF"/>
                <w:sz w:val="20"/>
              </w:rPr>
              <w:t>.</w:t>
            </w:r>
            <w:r>
              <w:rPr>
                <w:rFonts w:ascii="Times New Roman" w:hAnsi="Times New Roman"/>
                <w:b/>
                <w:color w:val="2E74B5" w:themeColor="accent5" w:themeShade="BF"/>
                <w:sz w:val="20"/>
              </w:rPr>
              <w:t xml:space="preserve">  </w:t>
            </w:r>
          </w:p>
        </w:tc>
      </w:tr>
    </w:tbl>
    <w:p w14:paraId="1C073C9D" w14:textId="11073C53" w:rsidR="00AA5FB2" w:rsidRDefault="00AA5FB2"/>
    <w:p w14:paraId="44153738" w14:textId="5250C185" w:rsidR="00C81981" w:rsidRDefault="00C81981"/>
    <w:p w14:paraId="7F1CFC14" w14:textId="77777777" w:rsidR="00A11AFA" w:rsidRDefault="00A11AF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260"/>
        <w:gridCol w:w="1350"/>
        <w:gridCol w:w="1170"/>
      </w:tblGrid>
      <w:tr w:rsidR="00AA5FB2" w:rsidRPr="00964DD0" w14:paraId="245CC399" w14:textId="77777777" w:rsidTr="005907DF">
        <w:trPr>
          <w:trHeight w:val="144"/>
        </w:trPr>
        <w:tc>
          <w:tcPr>
            <w:tcW w:w="14395" w:type="dxa"/>
            <w:gridSpan w:val="7"/>
            <w:shd w:val="pct10"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37417612" w14:textId="4FE3F901" w:rsidR="001160F4" w:rsidRPr="003A32E4" w:rsidRDefault="00A618E6" w:rsidP="003A32E4">
            <w:pPr>
              <w:widowControl w:val="0"/>
              <w:autoSpaceDE w:val="0"/>
              <w:autoSpaceDN w:val="0"/>
              <w:adjustRightInd w:val="0"/>
              <w:rPr>
                <w:rFonts w:ascii="Times New Roman" w:hAnsi="Times New Roman"/>
                <w:bCs/>
                <w:color w:val="767171" w:themeColor="background2" w:themeShade="80"/>
                <w:sz w:val="20"/>
                <w:szCs w:val="20"/>
              </w:rPr>
            </w:pPr>
            <w:r w:rsidRPr="00CA38E6">
              <w:rPr>
                <w:rFonts w:ascii="Times New Roman" w:hAnsi="Times New Roman"/>
                <w:i/>
                <w:color w:val="0070C0"/>
                <w:sz w:val="20"/>
                <w:szCs w:val="20"/>
              </w:rPr>
              <w:t>Stude</w:t>
            </w:r>
            <w:r>
              <w:rPr>
                <w:rFonts w:ascii="Times New Roman" w:hAnsi="Times New Roman"/>
                <w:i/>
                <w:color w:val="0070C0"/>
                <w:sz w:val="20"/>
                <w:szCs w:val="20"/>
              </w:rPr>
              <w:t xml:space="preserve">nts should be able ethically to </w:t>
            </w:r>
            <w:r w:rsidRPr="00CA38E6">
              <w:rPr>
                <w:rFonts w:ascii="Times New Roman" w:hAnsi="Times New Roman"/>
                <w:i/>
                <w:color w:val="0070C0"/>
                <w:sz w:val="20"/>
                <w:szCs w:val="20"/>
              </w:rPr>
              <w:t>articulate the expanding and important role of public relations in modern s</w:t>
            </w:r>
            <w:r>
              <w:rPr>
                <w:rFonts w:ascii="Times New Roman" w:hAnsi="Times New Roman"/>
                <w:i/>
                <w:color w:val="0070C0"/>
                <w:sz w:val="20"/>
                <w:szCs w:val="20"/>
              </w:rPr>
              <w:t>ociety.</w:t>
            </w:r>
          </w:p>
        </w:tc>
      </w:tr>
      <w:tr w:rsidR="00C4455B"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116CECDA" w14:textId="77777777" w:rsidR="002A439B" w:rsidRDefault="002A439B" w:rsidP="002A439B">
            <w:pPr>
              <w:rPr>
                <w:rFonts w:ascii="Times New Roman" w:hAnsi="Times New Roman"/>
                <w:bCs/>
                <w:color w:val="2F5496" w:themeColor="accent1" w:themeShade="BF"/>
                <w:sz w:val="20"/>
                <w:szCs w:val="20"/>
              </w:rPr>
            </w:pPr>
            <w:r w:rsidRPr="00FF07DB">
              <w:rPr>
                <w:rFonts w:ascii="Times New Roman" w:hAnsi="Times New Roman"/>
                <w:bCs/>
                <w:color w:val="2F5496" w:themeColor="accent1" w:themeShade="BF"/>
                <w:sz w:val="20"/>
                <w:szCs w:val="20"/>
              </w:rPr>
              <w:t>DIRECT: Analysis of Capstone Project</w:t>
            </w:r>
          </w:p>
          <w:p w14:paraId="77D4726D" w14:textId="77777777" w:rsidR="00A618E6" w:rsidRPr="00FF07DB" w:rsidRDefault="00A618E6" w:rsidP="002A439B">
            <w:pPr>
              <w:rPr>
                <w:rFonts w:ascii="Times New Roman" w:hAnsi="Times New Roman"/>
                <w:color w:val="2F5496" w:themeColor="accent1" w:themeShade="BF"/>
                <w:sz w:val="20"/>
                <w:szCs w:val="20"/>
              </w:rPr>
            </w:pPr>
          </w:p>
          <w:p w14:paraId="1AC7120F" w14:textId="7ADBBC40" w:rsidR="002A439B" w:rsidRPr="00840D2C" w:rsidRDefault="002A439B" w:rsidP="002A439B">
            <w:pPr>
              <w:rPr>
                <w:rFonts w:ascii="Times New Roman" w:hAnsi="Times New Roman"/>
                <w:color w:val="2E74B5" w:themeColor="accent5" w:themeShade="BF"/>
                <w:sz w:val="20"/>
                <w:szCs w:val="20"/>
              </w:rPr>
            </w:pPr>
            <w:r w:rsidRPr="00840D2C">
              <w:rPr>
                <w:rFonts w:ascii="Times New Roman" w:hAnsi="Times New Roman"/>
                <w:color w:val="2E74B5" w:themeColor="accent5" w:themeShade="BF"/>
                <w:sz w:val="20"/>
                <w:szCs w:val="20"/>
              </w:rPr>
              <w:t>DIRECT measures of student learning: Students in the capstone course (456 PR Management) were assigned a public relations project to researc</w:t>
            </w:r>
            <w:r w:rsidR="004E098C" w:rsidRPr="00840D2C">
              <w:rPr>
                <w:rFonts w:ascii="Times New Roman" w:hAnsi="Times New Roman"/>
                <w:color w:val="2E74B5" w:themeColor="accent5" w:themeShade="BF"/>
                <w:sz w:val="20"/>
                <w:szCs w:val="20"/>
              </w:rPr>
              <w:t>h, plan, implement and evaluate</w:t>
            </w:r>
            <w:r w:rsidRPr="00840D2C">
              <w:rPr>
                <w:rFonts w:ascii="Times New Roman" w:hAnsi="Times New Roman"/>
                <w:color w:val="2E74B5" w:themeColor="accent5" w:themeShade="BF"/>
                <w:sz w:val="20"/>
                <w:szCs w:val="20"/>
              </w:rPr>
              <w:t>. As an outcome of this project, students compile a booklet of their pre- and post-campaign research as well as document the implementation steps conducted. In this project, students better understand the role of how to measure changes in awareness, attitudes or behavior by target audiences before and after a public relations campaign is conducted.</w:t>
            </w:r>
          </w:p>
          <w:p w14:paraId="620C7907" w14:textId="77777777" w:rsidR="002A439B" w:rsidRPr="00840D2C" w:rsidRDefault="002A439B" w:rsidP="002A439B">
            <w:pPr>
              <w:rPr>
                <w:rFonts w:ascii="Times New Roman" w:hAnsi="Times New Roman"/>
                <w:color w:val="2E74B5" w:themeColor="accent5" w:themeShade="BF"/>
                <w:sz w:val="20"/>
                <w:szCs w:val="20"/>
              </w:rPr>
            </w:pPr>
          </w:p>
          <w:p w14:paraId="201F83AE" w14:textId="54A35600" w:rsidR="000905DE" w:rsidRPr="009B41C6" w:rsidRDefault="000905DE" w:rsidP="00F93471">
            <w:pPr>
              <w:rPr>
                <w:rFonts w:ascii="Times New Roman" w:hAnsi="Times New Roman"/>
                <w:b/>
                <w:color w:val="3366FF"/>
                <w:sz w:val="20"/>
                <w:szCs w:val="20"/>
              </w:rPr>
            </w:pPr>
            <w:r w:rsidRPr="009B41C6">
              <w:rPr>
                <w:rFonts w:ascii="Times New Roman" w:hAnsi="Times New Roman"/>
                <w:b/>
                <w:color w:val="2E74B5" w:themeColor="accent5" w:themeShade="BF"/>
                <w:sz w:val="20"/>
                <w:szCs w:val="20"/>
              </w:rPr>
              <w:t>For SLO 1, the collective mean for showing evidence of Explanation of Public Relations Concepts and Structure/ Organization was M=</w:t>
            </w:r>
            <w:r w:rsidR="00F93471">
              <w:rPr>
                <w:rFonts w:ascii="Times New Roman" w:hAnsi="Times New Roman"/>
                <w:b/>
                <w:color w:val="2E74B5" w:themeColor="accent5" w:themeShade="BF"/>
                <w:sz w:val="20"/>
                <w:szCs w:val="20"/>
              </w:rPr>
              <w:t>3.8</w:t>
            </w: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0296C647" w14:textId="480029B7" w:rsidR="00406B46" w:rsidRPr="00840D2C" w:rsidRDefault="002A439B" w:rsidP="00471D84">
            <w:pPr>
              <w:rPr>
                <w:rFonts w:ascii="Times New Roman" w:hAnsi="Times New Roman"/>
                <w:color w:val="2E74B5" w:themeColor="accent5" w:themeShade="BF"/>
                <w:sz w:val="20"/>
                <w:szCs w:val="20"/>
              </w:rPr>
            </w:pPr>
            <w:r w:rsidRPr="00840D2C">
              <w:rPr>
                <w:rFonts w:ascii="Times New Roman" w:hAnsi="Times New Roman"/>
                <w:color w:val="2E74B5" w:themeColor="accent5" w:themeShade="BF"/>
                <w:sz w:val="20"/>
                <w:szCs w:val="20"/>
              </w:rPr>
              <w:t>St</w:t>
            </w:r>
            <w:r w:rsidR="00E80EB6" w:rsidRPr="00840D2C">
              <w:rPr>
                <w:rFonts w:ascii="Times New Roman" w:hAnsi="Times New Roman"/>
                <w:color w:val="2E74B5" w:themeColor="accent5" w:themeShade="BF"/>
                <w:sz w:val="20"/>
                <w:szCs w:val="20"/>
              </w:rPr>
              <w:t>udent teams</w:t>
            </w:r>
            <w:r w:rsidRPr="00840D2C">
              <w:rPr>
                <w:rFonts w:ascii="Times New Roman" w:hAnsi="Times New Roman"/>
                <w:color w:val="2E74B5" w:themeColor="accent5" w:themeShade="BF"/>
                <w:sz w:val="20"/>
                <w:szCs w:val="20"/>
              </w:rPr>
              <w:t xml:space="preserve"> should </w:t>
            </w:r>
            <w:r w:rsidR="00471D84" w:rsidRPr="00471D84">
              <w:rPr>
                <w:rFonts w:ascii="Times New Roman" w:hAnsi="Times New Roman"/>
                <w:color w:val="4472C4" w:themeColor="accent1"/>
                <w:sz w:val="20"/>
                <w:szCs w:val="20"/>
              </w:rPr>
              <w:t>meet or</w:t>
            </w:r>
            <w:r w:rsidR="00721E94" w:rsidRPr="00471D84">
              <w:rPr>
                <w:rFonts w:ascii="Times New Roman" w:hAnsi="Times New Roman"/>
                <w:sz w:val="20"/>
                <w:szCs w:val="20"/>
              </w:rPr>
              <w:t xml:space="preserve"> </w:t>
            </w:r>
            <w:r w:rsidRPr="00840D2C">
              <w:rPr>
                <w:rFonts w:ascii="Times New Roman" w:hAnsi="Times New Roman"/>
                <w:color w:val="2E74B5" w:themeColor="accent5" w:themeShade="BF"/>
                <w:sz w:val="20"/>
                <w:szCs w:val="20"/>
              </w:rPr>
              <w:t>exceed 3 (</w:t>
            </w:r>
            <w:r w:rsidR="007F0F8B" w:rsidRPr="00840D2C">
              <w:rPr>
                <w:rFonts w:ascii="Times New Roman" w:hAnsi="Times New Roman"/>
                <w:color w:val="2E74B5" w:themeColor="accent5" w:themeShade="BF"/>
                <w:sz w:val="20"/>
                <w:szCs w:val="20"/>
              </w:rPr>
              <w:t xml:space="preserve">Satisfactory) </w:t>
            </w:r>
            <w:r w:rsidR="0077334B" w:rsidRPr="00840D2C">
              <w:rPr>
                <w:rFonts w:ascii="Times New Roman" w:hAnsi="Times New Roman"/>
                <w:color w:val="2E74B5" w:themeColor="accent5" w:themeShade="BF"/>
                <w:sz w:val="20"/>
                <w:szCs w:val="20"/>
              </w:rPr>
              <w:t xml:space="preserve">on each of the </w:t>
            </w:r>
            <w:r w:rsidR="007F0F8B" w:rsidRPr="00840D2C">
              <w:rPr>
                <w:rFonts w:ascii="Times New Roman" w:hAnsi="Times New Roman"/>
                <w:color w:val="2E74B5" w:themeColor="accent5" w:themeShade="BF"/>
                <w:sz w:val="20"/>
                <w:szCs w:val="20"/>
              </w:rPr>
              <w:t xml:space="preserve">five </w:t>
            </w:r>
            <w:r w:rsidR="0077334B" w:rsidRPr="00840D2C">
              <w:rPr>
                <w:rFonts w:ascii="Times New Roman" w:hAnsi="Times New Roman"/>
                <w:color w:val="2E74B5" w:themeColor="accent5" w:themeShade="BF"/>
                <w:sz w:val="20"/>
                <w:szCs w:val="20"/>
              </w:rPr>
              <w:t xml:space="preserve">measures </w:t>
            </w:r>
            <w:r w:rsidRPr="00840D2C">
              <w:rPr>
                <w:rFonts w:ascii="Times New Roman" w:hAnsi="Times New Roman"/>
                <w:color w:val="2E74B5" w:themeColor="accent5" w:themeShade="BF"/>
                <w:sz w:val="20"/>
                <w:szCs w:val="20"/>
              </w:rPr>
              <w:t xml:space="preserve">described in Methods. </w:t>
            </w:r>
            <w:r w:rsidR="007D5BF9" w:rsidRPr="00840D2C">
              <w:rPr>
                <w:rFonts w:ascii="Times New Roman" w:hAnsi="Times New Roman"/>
                <w:color w:val="2E74B5" w:themeColor="accent5" w:themeShade="BF"/>
                <w:sz w:val="20"/>
                <w:szCs w:val="20"/>
              </w:rPr>
              <w:t>Stude</w:t>
            </w:r>
            <w:r w:rsidR="000905DE" w:rsidRPr="00840D2C">
              <w:rPr>
                <w:rFonts w:ascii="Times New Roman" w:hAnsi="Times New Roman"/>
                <w:color w:val="2E74B5" w:themeColor="accent5" w:themeShade="BF"/>
                <w:sz w:val="20"/>
                <w:szCs w:val="20"/>
              </w:rPr>
              <w:t>nt teams ear</w:t>
            </w:r>
            <w:r w:rsidR="00F17D8D">
              <w:rPr>
                <w:rFonts w:ascii="Times New Roman" w:hAnsi="Times New Roman"/>
                <w:color w:val="2E74B5" w:themeColor="accent5" w:themeShade="BF"/>
                <w:sz w:val="20"/>
                <w:szCs w:val="20"/>
              </w:rPr>
              <w:t>ned 3</w:t>
            </w:r>
            <w:r w:rsidR="008769D5">
              <w:rPr>
                <w:rFonts w:ascii="Times New Roman" w:hAnsi="Times New Roman"/>
                <w:color w:val="2E74B5" w:themeColor="accent5" w:themeShade="BF"/>
                <w:sz w:val="20"/>
                <w:szCs w:val="20"/>
              </w:rPr>
              <w:t xml:space="preserve"> or </w:t>
            </w:r>
            <w:r w:rsidR="00F17D8D">
              <w:rPr>
                <w:rFonts w:ascii="Times New Roman" w:hAnsi="Times New Roman"/>
                <w:color w:val="2E74B5" w:themeColor="accent5" w:themeShade="BF"/>
                <w:sz w:val="20"/>
                <w:szCs w:val="20"/>
              </w:rPr>
              <w:t>above in 23</w:t>
            </w:r>
            <w:r w:rsidR="008769D5">
              <w:rPr>
                <w:rFonts w:ascii="Times New Roman" w:hAnsi="Times New Roman"/>
                <w:color w:val="2E74B5" w:themeColor="accent5" w:themeShade="BF"/>
                <w:sz w:val="20"/>
                <w:szCs w:val="20"/>
              </w:rPr>
              <w:t xml:space="preserve"> out of 30</w:t>
            </w:r>
            <w:r w:rsidR="007D5BF9" w:rsidRPr="00840D2C">
              <w:rPr>
                <w:rFonts w:ascii="Times New Roman" w:hAnsi="Times New Roman"/>
                <w:color w:val="2E74B5" w:themeColor="accent5" w:themeShade="BF"/>
                <w:sz w:val="20"/>
                <w:szCs w:val="20"/>
              </w:rPr>
              <w:t xml:space="preserve"> </w:t>
            </w:r>
            <w:r w:rsidR="00E80EB6" w:rsidRPr="00840D2C">
              <w:rPr>
                <w:rFonts w:ascii="Times New Roman" w:hAnsi="Times New Roman"/>
                <w:color w:val="2E74B5" w:themeColor="accent5" w:themeShade="BF"/>
                <w:sz w:val="20"/>
                <w:szCs w:val="20"/>
              </w:rPr>
              <w:t xml:space="preserve">(five measures x </w:t>
            </w:r>
            <w:r w:rsidR="007F0F8B" w:rsidRPr="00840D2C">
              <w:rPr>
                <w:rFonts w:ascii="Times New Roman" w:hAnsi="Times New Roman"/>
                <w:color w:val="2E74B5" w:themeColor="accent5" w:themeShade="BF"/>
                <w:sz w:val="20"/>
                <w:szCs w:val="20"/>
              </w:rPr>
              <w:t xml:space="preserve">six teams) </w:t>
            </w:r>
            <w:r w:rsidR="008769D5">
              <w:rPr>
                <w:rFonts w:ascii="Times New Roman" w:hAnsi="Times New Roman"/>
                <w:color w:val="2E74B5" w:themeColor="accent5" w:themeShade="BF"/>
                <w:sz w:val="20"/>
                <w:szCs w:val="20"/>
              </w:rPr>
              <w:t xml:space="preserve">of each </w:t>
            </w:r>
            <w:r w:rsidR="00E80EB6" w:rsidRPr="00840D2C">
              <w:rPr>
                <w:rFonts w:ascii="Times New Roman" w:hAnsi="Times New Roman"/>
                <w:color w:val="2E74B5" w:themeColor="accent5" w:themeShade="BF"/>
                <w:sz w:val="20"/>
                <w:szCs w:val="20"/>
              </w:rPr>
              <w:t>measurement</w:t>
            </w:r>
            <w:r w:rsidR="007D5BF9" w:rsidRPr="00840D2C">
              <w:rPr>
                <w:rFonts w:ascii="Times New Roman" w:hAnsi="Times New Roman"/>
                <w:color w:val="2E74B5" w:themeColor="accent5" w:themeShade="BF"/>
                <w:sz w:val="20"/>
                <w:szCs w:val="20"/>
              </w:rPr>
              <w:t>. The overal</w:t>
            </w:r>
            <w:r w:rsidR="00F17D8D">
              <w:rPr>
                <w:rFonts w:ascii="Times New Roman" w:hAnsi="Times New Roman"/>
                <w:color w:val="2E74B5" w:themeColor="accent5" w:themeShade="BF"/>
                <w:sz w:val="20"/>
                <w:szCs w:val="20"/>
              </w:rPr>
              <w:t>l mean for the six teams was 3.</w:t>
            </w:r>
            <w:r w:rsidR="00F93471">
              <w:rPr>
                <w:rFonts w:ascii="Times New Roman" w:hAnsi="Times New Roman"/>
                <w:color w:val="2E74B5" w:themeColor="accent5" w:themeShade="BF"/>
                <w:sz w:val="20"/>
                <w:szCs w:val="20"/>
              </w:rPr>
              <w:t>8</w:t>
            </w:r>
          </w:p>
        </w:tc>
      </w:tr>
      <w:tr w:rsidR="00C4455B" w:rsidRPr="00964DD0" w14:paraId="6C28BC3F" w14:textId="77777777" w:rsidTr="00406B46">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4EC2A02B" w14:textId="77777777" w:rsidR="004212A5" w:rsidRDefault="004212A5" w:rsidP="00A8015B">
            <w:pPr>
              <w:widowControl w:val="0"/>
              <w:autoSpaceDE w:val="0"/>
              <w:autoSpaceDN w:val="0"/>
              <w:adjustRightInd w:val="0"/>
              <w:rPr>
                <w:rFonts w:ascii="Times New Roman" w:hAnsi="Times New Roman"/>
                <w:color w:val="7F7F7F" w:themeColor="text1" w:themeTint="80"/>
                <w:sz w:val="20"/>
                <w:szCs w:val="20"/>
              </w:rPr>
            </w:pPr>
          </w:p>
          <w:p w14:paraId="26D67387" w14:textId="100D19BE" w:rsidR="004270D9" w:rsidRPr="004D08BE" w:rsidRDefault="002527CD" w:rsidP="004D08BE">
            <w:pPr>
              <w:widowControl w:val="0"/>
              <w:autoSpaceDE w:val="0"/>
              <w:autoSpaceDN w:val="0"/>
              <w:adjustRightInd w:val="0"/>
              <w:jc w:val="center"/>
              <w:rPr>
                <w:rFonts w:ascii="Times New Roman" w:hAnsi="Times New Roman"/>
                <w:color w:val="0070C0"/>
                <w:sz w:val="20"/>
                <w:szCs w:val="20"/>
              </w:rPr>
            </w:pPr>
            <w:r>
              <w:rPr>
                <w:rFonts w:ascii="Times New Roman" w:hAnsi="Times New Roman"/>
                <w:color w:val="0070C0"/>
                <w:sz w:val="20"/>
                <w:szCs w:val="20"/>
              </w:rPr>
              <w:t>70</w:t>
            </w:r>
            <w:r w:rsidR="009B274E">
              <w:rPr>
                <w:rFonts w:ascii="Times New Roman" w:hAnsi="Times New Roman"/>
                <w:color w:val="0070C0"/>
                <w:sz w:val="20"/>
                <w:szCs w:val="20"/>
              </w:rPr>
              <w:t>% of students</w:t>
            </w:r>
          </w:p>
        </w:tc>
        <w:tc>
          <w:tcPr>
            <w:tcW w:w="225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3"/>
            <w:tcBorders>
              <w:bottom w:val="single" w:sz="4" w:space="0" w:color="auto"/>
              <w:right w:val="single" w:sz="4" w:space="0" w:color="auto"/>
            </w:tcBorders>
            <w:shd w:val="pct12" w:color="auto" w:fill="auto"/>
            <w:tcMar>
              <w:top w:w="100" w:type="nil"/>
              <w:right w:w="100" w:type="nil"/>
            </w:tcMar>
          </w:tcPr>
          <w:p w14:paraId="7DE364CD" w14:textId="210B0A67" w:rsidR="004212A5" w:rsidRDefault="004212A5" w:rsidP="00406B46">
            <w:pPr>
              <w:widowControl w:val="0"/>
              <w:autoSpaceDE w:val="0"/>
              <w:autoSpaceDN w:val="0"/>
              <w:adjustRightInd w:val="0"/>
              <w:rPr>
                <w:rFonts w:ascii="Times New Roman" w:hAnsi="Times New Roman"/>
                <w:color w:val="7F7F7F" w:themeColor="text1" w:themeTint="80"/>
                <w:sz w:val="20"/>
                <w:szCs w:val="20"/>
              </w:rPr>
            </w:pPr>
          </w:p>
          <w:p w14:paraId="7AE2DC42" w14:textId="0FA9C171" w:rsidR="004270D9" w:rsidRPr="00840D2C" w:rsidRDefault="00F17D8D" w:rsidP="00F17D8D">
            <w:pPr>
              <w:widowControl w:val="0"/>
              <w:autoSpaceDE w:val="0"/>
              <w:autoSpaceDN w:val="0"/>
              <w:adjustRightInd w:val="0"/>
              <w:jc w:val="center"/>
              <w:rPr>
                <w:rFonts w:ascii="Times New Roman" w:hAnsi="Times New Roman"/>
                <w:color w:val="2E74B5" w:themeColor="accent5" w:themeShade="BF"/>
                <w:sz w:val="20"/>
                <w:szCs w:val="20"/>
              </w:rPr>
            </w:pPr>
            <w:r>
              <w:rPr>
                <w:rFonts w:ascii="Times New Roman" w:hAnsi="Times New Roman"/>
                <w:color w:val="2E74B5" w:themeColor="accent5" w:themeShade="BF"/>
                <w:sz w:val="20"/>
                <w:szCs w:val="20"/>
              </w:rPr>
              <w:t>76</w:t>
            </w:r>
            <w:r w:rsidR="009B274E">
              <w:rPr>
                <w:rFonts w:ascii="Times New Roman" w:hAnsi="Times New Roman"/>
                <w:color w:val="2E74B5" w:themeColor="accent5" w:themeShade="BF"/>
                <w:sz w:val="20"/>
                <w:szCs w:val="20"/>
              </w:rPr>
              <w:t>% of students</w:t>
            </w:r>
            <w:r w:rsidR="00E80EB6" w:rsidRPr="00840D2C">
              <w:rPr>
                <w:rFonts w:ascii="Times New Roman" w:hAnsi="Times New Roman"/>
                <w:color w:val="2E74B5" w:themeColor="accent5" w:themeShade="BF"/>
                <w:sz w:val="20"/>
                <w:szCs w:val="20"/>
              </w:rPr>
              <w:t xml:space="preserve"> earned </w:t>
            </w:r>
            <w:r>
              <w:rPr>
                <w:rFonts w:ascii="Times New Roman" w:hAnsi="Times New Roman"/>
                <w:color w:val="2E74B5" w:themeColor="accent5" w:themeShade="BF"/>
                <w:sz w:val="20"/>
                <w:szCs w:val="20"/>
              </w:rPr>
              <w:t>3.0 or above in 23</w:t>
            </w:r>
            <w:r w:rsidR="007F0F8B" w:rsidRPr="00840D2C">
              <w:rPr>
                <w:rFonts w:ascii="Times New Roman" w:hAnsi="Times New Roman"/>
                <w:color w:val="2E74B5" w:themeColor="accent5" w:themeShade="BF"/>
                <w:sz w:val="20"/>
                <w:szCs w:val="20"/>
              </w:rPr>
              <w:t xml:space="preserve"> of </w:t>
            </w:r>
            <w:r w:rsidR="008562AC" w:rsidRPr="00840D2C">
              <w:rPr>
                <w:rFonts w:ascii="Times New Roman" w:hAnsi="Times New Roman"/>
                <w:color w:val="2E74B5" w:themeColor="accent5" w:themeShade="BF"/>
                <w:sz w:val="20"/>
                <w:szCs w:val="20"/>
              </w:rPr>
              <w:t xml:space="preserve">the 30 </w:t>
            </w:r>
            <w:r w:rsidR="00E80EB6" w:rsidRPr="00840D2C">
              <w:rPr>
                <w:rFonts w:ascii="Times New Roman" w:hAnsi="Times New Roman"/>
                <w:color w:val="2E74B5" w:themeColor="accent5" w:themeShade="BF"/>
                <w:sz w:val="20"/>
                <w:szCs w:val="20"/>
              </w:rPr>
              <w:t xml:space="preserve">of each individual </w:t>
            </w:r>
            <w:r w:rsidR="008562AC" w:rsidRPr="00840D2C">
              <w:rPr>
                <w:rFonts w:ascii="Times New Roman" w:hAnsi="Times New Roman"/>
                <w:color w:val="2E74B5" w:themeColor="accent5" w:themeShade="BF"/>
                <w:sz w:val="20"/>
                <w:szCs w:val="20"/>
              </w:rPr>
              <w:t>measurement</w:t>
            </w:r>
            <w:r w:rsidR="004270D9">
              <w:rPr>
                <w:rFonts w:ascii="Times New Roman" w:hAnsi="Times New Roman"/>
                <w:color w:val="2E74B5" w:themeColor="accent5" w:themeShade="BF"/>
                <w:sz w:val="20"/>
                <w:szCs w:val="20"/>
              </w:rPr>
              <w:t>;</w:t>
            </w:r>
          </w:p>
        </w:tc>
      </w:tr>
      <w:tr w:rsidR="00C4455B" w:rsidRPr="00964DD0"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EF9EA5E"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pct12" w:color="auto" w:fill="auto"/>
            <w:tcMar>
              <w:top w:w="100" w:type="nil"/>
              <w:right w:w="100" w:type="nil"/>
            </w:tcMar>
          </w:tcPr>
          <w:p w14:paraId="3FD2101D" w14:textId="77777777" w:rsidR="00E3088D" w:rsidRPr="00D52B8A" w:rsidRDefault="00E3088D" w:rsidP="00406B46">
            <w:pPr>
              <w:rPr>
                <w:color w:val="7F7F7F" w:themeColor="text1" w:themeTint="80"/>
                <w:sz w:val="8"/>
                <w:szCs w:val="8"/>
              </w:rPr>
            </w:pPr>
          </w:p>
          <w:p w14:paraId="56046716" w14:textId="746752D8" w:rsidR="009C61D1" w:rsidRPr="004512C1" w:rsidRDefault="009C61D1" w:rsidP="009C61D1">
            <w:pPr>
              <w:widowControl w:val="0"/>
              <w:autoSpaceDE w:val="0"/>
              <w:autoSpaceDN w:val="0"/>
              <w:adjustRightInd w:val="0"/>
              <w:rPr>
                <w:rFonts w:ascii="Times New Roman" w:hAnsi="Times New Roman"/>
                <w:bCs/>
                <w:color w:val="2E74B5" w:themeColor="accent5" w:themeShade="BF"/>
                <w:sz w:val="20"/>
                <w:szCs w:val="20"/>
              </w:rPr>
            </w:pPr>
            <w:r w:rsidRPr="004512C1">
              <w:rPr>
                <w:rFonts w:ascii="Times New Roman" w:hAnsi="Times New Roman"/>
                <w:bCs/>
                <w:color w:val="2E74B5" w:themeColor="accent5" w:themeShade="BF"/>
                <w:sz w:val="20"/>
                <w:szCs w:val="20"/>
              </w:rPr>
              <w:t>DIRECT: Final booklet artifacts from the capstone course project were collected from all students in the course. The artifacts were developed by student teams (</w:t>
            </w:r>
            <w:r w:rsidRPr="00721E94">
              <w:rPr>
                <w:rFonts w:ascii="Times New Roman" w:hAnsi="Times New Roman"/>
                <w:bCs/>
                <w:i/>
                <w:iCs/>
                <w:color w:val="2E74B5" w:themeColor="accent5" w:themeShade="BF"/>
                <w:sz w:val="20"/>
                <w:szCs w:val="20"/>
              </w:rPr>
              <w:t>N</w:t>
            </w:r>
            <w:r w:rsidRPr="004512C1">
              <w:rPr>
                <w:rFonts w:ascii="Times New Roman" w:hAnsi="Times New Roman"/>
                <w:bCs/>
                <w:color w:val="2E74B5" w:themeColor="accent5" w:themeShade="BF"/>
                <w:sz w:val="20"/>
                <w:szCs w:val="20"/>
              </w:rPr>
              <w:t xml:space="preserve"> = 6).  </w:t>
            </w:r>
            <w:r w:rsidR="00471D84" w:rsidRPr="00471D84">
              <w:rPr>
                <w:rFonts w:ascii="Times New Roman" w:hAnsi="Times New Roman"/>
                <w:bCs/>
                <w:color w:val="4472C4" w:themeColor="accent1"/>
                <w:sz w:val="20"/>
                <w:szCs w:val="20"/>
              </w:rPr>
              <w:t>F</w:t>
            </w:r>
            <w:r w:rsidRPr="00471D84">
              <w:rPr>
                <w:rFonts w:ascii="Times New Roman" w:hAnsi="Times New Roman"/>
                <w:bCs/>
                <w:color w:val="4472C4" w:themeColor="accent1"/>
                <w:sz w:val="20"/>
                <w:szCs w:val="20"/>
              </w:rPr>
              <w:t>u</w:t>
            </w:r>
            <w:r w:rsidRPr="004512C1">
              <w:rPr>
                <w:rFonts w:ascii="Times New Roman" w:hAnsi="Times New Roman"/>
                <w:bCs/>
                <w:color w:val="2E74B5" w:themeColor="accent5" w:themeShade="BF"/>
                <w:sz w:val="20"/>
                <w:szCs w:val="20"/>
              </w:rPr>
              <w:t xml:space="preserve">ll-time faculty evaluated the project booklets content as well as PR implementation practices. The rubric used for scoring was developed by the public relations faculty and included the following criteria: Structure/Organization and Explanation of Concepts; Application of PR Skills -- Writing, Tactics, Research, Strategy, Problem </w:t>
            </w:r>
            <w:proofErr w:type="gramStart"/>
            <w:r w:rsidRPr="004512C1">
              <w:rPr>
                <w:rFonts w:ascii="Times New Roman" w:hAnsi="Times New Roman"/>
                <w:bCs/>
                <w:color w:val="2E74B5" w:themeColor="accent5" w:themeShade="BF"/>
                <w:sz w:val="20"/>
                <w:szCs w:val="20"/>
              </w:rPr>
              <w:t>Solving;  Creativity</w:t>
            </w:r>
            <w:proofErr w:type="gramEnd"/>
            <w:r w:rsidRPr="004512C1">
              <w:rPr>
                <w:rFonts w:ascii="Times New Roman" w:hAnsi="Times New Roman"/>
                <w:bCs/>
                <w:color w:val="2E74B5" w:themeColor="accent5" w:themeShade="BF"/>
                <w:sz w:val="20"/>
                <w:szCs w:val="20"/>
              </w:rPr>
              <w:t xml:space="preserve">/Diversity of Approach; Professionalism and Ethical Considerations/Formatting/Accuracy; and, Completeness. </w:t>
            </w:r>
            <w:r w:rsidRPr="004512C1">
              <w:rPr>
                <w:rFonts w:ascii="Times New Roman" w:hAnsi="Times New Roman"/>
                <w:color w:val="2E74B5" w:themeColor="accent5" w:themeShade="BF"/>
                <w:sz w:val="20"/>
                <w:szCs w:val="20"/>
              </w:rPr>
              <w:t>Responses to questions were recorded using Likert-type response scales ranging from 1 as Unsatisfactory Achievement to 5 as Excellent Achievement.</w:t>
            </w:r>
          </w:p>
          <w:p w14:paraId="01F39063" w14:textId="77777777" w:rsidR="009C61D1" w:rsidRPr="00D52B8A" w:rsidRDefault="009C61D1" w:rsidP="009C61D1">
            <w:pPr>
              <w:widowControl w:val="0"/>
              <w:autoSpaceDE w:val="0"/>
              <w:autoSpaceDN w:val="0"/>
              <w:adjustRightInd w:val="0"/>
              <w:rPr>
                <w:rFonts w:ascii="Times New Roman" w:hAnsi="Times New Roman"/>
                <w:bCs/>
                <w:color w:val="2E74B5" w:themeColor="accent5" w:themeShade="BF"/>
                <w:sz w:val="8"/>
                <w:szCs w:val="8"/>
              </w:rPr>
            </w:pPr>
          </w:p>
          <w:p w14:paraId="06BCD006" w14:textId="7E5BB1B9" w:rsidR="00406B46" w:rsidRPr="00406B46" w:rsidRDefault="009C61D1" w:rsidP="009C61D1">
            <w:pPr>
              <w:rPr>
                <w:rFonts w:ascii="Times New Roman" w:hAnsi="Times New Roman"/>
                <w:b/>
                <w:bCs/>
                <w:color w:val="7F7F7F" w:themeColor="text1" w:themeTint="80"/>
                <w:sz w:val="20"/>
                <w:szCs w:val="20"/>
              </w:rPr>
            </w:pPr>
            <w:r w:rsidRPr="004512C1">
              <w:rPr>
                <w:rFonts w:ascii="Times New Roman" w:hAnsi="Times New Roman"/>
                <w:bCs/>
                <w:color w:val="2E74B5" w:themeColor="accent5" w:themeShade="BF"/>
                <w:sz w:val="20"/>
                <w:szCs w:val="20"/>
              </w:rPr>
              <w:t xml:space="preserve">INDIRECT: Faculty members </w:t>
            </w:r>
            <w:r w:rsidR="00F93471">
              <w:rPr>
                <w:rFonts w:ascii="Times New Roman" w:hAnsi="Times New Roman"/>
                <w:bCs/>
                <w:color w:val="2E74B5" w:themeColor="accent5" w:themeShade="BF"/>
                <w:sz w:val="20"/>
                <w:szCs w:val="20"/>
              </w:rPr>
              <w:t xml:space="preserve">continue to </w:t>
            </w:r>
            <w:r w:rsidRPr="004512C1">
              <w:rPr>
                <w:rFonts w:ascii="Times New Roman" w:hAnsi="Times New Roman"/>
                <w:bCs/>
                <w:color w:val="2E74B5" w:themeColor="accent5" w:themeShade="BF"/>
                <w:sz w:val="20"/>
                <w:szCs w:val="20"/>
              </w:rPr>
              <w:t>engage in informal and ongoing conversations related to the curriculum and in the Undergraduate Curriculum Committee, current reading on higher education trends and issues, communicate with alumni, and regularly attend conferences in the discipline.</w:t>
            </w:r>
          </w:p>
        </w:tc>
      </w:tr>
      <w:tr w:rsidR="00A11AFA" w:rsidRPr="003A32E4" w14:paraId="1950EA23" w14:textId="77777777" w:rsidTr="004D07AE">
        <w:tc>
          <w:tcPr>
            <w:tcW w:w="11875" w:type="dxa"/>
            <w:gridSpan w:val="5"/>
            <w:tcBorders>
              <w:top w:val="single" w:sz="4" w:space="0" w:color="auto"/>
              <w:bottom w:val="single" w:sz="4" w:space="0" w:color="auto"/>
            </w:tcBorders>
            <w:shd w:val="clear" w:color="auto" w:fill="auto"/>
            <w:tcMar>
              <w:top w:w="100" w:type="nil"/>
              <w:right w:w="100" w:type="nil"/>
            </w:tcMar>
          </w:tcPr>
          <w:p w14:paraId="62BC62AE" w14:textId="77777777" w:rsidR="00A11AFA" w:rsidRDefault="00A11AFA" w:rsidP="00A11AF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w:t>
            </w:r>
          </w:p>
          <w:p w14:paraId="7022A41F" w14:textId="4EB4C320" w:rsidR="00A11AFA" w:rsidRDefault="00A11AFA" w:rsidP="00A11AFA">
            <w:pPr>
              <w:widowControl w:val="0"/>
              <w:autoSpaceDE w:val="0"/>
              <w:autoSpaceDN w:val="0"/>
              <w:adjustRightInd w:val="0"/>
              <w:rPr>
                <w:rFonts w:ascii="Times New Roman" w:hAnsi="Times New Roman"/>
                <w:b/>
                <w:bCs/>
                <w:sz w:val="20"/>
                <w:szCs w:val="20"/>
              </w:rPr>
            </w:pPr>
            <w:proofErr w:type="spellStart"/>
            <w:r>
              <w:rPr>
                <w:rFonts w:ascii="Times New Roman" w:hAnsi="Times New Roman"/>
                <w:b/>
                <w:bCs/>
                <w:sz w:val="20"/>
                <w:szCs w:val="20"/>
              </w:rPr>
              <w:t>rning</w:t>
            </w:r>
            <w:proofErr w:type="spellEnd"/>
            <w:r>
              <w:rPr>
                <w:rFonts w:ascii="Times New Roman" w:hAnsi="Times New Roman"/>
                <w:b/>
                <w:bCs/>
                <w:sz w:val="20"/>
                <w:szCs w:val="20"/>
              </w:rPr>
              <w:t xml:space="preserve"> Outcome 1.</w:t>
            </w:r>
          </w:p>
          <w:p w14:paraId="7BFF1D36" w14:textId="77777777" w:rsidR="00A11AFA" w:rsidRPr="003A32E4" w:rsidRDefault="00A11AFA" w:rsidP="00A11AF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0510ACD0" w14:textId="77777777" w:rsidR="00A11AFA" w:rsidRPr="003A32E4" w:rsidRDefault="00A11AFA" w:rsidP="00A11AFA">
            <w:pPr>
              <w:widowControl w:val="0"/>
              <w:autoSpaceDE w:val="0"/>
              <w:autoSpaceDN w:val="0"/>
              <w:adjustRightInd w:val="0"/>
              <w:jc w:val="center"/>
              <w:rPr>
                <w:rFonts w:ascii="Times New Roman" w:hAnsi="Times New Roman"/>
                <w:b/>
                <w:sz w:val="22"/>
                <w:szCs w:val="22"/>
              </w:rPr>
            </w:pPr>
            <w:r w:rsidRPr="00A11AFA">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6BC25557" w14:textId="77777777" w:rsidR="00A11AFA" w:rsidRPr="003A32E4" w:rsidRDefault="00A11AFA" w:rsidP="00A11AFA">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3A32E4">
        <w:tc>
          <w:tcPr>
            <w:tcW w:w="14395" w:type="dxa"/>
            <w:gridSpan w:val="7"/>
            <w:shd w:val="pct12" w:color="auto" w:fill="auto"/>
            <w:tcMar>
              <w:top w:w="100" w:type="nil"/>
              <w:right w:w="100" w:type="nil"/>
            </w:tcMar>
          </w:tcPr>
          <w:p w14:paraId="403A3B44" w14:textId="473EFA15"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00840D2C">
              <w:rPr>
                <w:rFonts w:ascii="Times New Roman" w:hAnsi="Times New Roman"/>
                <w:sz w:val="20"/>
                <w:szCs w:val="20"/>
              </w:rPr>
              <w:t xml:space="preserve">program improvement. </w:t>
            </w:r>
            <w:r w:rsidRPr="00C4455B">
              <w:rPr>
                <w:rFonts w:ascii="Times New Roman" w:hAnsi="Times New Roman"/>
                <w:sz w:val="20"/>
                <w:szCs w:val="20"/>
              </w:rPr>
              <w:t>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840D2C" w:rsidRPr="00964DD0" w14:paraId="210CB496" w14:textId="77777777" w:rsidTr="00840D2C">
        <w:trPr>
          <w:trHeight w:val="998"/>
        </w:trPr>
        <w:tc>
          <w:tcPr>
            <w:tcW w:w="14395" w:type="dxa"/>
            <w:gridSpan w:val="7"/>
            <w:shd w:val="pct12" w:color="auto" w:fill="auto"/>
            <w:tcMar>
              <w:top w:w="100" w:type="nil"/>
              <w:right w:w="100" w:type="nil"/>
            </w:tcMar>
          </w:tcPr>
          <w:p w14:paraId="2B3811B9" w14:textId="7778C993" w:rsidR="00840D2C" w:rsidRPr="0054609C" w:rsidRDefault="00840D2C" w:rsidP="008769D5">
            <w:pPr>
              <w:jc w:val="both"/>
              <w:rPr>
                <w:rFonts w:ascii="Times New Roman" w:hAnsi="Times New Roman"/>
                <w:b/>
                <w:sz w:val="20"/>
                <w:szCs w:val="20"/>
              </w:rPr>
            </w:pPr>
            <w:r w:rsidRPr="00E46842">
              <w:rPr>
                <w:rFonts w:ascii="Times New Roman" w:hAnsi="Times New Roman"/>
                <w:color w:val="0070C0"/>
                <w:sz w:val="20"/>
                <w:szCs w:val="20"/>
              </w:rPr>
              <w:t>Senior capstone courses and overall program outcomes were examined in relation to each of the learning outcomes based on artifacts submitted at the c</w:t>
            </w:r>
            <w:r w:rsidR="007D20BD">
              <w:rPr>
                <w:rFonts w:ascii="Times New Roman" w:hAnsi="Times New Roman"/>
                <w:color w:val="0070C0"/>
                <w:sz w:val="20"/>
                <w:szCs w:val="20"/>
              </w:rPr>
              <w:t>lose of the spring semester 2021</w:t>
            </w:r>
            <w:r w:rsidRPr="00E46842">
              <w:rPr>
                <w:rFonts w:ascii="Times New Roman" w:hAnsi="Times New Roman"/>
                <w:color w:val="0070C0"/>
                <w:sz w:val="20"/>
                <w:szCs w:val="20"/>
              </w:rPr>
              <w:t xml:space="preserve">. </w:t>
            </w:r>
            <w:r>
              <w:rPr>
                <w:rFonts w:ascii="Times New Roman" w:hAnsi="Times New Roman"/>
                <w:color w:val="0070C0"/>
                <w:sz w:val="20"/>
                <w:szCs w:val="20"/>
              </w:rPr>
              <w:t>A new rubric was developed</w:t>
            </w:r>
            <w:r w:rsidR="007D20BD">
              <w:rPr>
                <w:rFonts w:ascii="Times New Roman" w:hAnsi="Times New Roman"/>
                <w:color w:val="0070C0"/>
                <w:sz w:val="20"/>
                <w:szCs w:val="20"/>
              </w:rPr>
              <w:t xml:space="preserve"> (2019)</w:t>
            </w:r>
            <w:r>
              <w:rPr>
                <w:rFonts w:ascii="Times New Roman" w:hAnsi="Times New Roman"/>
                <w:color w:val="0070C0"/>
                <w:sz w:val="20"/>
                <w:szCs w:val="20"/>
              </w:rPr>
              <w:t xml:space="preserve"> for project review </w:t>
            </w:r>
            <w:r w:rsidRPr="00E46842">
              <w:rPr>
                <w:rFonts w:ascii="Times New Roman" w:hAnsi="Times New Roman"/>
                <w:color w:val="0070C0"/>
                <w:sz w:val="20"/>
                <w:szCs w:val="20"/>
              </w:rPr>
              <w:t>based on the needs of the public relations industry to ensure that graduating students are capable of finding public relations or related employment. The criteria for review included students’ demonstration of the application of public relations skills</w:t>
            </w:r>
            <w:r>
              <w:rPr>
                <w:rFonts w:ascii="Times New Roman" w:hAnsi="Times New Roman"/>
                <w:color w:val="0070C0"/>
                <w:sz w:val="20"/>
                <w:szCs w:val="20"/>
              </w:rPr>
              <w:t>. Faculty will re-examin</w:t>
            </w:r>
            <w:r w:rsidR="00F17D8D">
              <w:rPr>
                <w:rFonts w:ascii="Times New Roman" w:hAnsi="Times New Roman"/>
                <w:color w:val="0070C0"/>
                <w:sz w:val="20"/>
                <w:szCs w:val="20"/>
              </w:rPr>
              <w:t>e the class content in Fall 2021</w:t>
            </w:r>
            <w:r>
              <w:rPr>
                <w:rFonts w:ascii="Times New Roman" w:hAnsi="Times New Roman"/>
                <w:color w:val="0070C0"/>
                <w:sz w:val="20"/>
                <w:szCs w:val="20"/>
              </w:rPr>
              <w:t xml:space="preserve"> before the Sp</w:t>
            </w:r>
            <w:r w:rsidR="00F17D8D">
              <w:rPr>
                <w:rFonts w:ascii="Times New Roman" w:hAnsi="Times New Roman"/>
                <w:color w:val="0070C0"/>
                <w:sz w:val="20"/>
                <w:szCs w:val="20"/>
              </w:rPr>
              <w:t>ring 2022</w:t>
            </w:r>
            <w:r>
              <w:rPr>
                <w:rFonts w:ascii="Times New Roman" w:hAnsi="Times New Roman"/>
                <w:color w:val="0070C0"/>
                <w:sz w:val="20"/>
                <w:szCs w:val="20"/>
              </w:rPr>
              <w:t xml:space="preserve"> class is conducted.</w:t>
            </w:r>
          </w:p>
        </w:tc>
      </w:tr>
      <w:tr w:rsidR="00840D2C" w:rsidRPr="00964DD0" w14:paraId="3A2A93D5" w14:textId="77777777" w:rsidTr="005907DF">
        <w:tc>
          <w:tcPr>
            <w:tcW w:w="14395" w:type="dxa"/>
            <w:gridSpan w:val="7"/>
            <w:shd w:val="clear" w:color="auto" w:fill="auto"/>
            <w:tcMar>
              <w:top w:w="100" w:type="nil"/>
              <w:right w:w="100" w:type="nil"/>
            </w:tcMar>
          </w:tcPr>
          <w:p w14:paraId="1073810D" w14:textId="38AFBB14" w:rsidR="00840D2C" w:rsidRPr="006E294C" w:rsidRDefault="00840D2C" w:rsidP="00840D2C">
            <w:pPr>
              <w:jc w:val="both"/>
              <w:rPr>
                <w:rFonts w:ascii="Times New Roman" w:hAnsi="Times New Roman"/>
                <w:b/>
                <w:bCs/>
                <w:sz w:val="20"/>
              </w:rPr>
            </w:pPr>
            <w:r w:rsidRPr="0018010C">
              <w:rPr>
                <w:rFonts w:ascii="Times New Roman" w:hAnsi="Times New Roman"/>
                <w:b/>
                <w:bCs/>
                <w:sz w:val="20"/>
              </w:rPr>
              <w:t xml:space="preserve">Follow-Up </w:t>
            </w:r>
            <w:r w:rsidRPr="0018010C">
              <w:rPr>
                <w:rFonts w:ascii="Times New Roman" w:hAnsi="Times New Roman"/>
                <w:bCs/>
                <w:sz w:val="20"/>
              </w:rPr>
              <w:t>(Provide your timeline for follow-up.  If follow-up has occurred, describe how the actions above have resulted in program improvement.)</w:t>
            </w:r>
          </w:p>
        </w:tc>
      </w:tr>
      <w:tr w:rsidR="00840D2C" w:rsidRPr="00964DD0" w14:paraId="62BA6E53" w14:textId="77777777" w:rsidTr="004C2315">
        <w:trPr>
          <w:trHeight w:val="2474"/>
        </w:trPr>
        <w:tc>
          <w:tcPr>
            <w:tcW w:w="14395" w:type="dxa"/>
            <w:gridSpan w:val="7"/>
            <w:shd w:val="clear" w:color="auto" w:fill="auto"/>
            <w:tcMar>
              <w:top w:w="100" w:type="nil"/>
              <w:right w:w="100" w:type="nil"/>
            </w:tcMar>
          </w:tcPr>
          <w:p w14:paraId="3EB16D2B" w14:textId="77777777" w:rsidR="00AC3613" w:rsidRPr="004C2315" w:rsidRDefault="00AC3613" w:rsidP="00840D2C">
            <w:pPr>
              <w:jc w:val="both"/>
              <w:rPr>
                <w:rFonts w:asciiTheme="minorHAnsi" w:hAnsiTheme="minorHAnsi" w:cstheme="minorHAnsi"/>
                <w:color w:val="000000"/>
                <w:sz w:val="8"/>
                <w:szCs w:val="8"/>
              </w:rPr>
            </w:pPr>
          </w:p>
          <w:p w14:paraId="2C7013F5" w14:textId="1EBE134D" w:rsidR="00840D2C" w:rsidRPr="004C2315" w:rsidRDefault="00AC3613" w:rsidP="0018010C">
            <w:pPr>
              <w:jc w:val="both"/>
              <w:rPr>
                <w:rFonts w:ascii="Times New Roman" w:hAnsi="Times New Roman"/>
                <w:i/>
                <w:color w:val="0070C0"/>
                <w:sz w:val="20"/>
                <w:szCs w:val="20"/>
              </w:rPr>
            </w:pPr>
            <w:r>
              <w:rPr>
                <w:rFonts w:ascii="Times New Roman" w:hAnsi="Times New Roman"/>
                <w:color w:val="0070C0"/>
                <w:sz w:val="20"/>
                <w:szCs w:val="20"/>
              </w:rPr>
              <w:t xml:space="preserve">AY 2019-20 was our first year to implement revised SLOs </w:t>
            </w:r>
            <w:r w:rsidR="00840D2C">
              <w:rPr>
                <w:rFonts w:ascii="Times New Roman" w:hAnsi="Times New Roman"/>
                <w:color w:val="0070C0"/>
                <w:sz w:val="20"/>
                <w:szCs w:val="20"/>
              </w:rPr>
              <w:t>updated in September 2019. The</w:t>
            </w:r>
            <w:r>
              <w:rPr>
                <w:rFonts w:ascii="Times New Roman" w:hAnsi="Times New Roman"/>
                <w:color w:val="0070C0"/>
                <w:sz w:val="20"/>
                <w:szCs w:val="20"/>
              </w:rPr>
              <w:t xml:space="preserve"> revised SLOs map the industry’s</w:t>
            </w:r>
            <w:r w:rsidR="00840D2C">
              <w:rPr>
                <w:rFonts w:ascii="Times New Roman" w:hAnsi="Times New Roman"/>
                <w:color w:val="0070C0"/>
                <w:sz w:val="20"/>
                <w:szCs w:val="20"/>
              </w:rPr>
              <w:t xml:space="preserve"> standards and credential guidelines by putting a stronger emphasis on applied ethical practice. </w:t>
            </w:r>
            <w:r w:rsidR="00F17D8D" w:rsidRPr="00F93471">
              <w:rPr>
                <w:rFonts w:ascii="Times New Roman" w:hAnsi="Times New Roman"/>
                <w:color w:val="0070C0"/>
                <w:sz w:val="20"/>
                <w:szCs w:val="20"/>
              </w:rPr>
              <w:t>During the Fall 2021</w:t>
            </w:r>
            <w:r w:rsidRPr="00F93471">
              <w:rPr>
                <w:rFonts w:ascii="Times New Roman" w:hAnsi="Times New Roman"/>
                <w:color w:val="0070C0"/>
                <w:sz w:val="20"/>
                <w:szCs w:val="20"/>
              </w:rPr>
              <w:t xml:space="preserve"> semester</w:t>
            </w:r>
            <w:r w:rsidRPr="0018010C">
              <w:rPr>
                <w:rFonts w:ascii="Times New Roman" w:hAnsi="Times New Roman"/>
                <w:b/>
                <w:color w:val="0070C0"/>
                <w:sz w:val="20"/>
                <w:szCs w:val="20"/>
              </w:rPr>
              <w:t>,</w:t>
            </w:r>
            <w:r>
              <w:rPr>
                <w:rFonts w:ascii="Times New Roman" w:hAnsi="Times New Roman"/>
                <w:color w:val="0070C0"/>
                <w:sz w:val="20"/>
                <w:szCs w:val="20"/>
              </w:rPr>
              <w:t xml:space="preserve"> the Public Relations</w:t>
            </w:r>
            <w:r w:rsidR="00F93471">
              <w:rPr>
                <w:rFonts w:ascii="Times New Roman" w:hAnsi="Times New Roman"/>
                <w:color w:val="0070C0"/>
                <w:sz w:val="20"/>
                <w:szCs w:val="20"/>
              </w:rPr>
              <w:t xml:space="preserve"> and Advertising</w:t>
            </w:r>
            <w:r>
              <w:rPr>
                <w:rFonts w:ascii="Times New Roman" w:hAnsi="Times New Roman"/>
                <w:color w:val="0070C0"/>
                <w:sz w:val="20"/>
                <w:szCs w:val="20"/>
              </w:rPr>
              <w:t xml:space="preserve"> </w:t>
            </w:r>
            <w:r w:rsidR="00F17D8D">
              <w:rPr>
                <w:rFonts w:ascii="Times New Roman" w:hAnsi="Times New Roman"/>
                <w:color w:val="0070C0"/>
                <w:sz w:val="20"/>
                <w:szCs w:val="20"/>
              </w:rPr>
              <w:t>faculty will meet to review the</w:t>
            </w:r>
            <w:r>
              <w:rPr>
                <w:rFonts w:ascii="Times New Roman" w:hAnsi="Times New Roman"/>
                <w:color w:val="0070C0"/>
                <w:sz w:val="20"/>
                <w:szCs w:val="20"/>
              </w:rPr>
              <w:t xml:space="preserve"> asses</w:t>
            </w:r>
            <w:r w:rsidR="0018010C">
              <w:rPr>
                <w:rFonts w:ascii="Times New Roman" w:hAnsi="Times New Roman"/>
                <w:color w:val="0070C0"/>
                <w:sz w:val="20"/>
                <w:szCs w:val="20"/>
              </w:rPr>
              <w:t xml:space="preserve">sment outcomes and review necessary changes </w:t>
            </w:r>
            <w:r>
              <w:rPr>
                <w:rFonts w:ascii="Times New Roman" w:hAnsi="Times New Roman"/>
                <w:color w:val="0070C0"/>
                <w:sz w:val="20"/>
                <w:szCs w:val="20"/>
              </w:rPr>
              <w:t>needs.</w:t>
            </w:r>
            <w:r w:rsidR="0018010C">
              <w:rPr>
                <w:rFonts w:ascii="Times New Roman" w:hAnsi="Times New Roman"/>
                <w:color w:val="0070C0"/>
                <w:sz w:val="20"/>
                <w:szCs w:val="20"/>
              </w:rPr>
              <w:t xml:space="preserve"> The capstone projects developed in Spring 2021 will serve as a continued artifact of the program</w:t>
            </w:r>
            <w:r w:rsidR="008769D5">
              <w:rPr>
                <w:rFonts w:ascii="Times New Roman" w:hAnsi="Times New Roman"/>
                <w:color w:val="0070C0"/>
                <w:sz w:val="20"/>
                <w:szCs w:val="20"/>
              </w:rPr>
              <w:t>’s assessment.</w:t>
            </w:r>
          </w:p>
        </w:tc>
      </w:tr>
      <w:tr w:rsidR="00840D2C" w:rsidRPr="00964DD0" w14:paraId="24D80A2F" w14:textId="77777777" w:rsidTr="004C2315">
        <w:trPr>
          <w:trHeight w:val="63"/>
        </w:trPr>
        <w:tc>
          <w:tcPr>
            <w:tcW w:w="14395" w:type="dxa"/>
            <w:gridSpan w:val="7"/>
            <w:shd w:val="clear" w:color="auto" w:fill="auto"/>
            <w:tcMar>
              <w:top w:w="100" w:type="nil"/>
              <w:right w:w="100" w:type="nil"/>
            </w:tcMar>
          </w:tcPr>
          <w:p w14:paraId="5904B672" w14:textId="3B6B4B99" w:rsidR="00840D2C" w:rsidRPr="0075740F" w:rsidRDefault="00840D2C" w:rsidP="00840D2C">
            <w:pPr>
              <w:jc w:val="both"/>
              <w:rPr>
                <w:rFonts w:ascii="Times New Roman" w:hAnsi="Times New Roman"/>
                <w:color w:val="767171" w:themeColor="background2" w:themeShade="80"/>
                <w:sz w:val="20"/>
              </w:rPr>
            </w:pPr>
            <w:r w:rsidRPr="00311846">
              <w:rPr>
                <w:rFonts w:ascii="Times New Roman" w:hAnsi="Times New Roman"/>
                <w:b/>
                <w:bCs/>
                <w:color w:val="000000" w:themeColor="text1"/>
                <w:sz w:val="20"/>
              </w:rPr>
              <w:t>Next Assessment Cycle Plan</w:t>
            </w:r>
            <w:r w:rsidRPr="00311846">
              <w:rPr>
                <w:rFonts w:ascii="Times New Roman" w:hAnsi="Times New Roman"/>
                <w:color w:val="000000" w:themeColor="text1"/>
                <w:sz w:val="20"/>
              </w:rPr>
              <w:t xml:space="preserve"> </w:t>
            </w:r>
            <w:r w:rsidRPr="00311846">
              <w:rPr>
                <w:rFonts w:ascii="Times New Roman" w:hAnsi="Times New Roman"/>
                <w:color w:val="767171" w:themeColor="background2" w:themeShade="80"/>
                <w:sz w:val="20"/>
              </w:rPr>
              <w:t>(Please describe your assessment plan timetable for this outcome)</w:t>
            </w:r>
          </w:p>
        </w:tc>
      </w:tr>
      <w:tr w:rsidR="00840D2C" w:rsidRPr="00964DD0" w14:paraId="5DD967C4" w14:textId="77777777" w:rsidTr="004C2315">
        <w:trPr>
          <w:trHeight w:val="2276"/>
        </w:trPr>
        <w:tc>
          <w:tcPr>
            <w:tcW w:w="14395" w:type="dxa"/>
            <w:gridSpan w:val="7"/>
            <w:shd w:val="clear" w:color="auto" w:fill="auto"/>
            <w:tcMar>
              <w:top w:w="100" w:type="nil"/>
              <w:right w:w="100" w:type="nil"/>
            </w:tcMar>
          </w:tcPr>
          <w:p w14:paraId="7DACBDB7" w14:textId="7CF725A5" w:rsidR="00F17D8D" w:rsidRPr="003C0334" w:rsidRDefault="00F17D8D" w:rsidP="00F17D8D">
            <w:pPr>
              <w:pStyle w:val="ListParagraph"/>
              <w:numPr>
                <w:ilvl w:val="0"/>
                <w:numId w:val="5"/>
              </w:numPr>
              <w:spacing w:after="160" w:line="259" w:lineRule="auto"/>
              <w:jc w:val="both"/>
              <w:rPr>
                <w:rFonts w:ascii="Times New Roman" w:hAnsi="Times New Roman"/>
                <w:color w:val="2E74B5" w:themeColor="accent5" w:themeShade="BF"/>
                <w:sz w:val="20"/>
                <w:szCs w:val="20"/>
              </w:rPr>
            </w:pPr>
            <w:r>
              <w:rPr>
                <w:rFonts w:ascii="Times New Roman" w:hAnsi="Times New Roman"/>
                <w:color w:val="2E74B5" w:themeColor="accent5" w:themeShade="BF"/>
                <w:sz w:val="20"/>
                <w:szCs w:val="20"/>
              </w:rPr>
              <w:t>In Fall 2021</w:t>
            </w:r>
            <w:r w:rsidRPr="003C0334">
              <w:rPr>
                <w:rFonts w:ascii="Times New Roman" w:hAnsi="Times New Roman"/>
                <w:color w:val="2E74B5" w:themeColor="accent5" w:themeShade="BF"/>
                <w:sz w:val="20"/>
                <w:szCs w:val="20"/>
              </w:rPr>
              <w:t>, the Public Relations</w:t>
            </w:r>
            <w:r w:rsidR="00F93471">
              <w:rPr>
                <w:rFonts w:ascii="Times New Roman" w:hAnsi="Times New Roman"/>
                <w:color w:val="2E74B5" w:themeColor="accent5" w:themeShade="BF"/>
                <w:sz w:val="20"/>
                <w:szCs w:val="20"/>
              </w:rPr>
              <w:t xml:space="preserve"> and Advertising</w:t>
            </w:r>
            <w:r w:rsidRPr="003C0334">
              <w:rPr>
                <w:rFonts w:ascii="Times New Roman" w:hAnsi="Times New Roman"/>
                <w:color w:val="2E74B5" w:themeColor="accent5" w:themeShade="BF"/>
                <w:sz w:val="20"/>
                <w:szCs w:val="20"/>
              </w:rPr>
              <w:t xml:space="preserve"> faculty will meet to consider addi</w:t>
            </w:r>
            <w:r>
              <w:rPr>
                <w:rFonts w:ascii="Times New Roman" w:hAnsi="Times New Roman"/>
                <w:color w:val="2E74B5" w:themeColor="accent5" w:themeShade="BF"/>
                <w:sz w:val="20"/>
                <w:szCs w:val="20"/>
              </w:rPr>
              <w:t xml:space="preserve">ng further assessment measures </w:t>
            </w:r>
            <w:r w:rsidRPr="003C0334">
              <w:rPr>
                <w:rFonts w:ascii="Times New Roman" w:hAnsi="Times New Roman"/>
                <w:color w:val="2E74B5" w:themeColor="accent5" w:themeShade="BF"/>
                <w:sz w:val="20"/>
                <w:szCs w:val="20"/>
              </w:rPr>
              <w:t>to program assessment.</w:t>
            </w:r>
          </w:p>
          <w:p w14:paraId="66F71ED2" w14:textId="77777777" w:rsidR="00F17D8D" w:rsidRDefault="00F17D8D" w:rsidP="00F17D8D">
            <w:pPr>
              <w:pStyle w:val="ListParagraph"/>
              <w:numPr>
                <w:ilvl w:val="0"/>
                <w:numId w:val="5"/>
              </w:numPr>
              <w:spacing w:after="160" w:line="259" w:lineRule="auto"/>
              <w:jc w:val="both"/>
              <w:rPr>
                <w:rFonts w:ascii="Times New Roman" w:hAnsi="Times New Roman"/>
                <w:color w:val="2E74B5" w:themeColor="accent5" w:themeShade="BF"/>
                <w:sz w:val="20"/>
                <w:szCs w:val="20"/>
              </w:rPr>
            </w:pPr>
            <w:r w:rsidRPr="003C0334">
              <w:rPr>
                <w:rFonts w:ascii="Times New Roman" w:hAnsi="Times New Roman"/>
                <w:color w:val="2E74B5" w:themeColor="accent5" w:themeShade="BF"/>
                <w:sz w:val="20"/>
                <w:szCs w:val="20"/>
              </w:rPr>
              <w:t>Faculty members leading PR 489: Internship will meet with interns halfway through each upcoming semester to review expectations of learning in the internship and foc</w:t>
            </w:r>
            <w:r>
              <w:rPr>
                <w:rFonts w:ascii="Times New Roman" w:hAnsi="Times New Roman"/>
                <w:color w:val="2E74B5" w:themeColor="accent5" w:themeShade="BF"/>
                <w:sz w:val="20"/>
                <w:szCs w:val="20"/>
              </w:rPr>
              <w:t xml:space="preserve">us attention on the </w:t>
            </w:r>
            <w:r w:rsidRPr="003C0334">
              <w:rPr>
                <w:rFonts w:ascii="Times New Roman" w:hAnsi="Times New Roman"/>
                <w:color w:val="2E74B5" w:themeColor="accent5" w:themeShade="BF"/>
                <w:sz w:val="20"/>
                <w:szCs w:val="20"/>
              </w:rPr>
              <w:t xml:space="preserve">value </w:t>
            </w:r>
            <w:r>
              <w:rPr>
                <w:rFonts w:ascii="Times New Roman" w:hAnsi="Times New Roman"/>
                <w:color w:val="2E74B5" w:themeColor="accent5" w:themeShade="BF"/>
                <w:sz w:val="20"/>
                <w:szCs w:val="20"/>
              </w:rPr>
              <w:t>of the employer’s evaluation.</w:t>
            </w:r>
          </w:p>
          <w:p w14:paraId="170CB71C" w14:textId="31665C8B" w:rsidR="00840D2C" w:rsidRPr="004C2315" w:rsidRDefault="00F17D8D" w:rsidP="00F17D8D">
            <w:pPr>
              <w:pStyle w:val="ListParagraph"/>
              <w:numPr>
                <w:ilvl w:val="0"/>
                <w:numId w:val="5"/>
              </w:numPr>
              <w:spacing w:after="160" w:line="259" w:lineRule="auto"/>
              <w:jc w:val="both"/>
              <w:rPr>
                <w:rFonts w:ascii="Times New Roman" w:hAnsi="Times New Roman"/>
                <w:color w:val="767171" w:themeColor="background2" w:themeShade="80"/>
                <w:sz w:val="20"/>
              </w:rPr>
            </w:pPr>
            <w:r w:rsidRPr="00914927">
              <w:rPr>
                <w:rFonts w:ascii="Times New Roman" w:hAnsi="Times New Roman"/>
                <w:b/>
                <w:color w:val="2E74B5" w:themeColor="accent5" w:themeShade="BF"/>
                <w:sz w:val="20"/>
              </w:rPr>
              <w:t>The PR Capstone class will be assesse</w:t>
            </w:r>
            <w:r>
              <w:rPr>
                <w:rFonts w:ascii="Times New Roman" w:hAnsi="Times New Roman"/>
                <w:b/>
                <w:color w:val="2E74B5" w:themeColor="accent5" w:themeShade="BF"/>
                <w:sz w:val="20"/>
              </w:rPr>
              <w:t>d again in Spring 2022</w:t>
            </w:r>
            <w:r w:rsidRPr="00914927">
              <w:rPr>
                <w:rFonts w:ascii="Times New Roman" w:hAnsi="Times New Roman"/>
                <w:b/>
                <w:color w:val="2E74B5" w:themeColor="accent5" w:themeShade="BF"/>
                <w:sz w:val="20"/>
              </w:rPr>
              <w:t>.</w:t>
            </w:r>
            <w:r>
              <w:rPr>
                <w:rFonts w:ascii="Times New Roman" w:hAnsi="Times New Roman"/>
                <w:b/>
                <w:color w:val="2E74B5" w:themeColor="accent5" w:themeShade="BF"/>
                <w:sz w:val="20"/>
              </w:rPr>
              <w:t xml:space="preserve">  </w:t>
            </w:r>
          </w:p>
        </w:tc>
      </w:tr>
    </w:tbl>
    <w:p w14:paraId="79F125F9"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443"/>
        <w:gridCol w:w="67"/>
        <w:gridCol w:w="1350"/>
        <w:gridCol w:w="1170"/>
      </w:tblGrid>
      <w:tr w:rsidR="003A32E4" w:rsidRPr="00964DD0" w14:paraId="0EAA18C8" w14:textId="77777777" w:rsidTr="004C2BBA">
        <w:trPr>
          <w:trHeight w:val="144"/>
        </w:trPr>
        <w:tc>
          <w:tcPr>
            <w:tcW w:w="14395" w:type="dxa"/>
            <w:gridSpan w:val="7"/>
            <w:shd w:val="pct10" w:color="auto" w:fill="auto"/>
            <w:tcMar>
              <w:top w:w="100" w:type="nil"/>
              <w:right w:w="100" w:type="nil"/>
            </w:tcMar>
          </w:tcPr>
          <w:p w14:paraId="4224890A" w14:textId="40DC519E" w:rsidR="003A32E4" w:rsidRPr="001E35D2" w:rsidRDefault="003A32E4" w:rsidP="004C2BB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4C2BBA">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4C2BB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4E455F30" w14:textId="1BAB1B6D" w:rsidR="003A32E4" w:rsidRPr="003A32E4" w:rsidRDefault="00A618E6" w:rsidP="004C2BBA">
            <w:pPr>
              <w:widowControl w:val="0"/>
              <w:autoSpaceDE w:val="0"/>
              <w:autoSpaceDN w:val="0"/>
              <w:adjustRightInd w:val="0"/>
              <w:rPr>
                <w:rFonts w:ascii="Times New Roman" w:hAnsi="Times New Roman"/>
                <w:bCs/>
                <w:color w:val="767171" w:themeColor="background2" w:themeShade="80"/>
                <w:sz w:val="20"/>
                <w:szCs w:val="20"/>
              </w:rPr>
            </w:pPr>
            <w:r w:rsidRPr="00CA38E6">
              <w:rPr>
                <w:rFonts w:ascii="Times New Roman" w:hAnsi="Times New Roman"/>
                <w:i/>
                <w:color w:val="0070C0"/>
                <w:sz w:val="20"/>
                <w:szCs w:val="20"/>
              </w:rPr>
              <w:t>Stude</w:t>
            </w:r>
            <w:r>
              <w:rPr>
                <w:rFonts w:ascii="Times New Roman" w:hAnsi="Times New Roman"/>
                <w:i/>
                <w:color w:val="0070C0"/>
                <w:sz w:val="20"/>
                <w:szCs w:val="20"/>
              </w:rPr>
              <w:t>nts should be able ethically to</w:t>
            </w:r>
            <w:r w:rsidRPr="00CA38E6">
              <w:rPr>
                <w:rFonts w:ascii="Times New Roman" w:hAnsi="Times New Roman"/>
                <w:i/>
                <w:color w:val="0070C0"/>
                <w:sz w:val="20"/>
                <w:szCs w:val="20"/>
              </w:rPr>
              <w:t xml:space="preserve"> demonstrate knowledge and develop skills required for Campaign Development and presentation in the public relations field</w:t>
            </w:r>
            <w:r>
              <w:rPr>
                <w:rFonts w:ascii="Times New Roman" w:hAnsi="Times New Roman"/>
                <w:i/>
                <w:color w:val="0070C0"/>
                <w:sz w:val="20"/>
                <w:szCs w:val="20"/>
              </w:rPr>
              <w:t>.</w:t>
            </w:r>
          </w:p>
        </w:tc>
      </w:tr>
      <w:tr w:rsidR="003A32E4" w:rsidRPr="00964DD0" w14:paraId="26F216B8" w14:textId="77777777" w:rsidTr="00D52B8A">
        <w:trPr>
          <w:trHeight w:val="2379"/>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4C2BB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4BDA5AD2" w14:textId="77777777" w:rsidR="0058391D" w:rsidRPr="00D52B8A" w:rsidRDefault="0058391D" w:rsidP="005D68AF">
            <w:pPr>
              <w:widowControl w:val="0"/>
              <w:autoSpaceDE w:val="0"/>
              <w:autoSpaceDN w:val="0"/>
              <w:adjustRightInd w:val="0"/>
              <w:rPr>
                <w:rFonts w:ascii="Times New Roman" w:hAnsi="Times New Roman"/>
                <w:b/>
                <w:bCs/>
                <w:sz w:val="8"/>
                <w:szCs w:val="8"/>
              </w:rPr>
            </w:pPr>
          </w:p>
          <w:p w14:paraId="12DAF7B1" w14:textId="77777777" w:rsidR="0058391D" w:rsidRDefault="0058391D" w:rsidP="0058391D">
            <w:pPr>
              <w:rPr>
                <w:rFonts w:ascii="Times New Roman" w:hAnsi="Times New Roman"/>
                <w:bCs/>
                <w:color w:val="2F5496" w:themeColor="accent1" w:themeShade="BF"/>
                <w:sz w:val="20"/>
                <w:szCs w:val="20"/>
              </w:rPr>
            </w:pPr>
            <w:r w:rsidRPr="00FF07DB">
              <w:rPr>
                <w:rFonts w:ascii="Times New Roman" w:hAnsi="Times New Roman"/>
                <w:bCs/>
                <w:color w:val="2F5496" w:themeColor="accent1" w:themeShade="BF"/>
                <w:sz w:val="20"/>
                <w:szCs w:val="20"/>
              </w:rPr>
              <w:t>DIRECT: Analysis of Capstone Project</w:t>
            </w:r>
          </w:p>
          <w:p w14:paraId="755D0D20" w14:textId="77777777" w:rsidR="0058391D" w:rsidRPr="00D52B8A" w:rsidRDefault="0058391D" w:rsidP="0058391D">
            <w:pPr>
              <w:rPr>
                <w:rFonts w:ascii="Times New Roman" w:hAnsi="Times New Roman"/>
                <w:color w:val="2F5496" w:themeColor="accent1" w:themeShade="BF"/>
                <w:sz w:val="8"/>
                <w:szCs w:val="8"/>
              </w:rPr>
            </w:pPr>
          </w:p>
          <w:p w14:paraId="0DCD7DF0" w14:textId="77777777" w:rsidR="0058391D" w:rsidRDefault="0058391D" w:rsidP="0058391D">
            <w:pPr>
              <w:rPr>
                <w:rFonts w:ascii="Times New Roman" w:hAnsi="Times New Roman"/>
                <w:color w:val="0070C0"/>
                <w:sz w:val="20"/>
                <w:szCs w:val="20"/>
              </w:rPr>
            </w:pPr>
            <w:r>
              <w:rPr>
                <w:rFonts w:ascii="Times New Roman" w:hAnsi="Times New Roman"/>
                <w:color w:val="0070C0"/>
                <w:sz w:val="20"/>
                <w:szCs w:val="20"/>
              </w:rPr>
              <w:t>DIRECT measures of student learning: Students in the capstone course (456 PR Management) were assigned a public relations project to research, plan, implement and evaluate. As an outcome of this project, students compile a booklet of their pre- and post-campaign research as well as document the implementation steps conducted. In this project, students better understand the role of how to measure changes in awareness, attitudes or behavior by target audiences before and after a public relations campaign is conducted.</w:t>
            </w:r>
          </w:p>
          <w:p w14:paraId="1F6516AA" w14:textId="77777777" w:rsidR="0058391D" w:rsidRPr="00D52B8A" w:rsidRDefault="0058391D" w:rsidP="0058391D">
            <w:pPr>
              <w:rPr>
                <w:rFonts w:ascii="Times New Roman" w:hAnsi="Times New Roman"/>
                <w:color w:val="0070C0"/>
                <w:sz w:val="8"/>
                <w:szCs w:val="8"/>
              </w:rPr>
            </w:pPr>
          </w:p>
          <w:p w14:paraId="746D8F75" w14:textId="4161752C" w:rsidR="002A333F" w:rsidRPr="009B41C6" w:rsidRDefault="002A333F" w:rsidP="0058391D">
            <w:pPr>
              <w:rPr>
                <w:rFonts w:ascii="Times New Roman" w:hAnsi="Times New Roman"/>
                <w:b/>
                <w:color w:val="2E74B5" w:themeColor="accent5" w:themeShade="BF"/>
                <w:sz w:val="20"/>
                <w:szCs w:val="20"/>
              </w:rPr>
            </w:pPr>
            <w:r w:rsidRPr="009B41C6">
              <w:rPr>
                <w:rFonts w:ascii="Times New Roman" w:hAnsi="Times New Roman"/>
                <w:b/>
                <w:color w:val="2E74B5" w:themeColor="accent5" w:themeShade="BF"/>
                <w:sz w:val="20"/>
                <w:szCs w:val="20"/>
              </w:rPr>
              <w:t>For</w:t>
            </w:r>
            <w:r w:rsidR="000905DE" w:rsidRPr="009B41C6">
              <w:rPr>
                <w:rFonts w:ascii="Times New Roman" w:hAnsi="Times New Roman"/>
                <w:b/>
                <w:color w:val="2E74B5" w:themeColor="accent5" w:themeShade="BF"/>
                <w:sz w:val="20"/>
                <w:szCs w:val="20"/>
              </w:rPr>
              <w:t xml:space="preserve"> SLO 2</w:t>
            </w:r>
            <w:r w:rsidR="0058391D" w:rsidRPr="009B41C6">
              <w:rPr>
                <w:rFonts w:ascii="Times New Roman" w:hAnsi="Times New Roman"/>
                <w:b/>
                <w:color w:val="2E74B5" w:themeColor="accent5" w:themeShade="BF"/>
                <w:sz w:val="20"/>
                <w:szCs w:val="20"/>
              </w:rPr>
              <w:t xml:space="preserve">, </w:t>
            </w:r>
            <w:r w:rsidRPr="009B41C6">
              <w:rPr>
                <w:rFonts w:ascii="Times New Roman" w:hAnsi="Times New Roman"/>
                <w:b/>
                <w:color w:val="2E74B5" w:themeColor="accent5" w:themeShade="BF"/>
                <w:sz w:val="20"/>
                <w:szCs w:val="20"/>
              </w:rPr>
              <w:t xml:space="preserve">the collective mean for showing </w:t>
            </w:r>
            <w:r w:rsidR="0058391D" w:rsidRPr="009B41C6">
              <w:rPr>
                <w:rFonts w:ascii="Times New Roman" w:hAnsi="Times New Roman"/>
                <w:b/>
                <w:color w:val="2E74B5" w:themeColor="accent5" w:themeShade="BF"/>
                <w:sz w:val="20"/>
                <w:szCs w:val="20"/>
              </w:rPr>
              <w:t>evidence of the application of Public Relations</w:t>
            </w:r>
            <w:r w:rsidR="00A51CB6" w:rsidRPr="009B41C6">
              <w:rPr>
                <w:rFonts w:ascii="Times New Roman" w:hAnsi="Times New Roman"/>
                <w:b/>
                <w:color w:val="2E74B5" w:themeColor="accent5" w:themeShade="BF"/>
                <w:sz w:val="20"/>
                <w:szCs w:val="20"/>
              </w:rPr>
              <w:t xml:space="preserve"> skills, including writing, t</w:t>
            </w:r>
            <w:r w:rsidR="0058391D" w:rsidRPr="009B41C6">
              <w:rPr>
                <w:rFonts w:ascii="Times New Roman" w:hAnsi="Times New Roman"/>
                <w:b/>
                <w:color w:val="2E74B5" w:themeColor="accent5" w:themeShade="BF"/>
                <w:sz w:val="20"/>
                <w:szCs w:val="20"/>
              </w:rPr>
              <w:t>ac</w:t>
            </w:r>
            <w:r w:rsidR="00A51CB6" w:rsidRPr="009B41C6">
              <w:rPr>
                <w:rFonts w:ascii="Times New Roman" w:hAnsi="Times New Roman"/>
                <w:b/>
                <w:color w:val="2E74B5" w:themeColor="accent5" w:themeShade="BF"/>
                <w:sz w:val="20"/>
                <w:szCs w:val="20"/>
              </w:rPr>
              <w:t>tics, research, strategy and problem s</w:t>
            </w:r>
            <w:r w:rsidR="0058391D" w:rsidRPr="009B41C6">
              <w:rPr>
                <w:rFonts w:ascii="Times New Roman" w:hAnsi="Times New Roman"/>
                <w:b/>
                <w:color w:val="2E74B5" w:themeColor="accent5" w:themeShade="BF"/>
                <w:sz w:val="20"/>
                <w:szCs w:val="20"/>
              </w:rPr>
              <w:t>olving</w:t>
            </w:r>
            <w:r w:rsidRPr="009B41C6">
              <w:rPr>
                <w:rFonts w:ascii="Times New Roman" w:hAnsi="Times New Roman"/>
                <w:b/>
                <w:color w:val="2E74B5" w:themeColor="accent5" w:themeShade="BF"/>
                <w:sz w:val="20"/>
                <w:szCs w:val="20"/>
              </w:rPr>
              <w:t xml:space="preserve"> was M = 4.33. </w:t>
            </w:r>
          </w:p>
          <w:p w14:paraId="0194078B" w14:textId="63CF5E6C" w:rsidR="0058391D" w:rsidRPr="005D68AF" w:rsidRDefault="0058391D"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4C2BBA">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4C2BB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306F016A" w14:textId="5B3DB94E" w:rsidR="005D68AF" w:rsidRPr="00F136C3" w:rsidRDefault="009B274E" w:rsidP="0058391D">
            <w:pPr>
              <w:rPr>
                <w:rFonts w:ascii="Times New Roman" w:hAnsi="Times New Roman"/>
                <w:color w:val="767171" w:themeColor="background2" w:themeShade="80"/>
                <w:sz w:val="20"/>
                <w:szCs w:val="20"/>
              </w:rPr>
            </w:pPr>
            <w:r w:rsidRPr="00840D2C">
              <w:rPr>
                <w:rFonts w:ascii="Times New Roman" w:hAnsi="Times New Roman"/>
                <w:color w:val="2E74B5" w:themeColor="accent5" w:themeShade="BF"/>
                <w:sz w:val="20"/>
                <w:szCs w:val="20"/>
              </w:rPr>
              <w:t xml:space="preserve">Student teams should </w:t>
            </w:r>
            <w:r w:rsidR="00A11AFA" w:rsidRPr="00471D84">
              <w:rPr>
                <w:rFonts w:ascii="Times New Roman" w:hAnsi="Times New Roman"/>
                <w:color w:val="4472C4" w:themeColor="accent1"/>
                <w:sz w:val="20"/>
                <w:szCs w:val="20"/>
              </w:rPr>
              <w:t>meet or</w:t>
            </w:r>
            <w:r w:rsidR="00A11AFA">
              <w:rPr>
                <w:rFonts w:ascii="Times New Roman" w:hAnsi="Times New Roman"/>
                <w:color w:val="FF0000"/>
                <w:sz w:val="20"/>
                <w:szCs w:val="20"/>
              </w:rPr>
              <w:t xml:space="preserve"> </w:t>
            </w:r>
            <w:r w:rsidRPr="00840D2C">
              <w:rPr>
                <w:rFonts w:ascii="Times New Roman" w:hAnsi="Times New Roman"/>
                <w:color w:val="2E74B5" w:themeColor="accent5" w:themeShade="BF"/>
                <w:sz w:val="20"/>
                <w:szCs w:val="20"/>
              </w:rPr>
              <w:t>exceed 3 (Satisfactory) on each of the five measures described in Methods. Student teams earned 4 or above in 21 out of 30 of each  (five measures x six teams) measurement. The overall mean for the six teams was 4.0.</w:t>
            </w:r>
          </w:p>
        </w:tc>
      </w:tr>
      <w:tr w:rsidR="003A32E4" w:rsidRPr="00964DD0" w14:paraId="27D305ED" w14:textId="77777777" w:rsidTr="009B274E">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4C2BB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4C2BBA">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4C2BB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5157FEA3" w14:textId="77777777" w:rsidR="004D0282" w:rsidRDefault="004D0282" w:rsidP="002A333F">
            <w:pPr>
              <w:widowControl w:val="0"/>
              <w:autoSpaceDE w:val="0"/>
              <w:autoSpaceDN w:val="0"/>
              <w:adjustRightInd w:val="0"/>
              <w:jc w:val="center"/>
              <w:rPr>
                <w:rFonts w:ascii="Times New Roman" w:hAnsi="Times New Roman"/>
                <w:sz w:val="20"/>
                <w:szCs w:val="20"/>
              </w:rPr>
            </w:pPr>
          </w:p>
          <w:p w14:paraId="2F88E710" w14:textId="68610657" w:rsidR="003A32E4" w:rsidRPr="009B274E" w:rsidRDefault="004512C1" w:rsidP="002A333F">
            <w:pPr>
              <w:widowControl w:val="0"/>
              <w:autoSpaceDE w:val="0"/>
              <w:autoSpaceDN w:val="0"/>
              <w:adjustRightInd w:val="0"/>
              <w:jc w:val="center"/>
              <w:rPr>
                <w:rFonts w:ascii="Times New Roman" w:hAnsi="Times New Roman"/>
                <w:color w:val="2E74B5" w:themeColor="accent5" w:themeShade="BF"/>
                <w:sz w:val="20"/>
                <w:szCs w:val="20"/>
              </w:rPr>
            </w:pPr>
            <w:r w:rsidRPr="009B274E">
              <w:rPr>
                <w:rFonts w:ascii="Times New Roman" w:hAnsi="Times New Roman"/>
                <w:color w:val="2E74B5" w:themeColor="accent5" w:themeShade="BF"/>
                <w:sz w:val="20"/>
                <w:szCs w:val="20"/>
              </w:rPr>
              <w:t>70</w:t>
            </w:r>
            <w:r w:rsidR="002A333F" w:rsidRPr="009B274E">
              <w:rPr>
                <w:rFonts w:ascii="Times New Roman" w:hAnsi="Times New Roman"/>
                <w:color w:val="2E74B5" w:themeColor="accent5" w:themeShade="BF"/>
                <w:sz w:val="20"/>
                <w:szCs w:val="20"/>
              </w:rPr>
              <w:t>%</w:t>
            </w:r>
          </w:p>
        </w:tc>
        <w:tc>
          <w:tcPr>
            <w:tcW w:w="3443" w:type="dxa"/>
            <w:tcBorders>
              <w:bottom w:val="single" w:sz="4" w:space="0" w:color="auto"/>
            </w:tcBorders>
            <w:shd w:val="pct12" w:color="auto" w:fill="auto"/>
            <w:tcMar>
              <w:top w:w="100" w:type="nil"/>
              <w:right w:w="100" w:type="nil"/>
            </w:tcMar>
          </w:tcPr>
          <w:p w14:paraId="32151992" w14:textId="59610DF8" w:rsidR="003A32E4" w:rsidRPr="00C4455B" w:rsidRDefault="009B274E" w:rsidP="009B274E">
            <w:pPr>
              <w:widowControl w:val="0"/>
              <w:autoSpaceDE w:val="0"/>
              <w:autoSpaceDN w:val="0"/>
              <w:adjustRightInd w:val="0"/>
              <w:rPr>
                <w:rFonts w:ascii="Times New Roman" w:hAnsi="Times New Roman"/>
                <w:b/>
                <w:sz w:val="20"/>
                <w:szCs w:val="20"/>
              </w:rPr>
            </w:pPr>
            <w:r>
              <w:rPr>
                <w:rFonts w:ascii="Times New Roman" w:hAnsi="Times New Roman"/>
                <w:b/>
                <w:sz w:val="20"/>
                <w:szCs w:val="20"/>
              </w:rPr>
              <w:t>Percent of Program Achieving T</w:t>
            </w:r>
            <w:r w:rsidR="003A32E4" w:rsidRPr="00C4455B">
              <w:rPr>
                <w:rFonts w:ascii="Times New Roman" w:hAnsi="Times New Roman"/>
                <w:b/>
                <w:sz w:val="20"/>
                <w:szCs w:val="20"/>
              </w:rPr>
              <w:t>arget</w:t>
            </w:r>
          </w:p>
        </w:tc>
        <w:tc>
          <w:tcPr>
            <w:tcW w:w="2587" w:type="dxa"/>
            <w:gridSpan w:val="3"/>
            <w:tcBorders>
              <w:bottom w:val="single" w:sz="4" w:space="0" w:color="auto"/>
              <w:right w:val="single" w:sz="4" w:space="0" w:color="auto"/>
            </w:tcBorders>
            <w:shd w:val="pct12" w:color="auto" w:fill="auto"/>
            <w:tcMar>
              <w:top w:w="100" w:type="nil"/>
              <w:right w:w="100" w:type="nil"/>
            </w:tcMar>
          </w:tcPr>
          <w:p w14:paraId="6E82B7D3" w14:textId="73142228" w:rsidR="004D0282" w:rsidRPr="0075740F" w:rsidRDefault="009B274E" w:rsidP="004512C1">
            <w:pPr>
              <w:widowControl w:val="0"/>
              <w:autoSpaceDE w:val="0"/>
              <w:autoSpaceDN w:val="0"/>
              <w:adjustRightInd w:val="0"/>
              <w:rPr>
                <w:rFonts w:ascii="Times New Roman" w:hAnsi="Times New Roman"/>
                <w:color w:val="767171" w:themeColor="background2" w:themeShade="80"/>
                <w:sz w:val="20"/>
                <w:szCs w:val="20"/>
              </w:rPr>
            </w:pPr>
            <w:r w:rsidRPr="00840D2C">
              <w:rPr>
                <w:rFonts w:ascii="Times New Roman" w:hAnsi="Times New Roman"/>
                <w:color w:val="2E74B5" w:themeColor="accent5" w:themeShade="BF"/>
                <w:sz w:val="20"/>
                <w:szCs w:val="20"/>
              </w:rPr>
              <w:t>70</w:t>
            </w:r>
            <w:r>
              <w:rPr>
                <w:rFonts w:ascii="Times New Roman" w:hAnsi="Times New Roman"/>
                <w:color w:val="2E74B5" w:themeColor="accent5" w:themeShade="BF"/>
                <w:sz w:val="20"/>
                <w:szCs w:val="20"/>
              </w:rPr>
              <w:t>% of student</w:t>
            </w:r>
            <w:r w:rsidRPr="00840D2C">
              <w:rPr>
                <w:rFonts w:ascii="Times New Roman" w:hAnsi="Times New Roman"/>
                <w:color w:val="2E74B5" w:themeColor="accent5" w:themeShade="BF"/>
                <w:sz w:val="20"/>
                <w:szCs w:val="20"/>
              </w:rPr>
              <w:t>s earned 4.0 or above in 21 of the 30 of each individual measurement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4C2BB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pct12" w:color="auto" w:fill="auto"/>
            <w:tcMar>
              <w:top w:w="100" w:type="nil"/>
              <w:right w:w="100" w:type="nil"/>
            </w:tcMar>
          </w:tcPr>
          <w:p w14:paraId="1A47143C" w14:textId="08BD049A" w:rsidR="004D0282" w:rsidRPr="004512C1" w:rsidRDefault="004D0282" w:rsidP="004D0282">
            <w:pPr>
              <w:widowControl w:val="0"/>
              <w:autoSpaceDE w:val="0"/>
              <w:autoSpaceDN w:val="0"/>
              <w:adjustRightInd w:val="0"/>
              <w:rPr>
                <w:rFonts w:ascii="Times New Roman" w:hAnsi="Times New Roman"/>
                <w:bCs/>
                <w:color w:val="2E74B5" w:themeColor="accent5" w:themeShade="BF"/>
                <w:sz w:val="20"/>
                <w:szCs w:val="20"/>
              </w:rPr>
            </w:pPr>
            <w:r w:rsidRPr="004512C1">
              <w:rPr>
                <w:rFonts w:ascii="Times New Roman" w:hAnsi="Times New Roman"/>
                <w:bCs/>
                <w:color w:val="2E74B5" w:themeColor="accent5" w:themeShade="BF"/>
                <w:sz w:val="20"/>
                <w:szCs w:val="20"/>
              </w:rPr>
              <w:t>DIRECT: Final booklet artifacts from the capstone course project were collected from all students in the course (</w:t>
            </w:r>
            <w:r w:rsidRPr="004512C1">
              <w:rPr>
                <w:rFonts w:ascii="Times New Roman" w:hAnsi="Times New Roman"/>
                <w:bCs/>
                <w:i/>
                <w:iCs/>
                <w:color w:val="2E74B5" w:themeColor="accent5" w:themeShade="BF"/>
                <w:sz w:val="20"/>
                <w:szCs w:val="20"/>
              </w:rPr>
              <w:t>N</w:t>
            </w:r>
            <w:r w:rsidRPr="004512C1">
              <w:rPr>
                <w:rFonts w:ascii="Times New Roman" w:hAnsi="Times New Roman"/>
                <w:bCs/>
                <w:color w:val="2E74B5" w:themeColor="accent5" w:themeShade="BF"/>
                <w:sz w:val="20"/>
                <w:szCs w:val="20"/>
              </w:rPr>
              <w:t xml:space="preserve"> = 27). The artifacts were developed by student teams (N = 6).  </w:t>
            </w:r>
            <w:r w:rsidR="00471D84" w:rsidRPr="00471D84">
              <w:rPr>
                <w:rFonts w:ascii="Times New Roman" w:hAnsi="Times New Roman"/>
                <w:bCs/>
                <w:color w:val="4472C4" w:themeColor="accent1"/>
                <w:sz w:val="20"/>
                <w:szCs w:val="20"/>
              </w:rPr>
              <w:t>F</w:t>
            </w:r>
            <w:r w:rsidRPr="00471D84">
              <w:rPr>
                <w:rFonts w:ascii="Times New Roman" w:hAnsi="Times New Roman"/>
                <w:bCs/>
                <w:color w:val="4472C4" w:themeColor="accent1"/>
                <w:sz w:val="20"/>
                <w:szCs w:val="20"/>
              </w:rPr>
              <w:t>ull-</w:t>
            </w:r>
            <w:r w:rsidRPr="004512C1">
              <w:rPr>
                <w:rFonts w:ascii="Times New Roman" w:hAnsi="Times New Roman"/>
                <w:bCs/>
                <w:color w:val="2E74B5" w:themeColor="accent5" w:themeShade="BF"/>
                <w:sz w:val="20"/>
                <w:szCs w:val="20"/>
              </w:rPr>
              <w:t xml:space="preserve">time faculty evaluated the project booklets content as well as PR implementation practices. The rubric used for scoring was developed by the public relations faculty and included the following criteria: Structure/Organization and Explanation of Concepts; Application of PR Skills -- Writing, Tactics, Research, Strategy, Problem </w:t>
            </w:r>
            <w:proofErr w:type="gramStart"/>
            <w:r w:rsidRPr="004512C1">
              <w:rPr>
                <w:rFonts w:ascii="Times New Roman" w:hAnsi="Times New Roman"/>
                <w:bCs/>
                <w:color w:val="2E74B5" w:themeColor="accent5" w:themeShade="BF"/>
                <w:sz w:val="20"/>
                <w:szCs w:val="20"/>
              </w:rPr>
              <w:t>Solving;  Creativity</w:t>
            </w:r>
            <w:proofErr w:type="gramEnd"/>
            <w:r w:rsidRPr="004512C1">
              <w:rPr>
                <w:rFonts w:ascii="Times New Roman" w:hAnsi="Times New Roman"/>
                <w:bCs/>
                <w:color w:val="2E74B5" w:themeColor="accent5" w:themeShade="BF"/>
                <w:sz w:val="20"/>
                <w:szCs w:val="20"/>
              </w:rPr>
              <w:t xml:space="preserve">/Diversity of </w:t>
            </w:r>
            <w:r w:rsidRPr="004512C1">
              <w:rPr>
                <w:rFonts w:ascii="Times New Roman" w:hAnsi="Times New Roman"/>
                <w:bCs/>
                <w:color w:val="2E74B5" w:themeColor="accent5" w:themeShade="BF"/>
                <w:sz w:val="20"/>
                <w:szCs w:val="20"/>
              </w:rPr>
              <w:lastRenderedPageBreak/>
              <w:t xml:space="preserve">Approach; Professionalism and Ethical Considerations/Formatting/Accuracy; and, Completeness. </w:t>
            </w:r>
            <w:r w:rsidRPr="004512C1">
              <w:rPr>
                <w:rFonts w:ascii="Times New Roman" w:hAnsi="Times New Roman"/>
                <w:color w:val="2E74B5" w:themeColor="accent5" w:themeShade="BF"/>
                <w:sz w:val="20"/>
                <w:szCs w:val="20"/>
              </w:rPr>
              <w:t>Responses to questions were recorded using Likert-type response scales ranging from 1 as Unsatisfactory Achievement to 5 as Excellent Achievement.</w:t>
            </w:r>
          </w:p>
          <w:p w14:paraId="7E6914DB" w14:textId="77777777" w:rsidR="00A411B7" w:rsidRPr="004512C1" w:rsidRDefault="00A411B7" w:rsidP="004C2BBA">
            <w:pPr>
              <w:widowControl w:val="0"/>
              <w:autoSpaceDE w:val="0"/>
              <w:autoSpaceDN w:val="0"/>
              <w:adjustRightInd w:val="0"/>
              <w:rPr>
                <w:rFonts w:ascii="Times New Roman" w:hAnsi="Times New Roman"/>
                <w:bCs/>
                <w:color w:val="2E74B5" w:themeColor="accent5" w:themeShade="BF"/>
                <w:sz w:val="20"/>
                <w:szCs w:val="20"/>
              </w:rPr>
            </w:pPr>
          </w:p>
          <w:p w14:paraId="70E861C6" w14:textId="3CFA849F" w:rsidR="003A32E4" w:rsidRPr="004D0282" w:rsidRDefault="004D0282" w:rsidP="004D0282">
            <w:pPr>
              <w:widowControl w:val="0"/>
              <w:autoSpaceDE w:val="0"/>
              <w:autoSpaceDN w:val="0"/>
              <w:adjustRightInd w:val="0"/>
              <w:rPr>
                <w:rFonts w:ascii="Times New Roman" w:hAnsi="Times New Roman"/>
                <w:color w:val="3366FF"/>
                <w:sz w:val="20"/>
                <w:szCs w:val="20"/>
              </w:rPr>
            </w:pPr>
            <w:r w:rsidRPr="004512C1">
              <w:rPr>
                <w:rFonts w:ascii="Times New Roman" w:hAnsi="Times New Roman"/>
                <w:bCs/>
                <w:color w:val="2E74B5" w:themeColor="accent5" w:themeShade="BF"/>
                <w:sz w:val="20"/>
                <w:szCs w:val="20"/>
              </w:rPr>
              <w:t xml:space="preserve">INDIRECT: </w:t>
            </w:r>
            <w:r w:rsidR="00A411B7" w:rsidRPr="004512C1">
              <w:rPr>
                <w:rFonts w:ascii="Times New Roman" w:hAnsi="Times New Roman"/>
                <w:bCs/>
                <w:color w:val="2E74B5" w:themeColor="accent5" w:themeShade="BF"/>
                <w:sz w:val="20"/>
                <w:szCs w:val="20"/>
              </w:rPr>
              <w:t xml:space="preserve">Faculty members engage in informal and ongoing conversations </w:t>
            </w:r>
            <w:r w:rsidRPr="004512C1">
              <w:rPr>
                <w:rFonts w:ascii="Times New Roman" w:hAnsi="Times New Roman"/>
                <w:bCs/>
                <w:color w:val="2E74B5" w:themeColor="accent5" w:themeShade="BF"/>
                <w:sz w:val="20"/>
                <w:szCs w:val="20"/>
              </w:rPr>
              <w:t xml:space="preserve">related to the curriculum </w:t>
            </w:r>
            <w:r w:rsidR="00A411B7" w:rsidRPr="004512C1">
              <w:rPr>
                <w:rFonts w:ascii="Times New Roman" w:hAnsi="Times New Roman"/>
                <w:bCs/>
                <w:color w:val="2E74B5" w:themeColor="accent5" w:themeShade="BF"/>
                <w:sz w:val="20"/>
                <w:szCs w:val="20"/>
              </w:rPr>
              <w:t>and in the Undergraduate Curriculum Committee, current reading on higher education trends and issues, communicate with alumni, and regularly</w:t>
            </w:r>
            <w:r w:rsidRPr="004512C1">
              <w:rPr>
                <w:rFonts w:ascii="Times New Roman" w:hAnsi="Times New Roman"/>
                <w:bCs/>
                <w:color w:val="2E74B5" w:themeColor="accent5" w:themeShade="BF"/>
                <w:sz w:val="20"/>
                <w:szCs w:val="20"/>
              </w:rPr>
              <w:t xml:space="preserve"> attend conferences in the </w:t>
            </w:r>
            <w:r w:rsidR="00A411B7" w:rsidRPr="004512C1">
              <w:rPr>
                <w:rFonts w:ascii="Times New Roman" w:hAnsi="Times New Roman"/>
                <w:bCs/>
                <w:color w:val="2E74B5" w:themeColor="accent5" w:themeShade="BF"/>
                <w:sz w:val="20"/>
                <w:szCs w:val="20"/>
              </w:rPr>
              <w:t>discipline.</w:t>
            </w:r>
          </w:p>
        </w:tc>
      </w:tr>
      <w:tr w:rsidR="00402256" w:rsidRPr="00964DD0" w14:paraId="04490521" w14:textId="77777777" w:rsidTr="004C2BBA">
        <w:tc>
          <w:tcPr>
            <w:tcW w:w="11875" w:type="dxa"/>
            <w:gridSpan w:val="5"/>
            <w:tcBorders>
              <w:top w:val="single" w:sz="4" w:space="0" w:color="auto"/>
              <w:bottom w:val="single" w:sz="4" w:space="0" w:color="auto"/>
            </w:tcBorders>
            <w:shd w:val="clear" w:color="auto" w:fill="auto"/>
            <w:tcMar>
              <w:top w:w="100" w:type="nil"/>
              <w:right w:w="100" w:type="nil"/>
            </w:tcMar>
          </w:tcPr>
          <w:p w14:paraId="67B7C132" w14:textId="77777777" w:rsidR="008769D5"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w:t>
            </w:r>
          </w:p>
          <w:p w14:paraId="0802CA27" w14:textId="0F7B8B69" w:rsidR="00402256" w:rsidRDefault="00402256" w:rsidP="00402256">
            <w:pPr>
              <w:widowControl w:val="0"/>
              <w:autoSpaceDE w:val="0"/>
              <w:autoSpaceDN w:val="0"/>
              <w:adjustRightInd w:val="0"/>
              <w:rPr>
                <w:rFonts w:ascii="Times New Roman" w:hAnsi="Times New Roman"/>
                <w:b/>
                <w:bCs/>
                <w:sz w:val="20"/>
                <w:szCs w:val="20"/>
              </w:rPr>
            </w:pPr>
            <w:proofErr w:type="spellStart"/>
            <w:r>
              <w:rPr>
                <w:rFonts w:ascii="Times New Roman" w:hAnsi="Times New Roman"/>
                <w:b/>
                <w:bCs/>
                <w:sz w:val="20"/>
                <w:szCs w:val="20"/>
              </w:rPr>
              <w:t>rning</w:t>
            </w:r>
            <w:proofErr w:type="spellEnd"/>
            <w:r>
              <w:rPr>
                <w:rFonts w:ascii="Times New Roman" w:hAnsi="Times New Roman"/>
                <w:b/>
                <w:bCs/>
                <w:sz w:val="20"/>
                <w:szCs w:val="20"/>
              </w:rPr>
              <w:t xml:space="preserve">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A11AFA">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4C2BBA">
        <w:tc>
          <w:tcPr>
            <w:tcW w:w="14395" w:type="dxa"/>
            <w:gridSpan w:val="7"/>
            <w:shd w:val="pct12" w:color="auto" w:fill="auto"/>
            <w:tcMar>
              <w:top w:w="100" w:type="nil"/>
              <w:right w:w="100" w:type="nil"/>
            </w:tcMar>
          </w:tcPr>
          <w:p w14:paraId="00566383" w14:textId="77777777" w:rsidR="003A32E4" w:rsidRPr="0054609C" w:rsidRDefault="003A32E4" w:rsidP="004C2BB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4C2315">
        <w:trPr>
          <w:trHeight w:val="1034"/>
        </w:trPr>
        <w:tc>
          <w:tcPr>
            <w:tcW w:w="14395" w:type="dxa"/>
            <w:gridSpan w:val="7"/>
            <w:shd w:val="pct12" w:color="auto" w:fill="auto"/>
            <w:tcMar>
              <w:top w:w="100" w:type="nil"/>
              <w:right w:w="100" w:type="nil"/>
            </w:tcMar>
          </w:tcPr>
          <w:p w14:paraId="295FC4F9" w14:textId="223705ED" w:rsidR="003A32E4" w:rsidRPr="0054609C" w:rsidRDefault="00EC668A" w:rsidP="00840D2C">
            <w:pPr>
              <w:jc w:val="both"/>
              <w:rPr>
                <w:rFonts w:ascii="Times New Roman" w:hAnsi="Times New Roman"/>
                <w:b/>
                <w:sz w:val="20"/>
                <w:szCs w:val="20"/>
              </w:rPr>
            </w:pPr>
            <w:r w:rsidRPr="00E46842">
              <w:rPr>
                <w:rFonts w:ascii="Times New Roman" w:hAnsi="Times New Roman"/>
                <w:color w:val="0070C0"/>
                <w:sz w:val="20"/>
                <w:szCs w:val="20"/>
              </w:rPr>
              <w:t>Senior capstone courses and overall program outcomes were examined in relation to each of the learning outcomes based on artifacts submitted at the c</w:t>
            </w:r>
            <w:r>
              <w:rPr>
                <w:rFonts w:ascii="Times New Roman" w:hAnsi="Times New Roman"/>
                <w:color w:val="0070C0"/>
                <w:sz w:val="20"/>
                <w:szCs w:val="20"/>
              </w:rPr>
              <w:t>lose of the spring semester 2021</w:t>
            </w:r>
            <w:r w:rsidRPr="00E46842">
              <w:rPr>
                <w:rFonts w:ascii="Times New Roman" w:hAnsi="Times New Roman"/>
                <w:color w:val="0070C0"/>
                <w:sz w:val="20"/>
                <w:szCs w:val="20"/>
              </w:rPr>
              <w:t xml:space="preserve">. </w:t>
            </w:r>
            <w:r>
              <w:rPr>
                <w:rFonts w:ascii="Times New Roman" w:hAnsi="Times New Roman"/>
                <w:color w:val="0070C0"/>
                <w:sz w:val="20"/>
                <w:szCs w:val="20"/>
              </w:rPr>
              <w:t xml:space="preserve">A new rubric was developed (2019) for project review </w:t>
            </w:r>
            <w:r w:rsidRPr="00E46842">
              <w:rPr>
                <w:rFonts w:ascii="Times New Roman" w:hAnsi="Times New Roman"/>
                <w:color w:val="0070C0"/>
                <w:sz w:val="20"/>
                <w:szCs w:val="20"/>
              </w:rPr>
              <w:t>based on the needs of the public relations industry to ensure that graduating students are capable of finding public relations or related employment. The criteria for review included students’ demonstration of the application of public relations skills</w:t>
            </w:r>
            <w:r>
              <w:rPr>
                <w:rFonts w:ascii="Times New Roman" w:hAnsi="Times New Roman"/>
                <w:color w:val="0070C0"/>
                <w:sz w:val="20"/>
                <w:szCs w:val="20"/>
              </w:rPr>
              <w:t>. Faculty will re-examine the class content in Fall 2021 before the Spring 2022 class is conducted.</w:t>
            </w:r>
          </w:p>
        </w:tc>
      </w:tr>
      <w:tr w:rsidR="003A32E4" w:rsidRPr="00964DD0" w14:paraId="023FDFA4" w14:textId="77777777" w:rsidTr="004C2BBA">
        <w:tc>
          <w:tcPr>
            <w:tcW w:w="14395" w:type="dxa"/>
            <w:gridSpan w:val="7"/>
            <w:shd w:val="clear" w:color="auto" w:fill="auto"/>
            <w:tcMar>
              <w:top w:w="100" w:type="nil"/>
              <w:right w:w="100" w:type="nil"/>
            </w:tcMar>
          </w:tcPr>
          <w:p w14:paraId="582799B0" w14:textId="77777777" w:rsidR="003A32E4" w:rsidRPr="006E294C" w:rsidRDefault="003A32E4" w:rsidP="004C2BB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4C2BBA">
        <w:tc>
          <w:tcPr>
            <w:tcW w:w="14395" w:type="dxa"/>
            <w:gridSpan w:val="7"/>
            <w:shd w:val="clear" w:color="auto" w:fill="auto"/>
            <w:tcMar>
              <w:top w:w="100" w:type="nil"/>
              <w:right w:w="100" w:type="nil"/>
            </w:tcMar>
          </w:tcPr>
          <w:p w14:paraId="4AF2E385" w14:textId="38FFCB03" w:rsidR="005D68AF" w:rsidRPr="006E294C" w:rsidRDefault="00EC668A" w:rsidP="005D68AF">
            <w:pPr>
              <w:jc w:val="both"/>
              <w:rPr>
                <w:rFonts w:ascii="Times New Roman" w:hAnsi="Times New Roman"/>
                <w:bCs/>
                <w:sz w:val="20"/>
              </w:rPr>
            </w:pPr>
            <w:r>
              <w:rPr>
                <w:rFonts w:ascii="Times New Roman" w:hAnsi="Times New Roman"/>
                <w:color w:val="0070C0"/>
                <w:sz w:val="20"/>
                <w:szCs w:val="20"/>
              </w:rPr>
              <w:t xml:space="preserve">AY 2019-20 was our first year to implement revised SLOs updated in September 2019. The revised SLOs map the industry’s standards and credential guidelines by putting a stronger emphasis on applied ethical practice. </w:t>
            </w:r>
            <w:r w:rsidRPr="00F93471">
              <w:rPr>
                <w:rFonts w:ascii="Times New Roman" w:hAnsi="Times New Roman"/>
                <w:color w:val="0070C0"/>
                <w:sz w:val="20"/>
                <w:szCs w:val="20"/>
              </w:rPr>
              <w:t>During the Fall 2021 semester</w:t>
            </w:r>
            <w:r w:rsidRPr="0018010C">
              <w:rPr>
                <w:rFonts w:ascii="Times New Roman" w:hAnsi="Times New Roman"/>
                <w:b/>
                <w:color w:val="0070C0"/>
                <w:sz w:val="20"/>
                <w:szCs w:val="20"/>
              </w:rPr>
              <w:t>,</w:t>
            </w:r>
            <w:r>
              <w:rPr>
                <w:rFonts w:ascii="Times New Roman" w:hAnsi="Times New Roman"/>
                <w:color w:val="0070C0"/>
                <w:sz w:val="20"/>
                <w:szCs w:val="20"/>
              </w:rPr>
              <w:t xml:space="preserve"> the Public Relations and Advertising faculty will meet to review the assessment outcomes and review necessary changes needs. The capstone projects developed in Spring 2021 will serve as a continued artifact of the program’s assessment.</w:t>
            </w:r>
          </w:p>
        </w:tc>
      </w:tr>
      <w:tr w:rsidR="007531CA" w:rsidRPr="00964DD0" w14:paraId="4087FAD4" w14:textId="77777777" w:rsidTr="004C2BBA">
        <w:tc>
          <w:tcPr>
            <w:tcW w:w="14395" w:type="dxa"/>
            <w:gridSpan w:val="7"/>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4C2BBA">
        <w:tc>
          <w:tcPr>
            <w:tcW w:w="14395" w:type="dxa"/>
            <w:gridSpan w:val="7"/>
            <w:shd w:val="clear" w:color="auto" w:fill="auto"/>
            <w:tcMar>
              <w:top w:w="100" w:type="nil"/>
              <w:right w:w="100" w:type="nil"/>
            </w:tcMar>
          </w:tcPr>
          <w:p w14:paraId="1BA0D035" w14:textId="77777777" w:rsidR="007531CA" w:rsidRDefault="007531CA"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36054BA" w14:textId="77777777" w:rsidR="007531CA" w:rsidRDefault="007531CA" w:rsidP="007531CA">
            <w:pPr>
              <w:jc w:val="both"/>
              <w:rPr>
                <w:rFonts w:ascii="Times New Roman" w:hAnsi="Times New Roman"/>
                <w:color w:val="767171" w:themeColor="background2" w:themeShade="80"/>
                <w:sz w:val="20"/>
              </w:rPr>
            </w:pPr>
          </w:p>
          <w:p w14:paraId="219F2463" w14:textId="77777777" w:rsidR="007531CA" w:rsidRDefault="007531CA"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Please include the year this outcome will be assessed again, when and what data/artifacts will be collected, what courses will be sampled, and who will be responsible for collecting and providing data and information.</w:t>
            </w:r>
          </w:p>
          <w:p w14:paraId="3EC22EE2" w14:textId="77777777" w:rsidR="00D52B8A" w:rsidRDefault="00D52B8A" w:rsidP="007531CA">
            <w:pPr>
              <w:jc w:val="both"/>
              <w:rPr>
                <w:rFonts w:ascii="Times New Roman" w:hAnsi="Times New Roman"/>
                <w:color w:val="767171" w:themeColor="background2" w:themeShade="80"/>
                <w:sz w:val="20"/>
              </w:rPr>
            </w:pPr>
          </w:p>
          <w:p w14:paraId="4ADBA2C3" w14:textId="77777777" w:rsidR="00EC668A" w:rsidRPr="003C0334" w:rsidRDefault="00EC668A" w:rsidP="00EC668A">
            <w:pPr>
              <w:pStyle w:val="ListParagraph"/>
              <w:numPr>
                <w:ilvl w:val="0"/>
                <w:numId w:val="5"/>
              </w:numPr>
              <w:spacing w:after="160" w:line="259" w:lineRule="auto"/>
              <w:jc w:val="both"/>
              <w:rPr>
                <w:rFonts w:ascii="Times New Roman" w:hAnsi="Times New Roman"/>
                <w:color w:val="2E74B5" w:themeColor="accent5" w:themeShade="BF"/>
                <w:sz w:val="20"/>
                <w:szCs w:val="20"/>
              </w:rPr>
            </w:pPr>
            <w:r>
              <w:rPr>
                <w:rFonts w:ascii="Times New Roman" w:hAnsi="Times New Roman"/>
                <w:color w:val="2E74B5" w:themeColor="accent5" w:themeShade="BF"/>
                <w:sz w:val="20"/>
                <w:szCs w:val="20"/>
              </w:rPr>
              <w:t>In Fall 2021</w:t>
            </w:r>
            <w:r w:rsidRPr="003C0334">
              <w:rPr>
                <w:rFonts w:ascii="Times New Roman" w:hAnsi="Times New Roman"/>
                <w:color w:val="2E74B5" w:themeColor="accent5" w:themeShade="BF"/>
                <w:sz w:val="20"/>
                <w:szCs w:val="20"/>
              </w:rPr>
              <w:t>, the Public Relations</w:t>
            </w:r>
            <w:r>
              <w:rPr>
                <w:rFonts w:ascii="Times New Roman" w:hAnsi="Times New Roman"/>
                <w:color w:val="2E74B5" w:themeColor="accent5" w:themeShade="BF"/>
                <w:sz w:val="20"/>
                <w:szCs w:val="20"/>
              </w:rPr>
              <w:t xml:space="preserve"> and Advertising</w:t>
            </w:r>
            <w:r w:rsidRPr="003C0334">
              <w:rPr>
                <w:rFonts w:ascii="Times New Roman" w:hAnsi="Times New Roman"/>
                <w:color w:val="2E74B5" w:themeColor="accent5" w:themeShade="BF"/>
                <w:sz w:val="20"/>
                <w:szCs w:val="20"/>
              </w:rPr>
              <w:t xml:space="preserve"> faculty will meet to consider addi</w:t>
            </w:r>
            <w:r>
              <w:rPr>
                <w:rFonts w:ascii="Times New Roman" w:hAnsi="Times New Roman"/>
                <w:color w:val="2E74B5" w:themeColor="accent5" w:themeShade="BF"/>
                <w:sz w:val="20"/>
                <w:szCs w:val="20"/>
              </w:rPr>
              <w:t xml:space="preserve">ng further assessment measures </w:t>
            </w:r>
            <w:r w:rsidRPr="003C0334">
              <w:rPr>
                <w:rFonts w:ascii="Times New Roman" w:hAnsi="Times New Roman"/>
                <w:color w:val="2E74B5" w:themeColor="accent5" w:themeShade="BF"/>
                <w:sz w:val="20"/>
                <w:szCs w:val="20"/>
              </w:rPr>
              <w:t>to program assessment.</w:t>
            </w:r>
          </w:p>
          <w:p w14:paraId="66FFE0B0" w14:textId="77777777" w:rsidR="00EC668A" w:rsidRDefault="00EC668A" w:rsidP="00EC668A">
            <w:pPr>
              <w:pStyle w:val="ListParagraph"/>
              <w:numPr>
                <w:ilvl w:val="0"/>
                <w:numId w:val="5"/>
              </w:numPr>
              <w:spacing w:after="160" w:line="259" w:lineRule="auto"/>
              <w:jc w:val="both"/>
              <w:rPr>
                <w:rFonts w:ascii="Times New Roman" w:hAnsi="Times New Roman"/>
                <w:color w:val="2E74B5" w:themeColor="accent5" w:themeShade="BF"/>
                <w:sz w:val="20"/>
                <w:szCs w:val="20"/>
              </w:rPr>
            </w:pPr>
            <w:r w:rsidRPr="003C0334">
              <w:rPr>
                <w:rFonts w:ascii="Times New Roman" w:hAnsi="Times New Roman"/>
                <w:color w:val="2E74B5" w:themeColor="accent5" w:themeShade="BF"/>
                <w:sz w:val="20"/>
                <w:szCs w:val="20"/>
              </w:rPr>
              <w:t>Faculty members leading PR 489: Internship will meet with interns halfway through each upcoming semester to review expectations of learning in the internship and foc</w:t>
            </w:r>
            <w:r>
              <w:rPr>
                <w:rFonts w:ascii="Times New Roman" w:hAnsi="Times New Roman"/>
                <w:color w:val="2E74B5" w:themeColor="accent5" w:themeShade="BF"/>
                <w:sz w:val="20"/>
                <w:szCs w:val="20"/>
              </w:rPr>
              <w:t xml:space="preserve">us attention on the </w:t>
            </w:r>
            <w:r w:rsidRPr="003C0334">
              <w:rPr>
                <w:rFonts w:ascii="Times New Roman" w:hAnsi="Times New Roman"/>
                <w:color w:val="2E74B5" w:themeColor="accent5" w:themeShade="BF"/>
                <w:sz w:val="20"/>
                <w:szCs w:val="20"/>
              </w:rPr>
              <w:t xml:space="preserve">value </w:t>
            </w:r>
            <w:r>
              <w:rPr>
                <w:rFonts w:ascii="Times New Roman" w:hAnsi="Times New Roman"/>
                <w:color w:val="2E74B5" w:themeColor="accent5" w:themeShade="BF"/>
                <w:sz w:val="20"/>
                <w:szCs w:val="20"/>
              </w:rPr>
              <w:t>of the employer’s evaluation.</w:t>
            </w:r>
          </w:p>
          <w:p w14:paraId="2BD66E22" w14:textId="015BB594" w:rsidR="007531CA" w:rsidRPr="00EC668A" w:rsidRDefault="00EC668A" w:rsidP="00EC668A">
            <w:pPr>
              <w:pStyle w:val="ListParagraph"/>
              <w:numPr>
                <w:ilvl w:val="0"/>
                <w:numId w:val="5"/>
              </w:numPr>
              <w:spacing w:after="160" w:line="259" w:lineRule="auto"/>
              <w:jc w:val="both"/>
              <w:rPr>
                <w:rFonts w:ascii="Times New Roman" w:hAnsi="Times New Roman"/>
                <w:color w:val="767171" w:themeColor="background2" w:themeShade="80"/>
                <w:sz w:val="20"/>
              </w:rPr>
            </w:pPr>
            <w:r w:rsidRPr="00EC668A">
              <w:rPr>
                <w:rFonts w:ascii="Times New Roman" w:hAnsi="Times New Roman"/>
                <w:b/>
                <w:color w:val="2E74B5" w:themeColor="accent5" w:themeShade="BF"/>
                <w:sz w:val="20"/>
              </w:rPr>
              <w:t xml:space="preserve">The PR Capstone class will be assessed again in Spring 2022.  </w:t>
            </w:r>
          </w:p>
        </w:tc>
      </w:tr>
    </w:tbl>
    <w:p w14:paraId="733BFA9B" w14:textId="3C772305" w:rsidR="00A51CB6" w:rsidRDefault="00A51CB6"/>
    <w:p w14:paraId="7D1C29A9" w14:textId="07AE8B9A" w:rsidR="00F136C3" w:rsidRDefault="00A51CB6">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443"/>
        <w:gridCol w:w="67"/>
        <w:gridCol w:w="1350"/>
        <w:gridCol w:w="1170"/>
      </w:tblGrid>
      <w:tr w:rsidR="005D68AF" w:rsidRPr="00964DD0" w14:paraId="2DD1A28E" w14:textId="77777777" w:rsidTr="004C2BBA">
        <w:trPr>
          <w:trHeight w:val="144"/>
        </w:trPr>
        <w:tc>
          <w:tcPr>
            <w:tcW w:w="14395" w:type="dxa"/>
            <w:gridSpan w:val="9"/>
            <w:shd w:val="pct10" w:color="auto" w:fill="auto"/>
            <w:tcMar>
              <w:top w:w="100" w:type="nil"/>
              <w:right w:w="100" w:type="nil"/>
            </w:tcMar>
          </w:tcPr>
          <w:p w14:paraId="7DAB4060" w14:textId="02DC6E55" w:rsidR="005D68AF" w:rsidRPr="001E35D2" w:rsidRDefault="005D68AF" w:rsidP="004C2BBA">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4C2BBA">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4C2BB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8"/>
            <w:tcBorders>
              <w:bottom w:val="single" w:sz="4" w:space="0" w:color="auto"/>
            </w:tcBorders>
            <w:shd w:val="clear" w:color="auto" w:fill="auto"/>
            <w:tcMar>
              <w:top w:w="100" w:type="nil"/>
              <w:right w:w="100" w:type="nil"/>
            </w:tcMar>
          </w:tcPr>
          <w:p w14:paraId="22FA5D84" w14:textId="3C8D2BAE" w:rsidR="005D68AF" w:rsidRPr="003A32E4" w:rsidRDefault="00A618E6" w:rsidP="004C2BBA">
            <w:pPr>
              <w:widowControl w:val="0"/>
              <w:autoSpaceDE w:val="0"/>
              <w:autoSpaceDN w:val="0"/>
              <w:adjustRightInd w:val="0"/>
              <w:rPr>
                <w:rFonts w:ascii="Times New Roman" w:hAnsi="Times New Roman"/>
                <w:bCs/>
                <w:color w:val="767171" w:themeColor="background2" w:themeShade="80"/>
                <w:sz w:val="20"/>
                <w:szCs w:val="20"/>
              </w:rPr>
            </w:pPr>
            <w:r w:rsidRPr="00CA38E6">
              <w:rPr>
                <w:rFonts w:ascii="Times New Roman" w:hAnsi="Times New Roman"/>
                <w:i/>
                <w:color w:val="0070C0"/>
                <w:sz w:val="20"/>
                <w:szCs w:val="20"/>
              </w:rPr>
              <w:t>Stude</w:t>
            </w:r>
            <w:r>
              <w:rPr>
                <w:rFonts w:ascii="Times New Roman" w:hAnsi="Times New Roman"/>
                <w:i/>
                <w:color w:val="0070C0"/>
                <w:sz w:val="20"/>
                <w:szCs w:val="20"/>
              </w:rPr>
              <w:t>nts should be able ethically to</w:t>
            </w:r>
            <w:r w:rsidRPr="00CA38E6">
              <w:rPr>
                <w:rFonts w:ascii="Times New Roman" w:hAnsi="Times New Roman"/>
                <w:i/>
                <w:color w:val="0070C0"/>
                <w:sz w:val="20"/>
                <w:szCs w:val="20"/>
              </w:rPr>
              <w:t xml:space="preserve"> exhibit high standards of professional conduct</w:t>
            </w:r>
            <w:r>
              <w:rPr>
                <w:rFonts w:ascii="Times New Roman" w:hAnsi="Times New Roman"/>
                <w:i/>
                <w:color w:val="0070C0"/>
                <w:sz w:val="20"/>
                <w:szCs w:val="20"/>
              </w:rPr>
              <w:t>.</w:t>
            </w:r>
          </w:p>
        </w:tc>
      </w:tr>
      <w:tr w:rsidR="005D68AF" w:rsidRPr="00964DD0" w14:paraId="1251223B" w14:textId="77777777" w:rsidTr="009B41C6">
        <w:trPr>
          <w:trHeight w:val="2433"/>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4C2BB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41AB329D" w14:textId="4E2E58C7" w:rsidR="005D68AF" w:rsidRDefault="005D68AF" w:rsidP="004C2B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Indirect measures are not required.</w:t>
            </w:r>
          </w:p>
          <w:p w14:paraId="704CC18B" w14:textId="77777777" w:rsidR="009B41C6" w:rsidRDefault="009B41C6" w:rsidP="009B41C6">
            <w:pPr>
              <w:rPr>
                <w:rFonts w:ascii="Times New Roman" w:hAnsi="Times New Roman"/>
                <w:bCs/>
                <w:color w:val="2F5496" w:themeColor="accent1" w:themeShade="BF"/>
                <w:sz w:val="20"/>
                <w:szCs w:val="20"/>
              </w:rPr>
            </w:pPr>
            <w:r w:rsidRPr="00FF07DB">
              <w:rPr>
                <w:rFonts w:ascii="Times New Roman" w:hAnsi="Times New Roman"/>
                <w:bCs/>
                <w:color w:val="2F5496" w:themeColor="accent1" w:themeShade="BF"/>
                <w:sz w:val="20"/>
                <w:szCs w:val="20"/>
              </w:rPr>
              <w:t>DIRECT: Analysis of Capstone Project</w:t>
            </w:r>
          </w:p>
          <w:p w14:paraId="4BA9E0EA" w14:textId="77777777" w:rsidR="009B41C6" w:rsidRPr="00D52B8A" w:rsidRDefault="009B41C6" w:rsidP="009B41C6">
            <w:pPr>
              <w:rPr>
                <w:rFonts w:ascii="Times New Roman" w:hAnsi="Times New Roman"/>
                <w:color w:val="2F5496" w:themeColor="accent1" w:themeShade="BF"/>
                <w:sz w:val="8"/>
                <w:szCs w:val="8"/>
              </w:rPr>
            </w:pPr>
          </w:p>
          <w:p w14:paraId="4F264EBE" w14:textId="77777777" w:rsidR="009B41C6" w:rsidRDefault="009B41C6" w:rsidP="009B41C6">
            <w:pPr>
              <w:rPr>
                <w:rFonts w:ascii="Times New Roman" w:hAnsi="Times New Roman"/>
                <w:color w:val="0070C0"/>
                <w:sz w:val="20"/>
                <w:szCs w:val="20"/>
              </w:rPr>
            </w:pPr>
            <w:r>
              <w:rPr>
                <w:rFonts w:ascii="Times New Roman" w:hAnsi="Times New Roman"/>
                <w:color w:val="0070C0"/>
                <w:sz w:val="20"/>
                <w:szCs w:val="20"/>
              </w:rPr>
              <w:t>DIRECT measures of student learning: Students in the capstone course (456 PR Management) were assigned a public relations project to research, plan, implement and evaluate. As an outcome of this project, students compile a booklet of their pre- and post-campaign research as well as document the implementation steps conducted. In this project, students better understand the role of how to measure changes in awareness, attitudes or behavior by target audiences before and after a public relations campaign is conducted.</w:t>
            </w:r>
          </w:p>
          <w:p w14:paraId="215DC981" w14:textId="77777777" w:rsidR="004512C1" w:rsidRDefault="004512C1" w:rsidP="004C2BBA">
            <w:pPr>
              <w:widowControl w:val="0"/>
              <w:autoSpaceDE w:val="0"/>
              <w:autoSpaceDN w:val="0"/>
              <w:adjustRightInd w:val="0"/>
              <w:rPr>
                <w:rFonts w:ascii="Times New Roman" w:hAnsi="Times New Roman"/>
                <w:b/>
                <w:bCs/>
                <w:sz w:val="20"/>
                <w:szCs w:val="20"/>
              </w:rPr>
            </w:pPr>
          </w:p>
          <w:p w14:paraId="26081176" w14:textId="0BA7B1C8" w:rsidR="004512C1" w:rsidRPr="009B41C6" w:rsidRDefault="004512C1" w:rsidP="004512C1">
            <w:pPr>
              <w:rPr>
                <w:rFonts w:ascii="Times New Roman" w:hAnsi="Times New Roman"/>
                <w:b/>
                <w:color w:val="2E74B5" w:themeColor="accent5" w:themeShade="BF"/>
                <w:sz w:val="20"/>
                <w:szCs w:val="20"/>
              </w:rPr>
            </w:pPr>
            <w:r w:rsidRPr="009B41C6">
              <w:rPr>
                <w:rFonts w:ascii="Times New Roman" w:hAnsi="Times New Roman"/>
                <w:b/>
                <w:color w:val="2E74B5" w:themeColor="accent5" w:themeShade="BF"/>
                <w:sz w:val="20"/>
                <w:szCs w:val="20"/>
              </w:rPr>
              <w:t>For SLO 3, the collective mean for showing evidence of the application of Professionalism and Ethical Considerations/</w:t>
            </w:r>
            <w:r w:rsidR="009B41C6">
              <w:rPr>
                <w:rFonts w:ascii="Times New Roman" w:hAnsi="Times New Roman"/>
                <w:b/>
                <w:color w:val="2E74B5" w:themeColor="accent5" w:themeShade="BF"/>
                <w:sz w:val="20"/>
                <w:szCs w:val="20"/>
              </w:rPr>
              <w:t xml:space="preserve"> </w:t>
            </w:r>
            <w:r w:rsidRPr="009B41C6">
              <w:rPr>
                <w:rFonts w:ascii="Times New Roman" w:hAnsi="Times New Roman"/>
                <w:b/>
                <w:color w:val="2E74B5" w:themeColor="accent5" w:themeShade="BF"/>
                <w:sz w:val="20"/>
                <w:szCs w:val="20"/>
              </w:rPr>
              <w:t>Format/Accuracy was M = 4.</w:t>
            </w:r>
          </w:p>
          <w:p w14:paraId="25A05106" w14:textId="77777777" w:rsidR="004512C1" w:rsidRPr="005D68AF" w:rsidRDefault="004512C1" w:rsidP="004C2BBA">
            <w:pPr>
              <w:widowControl w:val="0"/>
              <w:autoSpaceDE w:val="0"/>
              <w:autoSpaceDN w:val="0"/>
              <w:adjustRightInd w:val="0"/>
              <w:rPr>
                <w:rFonts w:ascii="Times New Roman" w:hAnsi="Times New Roman"/>
                <w:b/>
                <w:bCs/>
                <w:sz w:val="20"/>
                <w:szCs w:val="20"/>
              </w:rPr>
            </w:pPr>
          </w:p>
        </w:tc>
      </w:tr>
      <w:tr w:rsidR="005D68AF" w:rsidRPr="00964DD0" w14:paraId="1E5DEDA6" w14:textId="77777777" w:rsidTr="004C2BBA">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4C2BB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1920E781" w14:textId="05041AD1" w:rsidR="005D68AF" w:rsidRPr="00F136C3" w:rsidRDefault="009B41C6" w:rsidP="00B86987">
            <w:pPr>
              <w:widowControl w:val="0"/>
              <w:autoSpaceDE w:val="0"/>
              <w:autoSpaceDN w:val="0"/>
              <w:adjustRightInd w:val="0"/>
              <w:rPr>
                <w:rFonts w:ascii="Times New Roman" w:hAnsi="Times New Roman"/>
                <w:color w:val="767171" w:themeColor="background2" w:themeShade="80"/>
                <w:sz w:val="20"/>
                <w:szCs w:val="20"/>
              </w:rPr>
            </w:pPr>
            <w:r w:rsidRPr="00840D2C">
              <w:rPr>
                <w:rFonts w:ascii="Times New Roman" w:hAnsi="Times New Roman"/>
                <w:color w:val="2E74B5" w:themeColor="accent5" w:themeShade="BF"/>
                <w:sz w:val="20"/>
                <w:szCs w:val="20"/>
              </w:rPr>
              <w:t xml:space="preserve">Student teams should </w:t>
            </w:r>
            <w:r w:rsidR="00A11AFA" w:rsidRPr="00471D84">
              <w:rPr>
                <w:rFonts w:ascii="Times New Roman" w:hAnsi="Times New Roman"/>
                <w:color w:val="4472C4" w:themeColor="accent1"/>
                <w:sz w:val="20"/>
                <w:szCs w:val="20"/>
              </w:rPr>
              <w:t>meet or</w:t>
            </w:r>
            <w:r w:rsidR="00A11AFA">
              <w:rPr>
                <w:rFonts w:ascii="Times New Roman" w:hAnsi="Times New Roman"/>
                <w:color w:val="FF0000"/>
                <w:sz w:val="20"/>
                <w:szCs w:val="20"/>
              </w:rPr>
              <w:t xml:space="preserve"> </w:t>
            </w:r>
            <w:r w:rsidRPr="00840D2C">
              <w:rPr>
                <w:rFonts w:ascii="Times New Roman" w:hAnsi="Times New Roman"/>
                <w:color w:val="2E74B5" w:themeColor="accent5" w:themeShade="BF"/>
                <w:sz w:val="20"/>
                <w:szCs w:val="20"/>
              </w:rPr>
              <w:t xml:space="preserve">exceed 3 (Satisfactory) on each of the five measures described in Methods. Student teams earned 4 or above in 21 out of 30 (five measures x six teams) </w:t>
            </w:r>
            <w:r w:rsidR="00B86987">
              <w:rPr>
                <w:rFonts w:ascii="Times New Roman" w:hAnsi="Times New Roman"/>
                <w:color w:val="2E74B5" w:themeColor="accent5" w:themeShade="BF"/>
                <w:sz w:val="20"/>
                <w:szCs w:val="20"/>
              </w:rPr>
              <w:t xml:space="preserve">of each </w:t>
            </w:r>
            <w:r w:rsidRPr="00840D2C">
              <w:rPr>
                <w:rFonts w:ascii="Times New Roman" w:hAnsi="Times New Roman"/>
                <w:color w:val="2E74B5" w:themeColor="accent5" w:themeShade="BF"/>
                <w:sz w:val="20"/>
                <w:szCs w:val="20"/>
              </w:rPr>
              <w:t>measurement. The overall mean for the six teams was 4.0.</w:t>
            </w:r>
          </w:p>
        </w:tc>
      </w:tr>
      <w:tr w:rsidR="005D68AF" w:rsidRPr="00964DD0" w14:paraId="15DEF03A" w14:textId="77777777" w:rsidTr="003F35F5">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4C2BB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4C2BBA">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4C2BB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5DC6849" w14:textId="77777777" w:rsidR="005D68AF" w:rsidRDefault="005D68AF" w:rsidP="004C2BBA">
            <w:pPr>
              <w:widowControl w:val="0"/>
              <w:autoSpaceDE w:val="0"/>
              <w:autoSpaceDN w:val="0"/>
              <w:adjustRightInd w:val="0"/>
              <w:rPr>
                <w:rFonts w:ascii="Times New Roman" w:hAnsi="Times New Roman"/>
                <w:sz w:val="20"/>
                <w:szCs w:val="20"/>
              </w:rPr>
            </w:pPr>
          </w:p>
          <w:p w14:paraId="7E9009AE" w14:textId="43997C41" w:rsidR="009B41C6" w:rsidRPr="009B41C6" w:rsidRDefault="009B41C6" w:rsidP="009B41C6">
            <w:pPr>
              <w:widowControl w:val="0"/>
              <w:autoSpaceDE w:val="0"/>
              <w:autoSpaceDN w:val="0"/>
              <w:adjustRightInd w:val="0"/>
              <w:jc w:val="center"/>
              <w:rPr>
                <w:rFonts w:ascii="Times New Roman" w:hAnsi="Times New Roman"/>
                <w:color w:val="2E74B5" w:themeColor="accent5" w:themeShade="BF"/>
                <w:sz w:val="20"/>
                <w:szCs w:val="20"/>
              </w:rPr>
            </w:pPr>
            <w:r w:rsidRPr="009B41C6">
              <w:rPr>
                <w:rFonts w:ascii="Times New Roman" w:hAnsi="Times New Roman"/>
                <w:color w:val="2E74B5" w:themeColor="accent5" w:themeShade="BF"/>
                <w:sz w:val="20"/>
                <w:szCs w:val="20"/>
              </w:rPr>
              <w:t>70%</w:t>
            </w:r>
          </w:p>
        </w:tc>
        <w:tc>
          <w:tcPr>
            <w:tcW w:w="3443" w:type="dxa"/>
            <w:tcBorders>
              <w:bottom w:val="single" w:sz="4" w:space="0" w:color="auto"/>
            </w:tcBorders>
            <w:shd w:val="pct12" w:color="auto" w:fill="auto"/>
            <w:tcMar>
              <w:top w:w="100" w:type="nil"/>
              <w:right w:w="100" w:type="nil"/>
            </w:tcMar>
          </w:tcPr>
          <w:p w14:paraId="76D043BB" w14:textId="77777777" w:rsidR="005D68AF" w:rsidRPr="00C4455B" w:rsidRDefault="005D68AF" w:rsidP="004C2BB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87" w:type="dxa"/>
            <w:gridSpan w:val="3"/>
            <w:tcBorders>
              <w:bottom w:val="single" w:sz="4" w:space="0" w:color="auto"/>
              <w:right w:val="single" w:sz="4" w:space="0" w:color="auto"/>
            </w:tcBorders>
            <w:shd w:val="pct12" w:color="auto" w:fill="auto"/>
            <w:tcMar>
              <w:top w:w="100" w:type="nil"/>
              <w:right w:w="100" w:type="nil"/>
            </w:tcMar>
          </w:tcPr>
          <w:p w14:paraId="2EC34FF3" w14:textId="5254AF78" w:rsidR="005D68AF" w:rsidRPr="0075740F" w:rsidRDefault="009B41C6" w:rsidP="009B41C6">
            <w:pPr>
              <w:widowControl w:val="0"/>
              <w:autoSpaceDE w:val="0"/>
              <w:autoSpaceDN w:val="0"/>
              <w:adjustRightInd w:val="0"/>
              <w:rPr>
                <w:rFonts w:ascii="Times New Roman" w:hAnsi="Times New Roman"/>
                <w:color w:val="767171" w:themeColor="background2" w:themeShade="80"/>
                <w:sz w:val="20"/>
                <w:szCs w:val="20"/>
              </w:rPr>
            </w:pPr>
            <w:r w:rsidRPr="00840D2C">
              <w:rPr>
                <w:rFonts w:ascii="Times New Roman" w:hAnsi="Times New Roman"/>
                <w:color w:val="2E74B5" w:themeColor="accent5" w:themeShade="BF"/>
                <w:sz w:val="20"/>
                <w:szCs w:val="20"/>
              </w:rPr>
              <w:t>70</w:t>
            </w:r>
            <w:r>
              <w:rPr>
                <w:rFonts w:ascii="Times New Roman" w:hAnsi="Times New Roman"/>
                <w:color w:val="2E74B5" w:themeColor="accent5" w:themeShade="BF"/>
                <w:sz w:val="20"/>
                <w:szCs w:val="20"/>
              </w:rPr>
              <w:t>% of student</w:t>
            </w:r>
            <w:r w:rsidRPr="00840D2C">
              <w:rPr>
                <w:rFonts w:ascii="Times New Roman" w:hAnsi="Times New Roman"/>
                <w:color w:val="2E74B5" w:themeColor="accent5" w:themeShade="BF"/>
                <w:sz w:val="20"/>
                <w:szCs w:val="20"/>
              </w:rPr>
              <w:t>s earned 4.0 or above in 21 of the 30 of each individual measurement</w:t>
            </w:r>
          </w:p>
        </w:tc>
      </w:tr>
      <w:tr w:rsidR="005D68AF" w:rsidRPr="00964DD0" w14:paraId="5AE4AC88" w14:textId="77777777" w:rsidTr="004C2BBA">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4C2BB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41E4FD60" w14:textId="334C2D36" w:rsidR="003F35F5" w:rsidRPr="004512C1" w:rsidRDefault="003F35F5" w:rsidP="003F35F5">
            <w:pPr>
              <w:widowControl w:val="0"/>
              <w:autoSpaceDE w:val="0"/>
              <w:autoSpaceDN w:val="0"/>
              <w:adjustRightInd w:val="0"/>
              <w:rPr>
                <w:rFonts w:ascii="Times New Roman" w:hAnsi="Times New Roman"/>
                <w:bCs/>
                <w:color w:val="2E74B5" w:themeColor="accent5" w:themeShade="BF"/>
                <w:sz w:val="20"/>
                <w:szCs w:val="20"/>
              </w:rPr>
            </w:pPr>
            <w:r w:rsidRPr="004512C1">
              <w:rPr>
                <w:rFonts w:ascii="Times New Roman" w:hAnsi="Times New Roman"/>
                <w:bCs/>
                <w:color w:val="2E74B5" w:themeColor="accent5" w:themeShade="BF"/>
                <w:sz w:val="20"/>
                <w:szCs w:val="20"/>
              </w:rPr>
              <w:t>DIRECT: Final booklet artifacts from the capstone course project were collected from all students in the course (</w:t>
            </w:r>
            <w:r w:rsidRPr="004512C1">
              <w:rPr>
                <w:rFonts w:ascii="Times New Roman" w:hAnsi="Times New Roman"/>
                <w:bCs/>
                <w:i/>
                <w:iCs/>
                <w:color w:val="2E74B5" w:themeColor="accent5" w:themeShade="BF"/>
                <w:sz w:val="20"/>
                <w:szCs w:val="20"/>
              </w:rPr>
              <w:t>N</w:t>
            </w:r>
            <w:r w:rsidRPr="004512C1">
              <w:rPr>
                <w:rFonts w:ascii="Times New Roman" w:hAnsi="Times New Roman"/>
                <w:bCs/>
                <w:color w:val="2E74B5" w:themeColor="accent5" w:themeShade="BF"/>
                <w:sz w:val="20"/>
                <w:szCs w:val="20"/>
              </w:rPr>
              <w:t xml:space="preserve"> = 27). The artifacts were developed by student teams (</w:t>
            </w:r>
            <w:r w:rsidRPr="00A11AFA">
              <w:rPr>
                <w:rFonts w:ascii="Times New Roman" w:hAnsi="Times New Roman"/>
                <w:bCs/>
                <w:i/>
                <w:iCs/>
                <w:color w:val="2E74B5" w:themeColor="accent5" w:themeShade="BF"/>
                <w:sz w:val="20"/>
                <w:szCs w:val="20"/>
              </w:rPr>
              <w:t>N</w:t>
            </w:r>
            <w:r w:rsidRPr="004512C1">
              <w:rPr>
                <w:rFonts w:ascii="Times New Roman" w:hAnsi="Times New Roman"/>
                <w:bCs/>
                <w:color w:val="2E74B5" w:themeColor="accent5" w:themeShade="BF"/>
                <w:sz w:val="20"/>
                <w:szCs w:val="20"/>
              </w:rPr>
              <w:t xml:space="preserve"> = 6). </w:t>
            </w:r>
            <w:r w:rsidR="00471D84">
              <w:rPr>
                <w:rFonts w:ascii="Times New Roman" w:hAnsi="Times New Roman"/>
                <w:bCs/>
                <w:color w:val="2E74B5" w:themeColor="accent5" w:themeShade="BF"/>
                <w:sz w:val="20"/>
                <w:szCs w:val="20"/>
              </w:rPr>
              <w:t xml:space="preserve"> F</w:t>
            </w:r>
            <w:r w:rsidRPr="004512C1">
              <w:rPr>
                <w:rFonts w:ascii="Times New Roman" w:hAnsi="Times New Roman"/>
                <w:bCs/>
                <w:color w:val="2E74B5" w:themeColor="accent5" w:themeShade="BF"/>
                <w:sz w:val="20"/>
                <w:szCs w:val="20"/>
              </w:rPr>
              <w:t xml:space="preserve">ull-time faculty evaluated the project booklets content as well as PR implementation practices. The rubric used for scoring was developed by the public relations faculty and included the following criteria: Structure/Organization and Explanation of Concepts; Application of PR Skills -- Writing, Tactics, Research, Strategy, Problem </w:t>
            </w:r>
            <w:proofErr w:type="gramStart"/>
            <w:r w:rsidRPr="004512C1">
              <w:rPr>
                <w:rFonts w:ascii="Times New Roman" w:hAnsi="Times New Roman"/>
                <w:bCs/>
                <w:color w:val="2E74B5" w:themeColor="accent5" w:themeShade="BF"/>
                <w:sz w:val="20"/>
                <w:szCs w:val="20"/>
              </w:rPr>
              <w:t>Solving;  Creativity</w:t>
            </w:r>
            <w:proofErr w:type="gramEnd"/>
            <w:r w:rsidRPr="004512C1">
              <w:rPr>
                <w:rFonts w:ascii="Times New Roman" w:hAnsi="Times New Roman"/>
                <w:bCs/>
                <w:color w:val="2E74B5" w:themeColor="accent5" w:themeShade="BF"/>
                <w:sz w:val="20"/>
                <w:szCs w:val="20"/>
              </w:rPr>
              <w:t xml:space="preserve">/Diversity of Approach; Professionalism and Ethical Considerations/Formatting/Accuracy; and, Completeness. </w:t>
            </w:r>
            <w:r w:rsidRPr="004512C1">
              <w:rPr>
                <w:rFonts w:ascii="Times New Roman" w:hAnsi="Times New Roman"/>
                <w:color w:val="2E74B5" w:themeColor="accent5" w:themeShade="BF"/>
                <w:sz w:val="20"/>
                <w:szCs w:val="20"/>
              </w:rPr>
              <w:t>Responses to questions were recorded using Likert-type response scales ranging from 1 as Unsatisfactory Achievement to 5 as Excellent Achievement.</w:t>
            </w:r>
          </w:p>
          <w:p w14:paraId="08D927BE" w14:textId="77777777" w:rsidR="003F35F5" w:rsidRPr="004512C1" w:rsidRDefault="003F35F5" w:rsidP="003F35F5">
            <w:pPr>
              <w:widowControl w:val="0"/>
              <w:autoSpaceDE w:val="0"/>
              <w:autoSpaceDN w:val="0"/>
              <w:adjustRightInd w:val="0"/>
              <w:rPr>
                <w:rFonts w:ascii="Times New Roman" w:hAnsi="Times New Roman"/>
                <w:bCs/>
                <w:color w:val="2E74B5" w:themeColor="accent5" w:themeShade="BF"/>
                <w:sz w:val="20"/>
                <w:szCs w:val="20"/>
              </w:rPr>
            </w:pPr>
          </w:p>
          <w:p w14:paraId="7269AB7C" w14:textId="0DD64BAA" w:rsidR="005D68AF" w:rsidRPr="00964DD0" w:rsidRDefault="003F35F5" w:rsidP="003F35F5">
            <w:pPr>
              <w:widowControl w:val="0"/>
              <w:autoSpaceDE w:val="0"/>
              <w:autoSpaceDN w:val="0"/>
              <w:adjustRightInd w:val="0"/>
              <w:rPr>
                <w:rFonts w:ascii="Times New Roman" w:hAnsi="Times New Roman"/>
                <w:sz w:val="20"/>
                <w:szCs w:val="20"/>
              </w:rPr>
            </w:pPr>
            <w:r w:rsidRPr="004512C1">
              <w:rPr>
                <w:rFonts w:ascii="Times New Roman" w:hAnsi="Times New Roman"/>
                <w:bCs/>
                <w:color w:val="2E74B5" w:themeColor="accent5" w:themeShade="BF"/>
                <w:sz w:val="20"/>
                <w:szCs w:val="20"/>
              </w:rPr>
              <w:t>INDIRECT: Faculty members engage in informal and ongoing conversations related to the curriculum and in the Undergraduate Curriculum Committee, current reading on higher education trends and issues, communicate with alumni, and regularly attend conferences in the discipline.</w:t>
            </w:r>
          </w:p>
        </w:tc>
      </w:tr>
      <w:tr w:rsidR="003F35F5" w:rsidRPr="00964DD0" w14:paraId="56DA8FF1" w14:textId="77777777" w:rsidTr="000B3BEE">
        <w:trPr>
          <w:trHeight w:val="363"/>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3F35F5" w:rsidRPr="00EB65C8" w:rsidRDefault="003F35F5" w:rsidP="003F35F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3F35F5" w:rsidRPr="0054609C" w:rsidRDefault="003F35F5" w:rsidP="003F35F5">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06827BF8" w14:textId="7739349D" w:rsidR="003F35F5" w:rsidRPr="000B3BEE" w:rsidRDefault="003F35F5" w:rsidP="003F35F5">
            <w:pPr>
              <w:widowControl w:val="0"/>
              <w:autoSpaceDE w:val="0"/>
              <w:autoSpaceDN w:val="0"/>
              <w:adjustRightInd w:val="0"/>
              <w:rPr>
                <w:rFonts w:ascii="Times New Roman" w:hAnsi="Times New Roman"/>
                <w:b/>
                <w:color w:val="2E74B5" w:themeColor="accent5" w:themeShade="BF"/>
                <w:sz w:val="20"/>
                <w:szCs w:val="20"/>
              </w:rPr>
            </w:pPr>
          </w:p>
        </w:tc>
      </w:tr>
      <w:tr w:rsidR="003F35F5" w:rsidRPr="00964DD0" w14:paraId="2CD5AB93" w14:textId="77777777" w:rsidTr="004C2BBA">
        <w:tc>
          <w:tcPr>
            <w:tcW w:w="2875" w:type="dxa"/>
            <w:tcBorders>
              <w:left w:val="single" w:sz="4" w:space="0" w:color="auto"/>
            </w:tcBorders>
            <w:shd w:val="clear" w:color="auto" w:fill="auto"/>
            <w:tcMar>
              <w:top w:w="100" w:type="nil"/>
              <w:right w:w="100" w:type="nil"/>
            </w:tcMar>
          </w:tcPr>
          <w:p w14:paraId="19D0E8E5" w14:textId="77777777" w:rsidR="003F35F5" w:rsidRDefault="003F35F5" w:rsidP="003F35F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3F35F5" w:rsidRDefault="003F35F5" w:rsidP="003F35F5">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0F042394" w14:textId="10530C27" w:rsidR="003F35F5" w:rsidRPr="000B3BEE" w:rsidRDefault="003F35F5" w:rsidP="00EC668A">
            <w:pPr>
              <w:widowControl w:val="0"/>
              <w:autoSpaceDE w:val="0"/>
              <w:autoSpaceDN w:val="0"/>
              <w:adjustRightInd w:val="0"/>
              <w:rPr>
                <w:rFonts w:ascii="Times New Roman" w:hAnsi="Times New Roman"/>
                <w:b/>
                <w:sz w:val="8"/>
                <w:szCs w:val="8"/>
              </w:rPr>
            </w:pPr>
          </w:p>
        </w:tc>
      </w:tr>
      <w:tr w:rsidR="003F35F5" w:rsidRPr="00964DD0" w14:paraId="2380EE27" w14:textId="77777777" w:rsidTr="004C2BBA">
        <w:tc>
          <w:tcPr>
            <w:tcW w:w="4225" w:type="dxa"/>
            <w:gridSpan w:val="2"/>
            <w:tcBorders>
              <w:left w:val="single" w:sz="4" w:space="0" w:color="auto"/>
            </w:tcBorders>
            <w:shd w:val="clear" w:color="auto" w:fill="auto"/>
            <w:tcMar>
              <w:top w:w="100" w:type="nil"/>
              <w:right w:w="100" w:type="nil"/>
            </w:tcMar>
          </w:tcPr>
          <w:p w14:paraId="1C23F2D5" w14:textId="77777777" w:rsidR="003F35F5" w:rsidRDefault="003F35F5" w:rsidP="003F35F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3F35F5" w:rsidRPr="0054609C" w:rsidRDefault="003F35F5" w:rsidP="003F35F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68A450B6" w:rsidR="003F35F5" w:rsidRPr="000B3BEE" w:rsidRDefault="003F35F5" w:rsidP="003F35F5">
            <w:pPr>
              <w:widowControl w:val="0"/>
              <w:autoSpaceDE w:val="0"/>
              <w:autoSpaceDN w:val="0"/>
              <w:adjustRightInd w:val="0"/>
              <w:jc w:val="center"/>
              <w:rPr>
                <w:rFonts w:ascii="Times New Roman" w:hAnsi="Times New Roman"/>
                <w:color w:val="2E74B5" w:themeColor="accent5" w:themeShade="BF"/>
                <w:sz w:val="20"/>
                <w:szCs w:val="20"/>
              </w:rPr>
            </w:pPr>
          </w:p>
        </w:tc>
        <w:tc>
          <w:tcPr>
            <w:tcW w:w="3600" w:type="dxa"/>
            <w:gridSpan w:val="3"/>
            <w:shd w:val="clear" w:color="auto" w:fill="auto"/>
          </w:tcPr>
          <w:p w14:paraId="4FCF9884" w14:textId="77777777" w:rsidR="003F35F5" w:rsidRPr="0054609C" w:rsidRDefault="003F35F5" w:rsidP="003F35F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02B942B1" w:rsidR="003F35F5" w:rsidRPr="000B3BEE" w:rsidRDefault="003F35F5" w:rsidP="003F35F5">
            <w:pPr>
              <w:widowControl w:val="0"/>
              <w:autoSpaceDE w:val="0"/>
              <w:autoSpaceDN w:val="0"/>
              <w:adjustRightInd w:val="0"/>
              <w:jc w:val="center"/>
              <w:rPr>
                <w:rFonts w:ascii="Times New Roman" w:hAnsi="Times New Roman"/>
                <w:color w:val="2E74B5" w:themeColor="accent5" w:themeShade="BF"/>
                <w:sz w:val="20"/>
                <w:szCs w:val="20"/>
              </w:rPr>
            </w:pPr>
          </w:p>
        </w:tc>
      </w:tr>
      <w:tr w:rsidR="003F35F5" w:rsidRPr="00964DD0" w14:paraId="385149DA" w14:textId="77777777" w:rsidTr="000B3BEE">
        <w:trPr>
          <w:trHeight w:val="6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3F35F5" w:rsidRDefault="003F35F5" w:rsidP="003F35F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3F35F5" w:rsidRPr="0054609C" w:rsidRDefault="003F35F5" w:rsidP="003F35F5">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1220D4DC" w14:textId="18403B59" w:rsidR="000B3BEE" w:rsidRPr="00D52B8A" w:rsidRDefault="000B3BEE" w:rsidP="000B3BEE">
            <w:pPr>
              <w:pStyle w:val="Footer"/>
              <w:rPr>
                <w:rFonts w:ascii="Times New Roman" w:hAnsi="Times New Roman"/>
                <w:color w:val="0070C0"/>
                <w:sz w:val="20"/>
                <w:szCs w:val="20"/>
              </w:rPr>
            </w:pPr>
          </w:p>
          <w:p w14:paraId="0F7C8D9C" w14:textId="77777777" w:rsidR="003F35F5" w:rsidRPr="0054609C" w:rsidRDefault="003F35F5" w:rsidP="000B3BEE">
            <w:pPr>
              <w:widowControl w:val="0"/>
              <w:autoSpaceDE w:val="0"/>
              <w:autoSpaceDN w:val="0"/>
              <w:adjustRightInd w:val="0"/>
              <w:rPr>
                <w:rFonts w:ascii="Times New Roman" w:hAnsi="Times New Roman"/>
                <w:b/>
                <w:sz w:val="20"/>
                <w:szCs w:val="20"/>
              </w:rPr>
            </w:pPr>
          </w:p>
        </w:tc>
      </w:tr>
      <w:tr w:rsidR="003F35F5" w:rsidRPr="00964DD0" w14:paraId="101FBE4B" w14:textId="77777777" w:rsidTr="004C2BBA">
        <w:tc>
          <w:tcPr>
            <w:tcW w:w="11875" w:type="dxa"/>
            <w:gridSpan w:val="7"/>
            <w:tcBorders>
              <w:top w:val="single" w:sz="4" w:space="0" w:color="auto"/>
              <w:bottom w:val="single" w:sz="4" w:space="0" w:color="auto"/>
            </w:tcBorders>
            <w:shd w:val="clear" w:color="auto" w:fill="auto"/>
            <w:tcMar>
              <w:top w:w="100" w:type="nil"/>
              <w:right w:w="100" w:type="nil"/>
            </w:tcMar>
          </w:tcPr>
          <w:p w14:paraId="3656ABB2" w14:textId="5AB1773D" w:rsidR="003F35F5" w:rsidRDefault="003F35F5" w:rsidP="003F35F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w:t>
            </w:r>
            <w:r w:rsidRPr="00913694">
              <w:rPr>
                <w:rFonts w:ascii="Times New Roman" w:hAnsi="Times New Roman"/>
                <w:b/>
                <w:bCs/>
                <w:sz w:val="20"/>
                <w:szCs w:val="20"/>
              </w:rPr>
              <w:t>Outcome</w:t>
            </w:r>
            <w:r>
              <w:rPr>
                <w:rFonts w:ascii="Times New Roman" w:hAnsi="Times New Roman"/>
                <w:b/>
                <w:bCs/>
                <w:sz w:val="20"/>
                <w:szCs w:val="20"/>
              </w:rPr>
              <w:t xml:space="preserve"> 3.</w:t>
            </w:r>
          </w:p>
          <w:p w14:paraId="17B9E1B5" w14:textId="3605AC8C" w:rsidR="003F35F5" w:rsidRPr="003A32E4" w:rsidRDefault="003F35F5" w:rsidP="003F35F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3F35F5" w:rsidRPr="003A32E4" w:rsidRDefault="003F35F5" w:rsidP="003F35F5">
            <w:pPr>
              <w:widowControl w:val="0"/>
              <w:autoSpaceDE w:val="0"/>
              <w:autoSpaceDN w:val="0"/>
              <w:adjustRightInd w:val="0"/>
              <w:jc w:val="center"/>
              <w:rPr>
                <w:rFonts w:ascii="Times New Roman" w:hAnsi="Times New Roman"/>
                <w:b/>
                <w:sz w:val="22"/>
                <w:szCs w:val="22"/>
              </w:rPr>
            </w:pPr>
            <w:r w:rsidRPr="00EC668A">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C1942AE" w14:textId="77777777" w:rsidR="003F35F5" w:rsidRPr="003A32E4" w:rsidRDefault="003F35F5" w:rsidP="003F35F5">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F35F5" w:rsidRPr="00964DD0" w14:paraId="5A878A8F" w14:textId="77777777" w:rsidTr="004C2BBA">
        <w:tc>
          <w:tcPr>
            <w:tcW w:w="14395" w:type="dxa"/>
            <w:gridSpan w:val="9"/>
            <w:shd w:val="pct12" w:color="auto" w:fill="auto"/>
            <w:tcMar>
              <w:top w:w="100" w:type="nil"/>
              <w:right w:w="100" w:type="nil"/>
            </w:tcMar>
          </w:tcPr>
          <w:p w14:paraId="2CD3F5C0" w14:textId="4161DC98" w:rsidR="003F35F5" w:rsidRPr="0054609C" w:rsidRDefault="003F35F5" w:rsidP="003F35F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F35F5" w:rsidRPr="00964DD0" w14:paraId="2AAC8294" w14:textId="77777777" w:rsidTr="000B3BEE">
        <w:trPr>
          <w:trHeight w:val="998"/>
        </w:trPr>
        <w:tc>
          <w:tcPr>
            <w:tcW w:w="14395" w:type="dxa"/>
            <w:gridSpan w:val="9"/>
            <w:shd w:val="pct12" w:color="auto" w:fill="auto"/>
            <w:tcMar>
              <w:top w:w="100" w:type="nil"/>
              <w:right w:w="100" w:type="nil"/>
            </w:tcMar>
          </w:tcPr>
          <w:p w14:paraId="1CDB788D" w14:textId="6021229C" w:rsidR="003F35F5" w:rsidRPr="0054609C" w:rsidRDefault="00EC668A" w:rsidP="003F35F5">
            <w:pPr>
              <w:jc w:val="both"/>
              <w:rPr>
                <w:rFonts w:ascii="Times New Roman" w:hAnsi="Times New Roman"/>
                <w:b/>
                <w:sz w:val="20"/>
                <w:szCs w:val="20"/>
              </w:rPr>
            </w:pPr>
            <w:r w:rsidRPr="00E46842">
              <w:rPr>
                <w:rFonts w:ascii="Times New Roman" w:hAnsi="Times New Roman"/>
                <w:color w:val="0070C0"/>
                <w:sz w:val="20"/>
                <w:szCs w:val="20"/>
              </w:rPr>
              <w:t>Senior capstone courses and overall program outcomes were examined in relation to each of the learning outcomes based on artifacts submitted at the c</w:t>
            </w:r>
            <w:r>
              <w:rPr>
                <w:rFonts w:ascii="Times New Roman" w:hAnsi="Times New Roman"/>
                <w:color w:val="0070C0"/>
                <w:sz w:val="20"/>
                <w:szCs w:val="20"/>
              </w:rPr>
              <w:t>lose of the spring semester 2021</w:t>
            </w:r>
            <w:r w:rsidRPr="00E46842">
              <w:rPr>
                <w:rFonts w:ascii="Times New Roman" w:hAnsi="Times New Roman"/>
                <w:color w:val="0070C0"/>
                <w:sz w:val="20"/>
                <w:szCs w:val="20"/>
              </w:rPr>
              <w:t xml:space="preserve">. </w:t>
            </w:r>
            <w:r>
              <w:rPr>
                <w:rFonts w:ascii="Times New Roman" w:hAnsi="Times New Roman"/>
                <w:color w:val="0070C0"/>
                <w:sz w:val="20"/>
                <w:szCs w:val="20"/>
              </w:rPr>
              <w:t xml:space="preserve">A new rubric was developed (2019) for project review </w:t>
            </w:r>
            <w:r w:rsidRPr="00E46842">
              <w:rPr>
                <w:rFonts w:ascii="Times New Roman" w:hAnsi="Times New Roman"/>
                <w:color w:val="0070C0"/>
                <w:sz w:val="20"/>
                <w:szCs w:val="20"/>
              </w:rPr>
              <w:t>based on the needs of the public relations industry to ensure that graduating students are capable of finding public relations or related employment. The criteria for review included students’ demonstration of the application of public relations skills</w:t>
            </w:r>
            <w:r>
              <w:rPr>
                <w:rFonts w:ascii="Times New Roman" w:hAnsi="Times New Roman"/>
                <w:color w:val="0070C0"/>
                <w:sz w:val="20"/>
                <w:szCs w:val="20"/>
              </w:rPr>
              <w:t>. Faculty will re-examine the class content in Fall 2021 before the Spring 2022 class is conducted.</w:t>
            </w:r>
          </w:p>
        </w:tc>
      </w:tr>
      <w:tr w:rsidR="003F35F5" w:rsidRPr="00964DD0" w14:paraId="0453D47F" w14:textId="77777777" w:rsidTr="004C2BBA">
        <w:tc>
          <w:tcPr>
            <w:tcW w:w="14395" w:type="dxa"/>
            <w:gridSpan w:val="9"/>
            <w:shd w:val="clear" w:color="auto" w:fill="auto"/>
            <w:tcMar>
              <w:top w:w="100" w:type="nil"/>
              <w:right w:w="100" w:type="nil"/>
            </w:tcMar>
          </w:tcPr>
          <w:p w14:paraId="371A3AF0" w14:textId="77777777" w:rsidR="003F35F5" w:rsidRPr="006E294C" w:rsidRDefault="003F35F5" w:rsidP="003F35F5">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F35F5" w:rsidRPr="00964DD0" w14:paraId="587FEAE6" w14:textId="77777777" w:rsidTr="000B3BEE">
        <w:trPr>
          <w:trHeight w:val="827"/>
        </w:trPr>
        <w:tc>
          <w:tcPr>
            <w:tcW w:w="14395" w:type="dxa"/>
            <w:gridSpan w:val="9"/>
            <w:shd w:val="clear" w:color="auto" w:fill="auto"/>
            <w:tcMar>
              <w:top w:w="100" w:type="nil"/>
              <w:right w:w="100" w:type="nil"/>
            </w:tcMar>
          </w:tcPr>
          <w:p w14:paraId="016345F8" w14:textId="738A4317" w:rsidR="003F35F5" w:rsidRPr="000B3BEE" w:rsidRDefault="00EC668A" w:rsidP="003F35F5">
            <w:pPr>
              <w:jc w:val="both"/>
              <w:rPr>
                <w:rFonts w:ascii="Times New Roman" w:hAnsi="Times New Roman"/>
                <w:i/>
                <w:color w:val="0070C0"/>
                <w:sz w:val="20"/>
                <w:szCs w:val="20"/>
              </w:rPr>
            </w:pPr>
            <w:r>
              <w:rPr>
                <w:rFonts w:ascii="Times New Roman" w:hAnsi="Times New Roman"/>
                <w:color w:val="0070C0"/>
                <w:sz w:val="20"/>
                <w:szCs w:val="20"/>
              </w:rPr>
              <w:t xml:space="preserve">AY 2019-20 was our first year to implement revised SLOs updated in September 2019. The revised SLOs map the industry’s standards and credential guidelines by putting a stronger emphasis on applied ethical practice. </w:t>
            </w:r>
            <w:r w:rsidRPr="00F93471">
              <w:rPr>
                <w:rFonts w:ascii="Times New Roman" w:hAnsi="Times New Roman"/>
                <w:color w:val="0070C0"/>
                <w:sz w:val="20"/>
                <w:szCs w:val="20"/>
              </w:rPr>
              <w:t>During the Fall 2021 semester</w:t>
            </w:r>
            <w:r w:rsidRPr="0018010C">
              <w:rPr>
                <w:rFonts w:ascii="Times New Roman" w:hAnsi="Times New Roman"/>
                <w:b/>
                <w:color w:val="0070C0"/>
                <w:sz w:val="20"/>
                <w:szCs w:val="20"/>
              </w:rPr>
              <w:t>,</w:t>
            </w:r>
            <w:r>
              <w:rPr>
                <w:rFonts w:ascii="Times New Roman" w:hAnsi="Times New Roman"/>
                <w:color w:val="0070C0"/>
                <w:sz w:val="20"/>
                <w:szCs w:val="20"/>
              </w:rPr>
              <w:t xml:space="preserve"> the Public Relations and Advertising faculty will meet to review the assessment outcomes and review necessary changes needs. The capstone projects developed in Spring 2021 will serve as a continued artifact of the program’s assessment.</w:t>
            </w:r>
          </w:p>
        </w:tc>
      </w:tr>
      <w:tr w:rsidR="003F35F5" w:rsidRPr="00964DD0" w14:paraId="223DD301" w14:textId="77777777" w:rsidTr="004C2BBA">
        <w:tc>
          <w:tcPr>
            <w:tcW w:w="14395" w:type="dxa"/>
            <w:gridSpan w:val="9"/>
            <w:shd w:val="clear" w:color="auto" w:fill="auto"/>
            <w:tcMar>
              <w:top w:w="100" w:type="nil"/>
              <w:right w:w="100" w:type="nil"/>
            </w:tcMar>
          </w:tcPr>
          <w:p w14:paraId="4AAB21D5" w14:textId="31851C4E" w:rsidR="003F35F5" w:rsidRPr="00FB363A" w:rsidRDefault="003F35F5" w:rsidP="003F35F5">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3F35F5" w:rsidRPr="00964DD0" w14:paraId="580BF41D" w14:textId="77777777" w:rsidTr="000B3BEE">
        <w:trPr>
          <w:trHeight w:val="1376"/>
        </w:trPr>
        <w:tc>
          <w:tcPr>
            <w:tcW w:w="14395" w:type="dxa"/>
            <w:gridSpan w:val="9"/>
            <w:shd w:val="clear" w:color="auto" w:fill="auto"/>
            <w:tcMar>
              <w:top w:w="100" w:type="nil"/>
              <w:right w:w="100" w:type="nil"/>
            </w:tcMar>
          </w:tcPr>
          <w:p w14:paraId="5BB5CBE9" w14:textId="77777777" w:rsidR="00EC668A" w:rsidRPr="003C0334" w:rsidRDefault="00EC668A" w:rsidP="00EC668A">
            <w:pPr>
              <w:pStyle w:val="ListParagraph"/>
              <w:numPr>
                <w:ilvl w:val="0"/>
                <w:numId w:val="5"/>
              </w:numPr>
              <w:spacing w:after="160" w:line="259" w:lineRule="auto"/>
              <w:jc w:val="both"/>
              <w:rPr>
                <w:rFonts w:ascii="Times New Roman" w:hAnsi="Times New Roman"/>
                <w:color w:val="2E74B5" w:themeColor="accent5" w:themeShade="BF"/>
                <w:sz w:val="20"/>
                <w:szCs w:val="20"/>
              </w:rPr>
            </w:pPr>
            <w:r>
              <w:rPr>
                <w:rFonts w:ascii="Times New Roman" w:hAnsi="Times New Roman"/>
                <w:color w:val="2E74B5" w:themeColor="accent5" w:themeShade="BF"/>
                <w:sz w:val="20"/>
                <w:szCs w:val="20"/>
              </w:rPr>
              <w:t>In Fall 2021</w:t>
            </w:r>
            <w:r w:rsidRPr="003C0334">
              <w:rPr>
                <w:rFonts w:ascii="Times New Roman" w:hAnsi="Times New Roman"/>
                <w:color w:val="2E74B5" w:themeColor="accent5" w:themeShade="BF"/>
                <w:sz w:val="20"/>
                <w:szCs w:val="20"/>
              </w:rPr>
              <w:t>, the Public Relations</w:t>
            </w:r>
            <w:r>
              <w:rPr>
                <w:rFonts w:ascii="Times New Roman" w:hAnsi="Times New Roman"/>
                <w:color w:val="2E74B5" w:themeColor="accent5" w:themeShade="BF"/>
                <w:sz w:val="20"/>
                <w:szCs w:val="20"/>
              </w:rPr>
              <w:t xml:space="preserve"> and Advertising</w:t>
            </w:r>
            <w:r w:rsidRPr="003C0334">
              <w:rPr>
                <w:rFonts w:ascii="Times New Roman" w:hAnsi="Times New Roman"/>
                <w:color w:val="2E74B5" w:themeColor="accent5" w:themeShade="BF"/>
                <w:sz w:val="20"/>
                <w:szCs w:val="20"/>
              </w:rPr>
              <w:t xml:space="preserve"> faculty will meet to consider addi</w:t>
            </w:r>
            <w:r>
              <w:rPr>
                <w:rFonts w:ascii="Times New Roman" w:hAnsi="Times New Roman"/>
                <w:color w:val="2E74B5" w:themeColor="accent5" w:themeShade="BF"/>
                <w:sz w:val="20"/>
                <w:szCs w:val="20"/>
              </w:rPr>
              <w:t xml:space="preserve">ng further assessment measures </w:t>
            </w:r>
            <w:r w:rsidRPr="003C0334">
              <w:rPr>
                <w:rFonts w:ascii="Times New Roman" w:hAnsi="Times New Roman"/>
                <w:color w:val="2E74B5" w:themeColor="accent5" w:themeShade="BF"/>
                <w:sz w:val="20"/>
                <w:szCs w:val="20"/>
              </w:rPr>
              <w:t>to program assessment.</w:t>
            </w:r>
          </w:p>
          <w:p w14:paraId="685C9A56" w14:textId="77777777" w:rsidR="00EC668A" w:rsidRDefault="00EC668A" w:rsidP="00EC668A">
            <w:pPr>
              <w:pStyle w:val="ListParagraph"/>
              <w:numPr>
                <w:ilvl w:val="0"/>
                <w:numId w:val="5"/>
              </w:numPr>
              <w:spacing w:after="160" w:line="259" w:lineRule="auto"/>
              <w:jc w:val="both"/>
              <w:rPr>
                <w:rFonts w:ascii="Times New Roman" w:hAnsi="Times New Roman"/>
                <w:color w:val="2E74B5" w:themeColor="accent5" w:themeShade="BF"/>
                <w:sz w:val="20"/>
                <w:szCs w:val="20"/>
              </w:rPr>
            </w:pPr>
            <w:r w:rsidRPr="003C0334">
              <w:rPr>
                <w:rFonts w:ascii="Times New Roman" w:hAnsi="Times New Roman"/>
                <w:color w:val="2E74B5" w:themeColor="accent5" w:themeShade="BF"/>
                <w:sz w:val="20"/>
                <w:szCs w:val="20"/>
              </w:rPr>
              <w:t>Faculty members leading PR 489: Internship will meet with interns halfway through each upcoming semester to review expectations of learning in the internship and foc</w:t>
            </w:r>
            <w:r>
              <w:rPr>
                <w:rFonts w:ascii="Times New Roman" w:hAnsi="Times New Roman"/>
                <w:color w:val="2E74B5" w:themeColor="accent5" w:themeShade="BF"/>
                <w:sz w:val="20"/>
                <w:szCs w:val="20"/>
              </w:rPr>
              <w:t xml:space="preserve">us attention on the </w:t>
            </w:r>
            <w:r w:rsidRPr="003C0334">
              <w:rPr>
                <w:rFonts w:ascii="Times New Roman" w:hAnsi="Times New Roman"/>
                <w:color w:val="2E74B5" w:themeColor="accent5" w:themeShade="BF"/>
                <w:sz w:val="20"/>
                <w:szCs w:val="20"/>
              </w:rPr>
              <w:t xml:space="preserve">value </w:t>
            </w:r>
            <w:r>
              <w:rPr>
                <w:rFonts w:ascii="Times New Roman" w:hAnsi="Times New Roman"/>
                <w:color w:val="2E74B5" w:themeColor="accent5" w:themeShade="BF"/>
                <w:sz w:val="20"/>
                <w:szCs w:val="20"/>
              </w:rPr>
              <w:t>of the employer’s evaluation.</w:t>
            </w:r>
          </w:p>
          <w:p w14:paraId="4E1A0A5A" w14:textId="4399B646" w:rsidR="003F35F5" w:rsidRPr="009B41C6" w:rsidRDefault="00EC668A" w:rsidP="00EC668A">
            <w:pPr>
              <w:pStyle w:val="ListParagraph"/>
              <w:numPr>
                <w:ilvl w:val="0"/>
                <w:numId w:val="5"/>
              </w:numPr>
              <w:spacing w:after="160" w:line="259" w:lineRule="auto"/>
              <w:jc w:val="both"/>
              <w:rPr>
                <w:rFonts w:ascii="Times New Roman" w:hAnsi="Times New Roman"/>
                <w:b/>
                <w:color w:val="2E74B5" w:themeColor="accent5" w:themeShade="BF"/>
                <w:sz w:val="20"/>
                <w:szCs w:val="20"/>
              </w:rPr>
            </w:pPr>
            <w:r w:rsidRPr="00914927">
              <w:rPr>
                <w:rFonts w:ascii="Times New Roman" w:hAnsi="Times New Roman"/>
                <w:b/>
                <w:color w:val="2E74B5" w:themeColor="accent5" w:themeShade="BF"/>
                <w:sz w:val="20"/>
              </w:rPr>
              <w:t>The PR Capstone class will be assesse</w:t>
            </w:r>
            <w:r>
              <w:rPr>
                <w:rFonts w:ascii="Times New Roman" w:hAnsi="Times New Roman"/>
                <w:b/>
                <w:color w:val="2E74B5" w:themeColor="accent5" w:themeShade="BF"/>
                <w:sz w:val="20"/>
              </w:rPr>
              <w:t>d again in Spring 2022</w:t>
            </w:r>
            <w:r w:rsidRPr="00914927">
              <w:rPr>
                <w:rFonts w:ascii="Times New Roman" w:hAnsi="Times New Roman"/>
                <w:b/>
                <w:color w:val="2E74B5" w:themeColor="accent5" w:themeShade="BF"/>
                <w:sz w:val="20"/>
              </w:rPr>
              <w:t>.</w:t>
            </w:r>
            <w:r>
              <w:rPr>
                <w:rFonts w:ascii="Times New Roman" w:hAnsi="Times New Roman"/>
                <w:b/>
                <w:color w:val="2E74B5" w:themeColor="accent5" w:themeShade="BF"/>
                <w:sz w:val="20"/>
              </w:rPr>
              <w:t xml:space="preserve">  </w:t>
            </w:r>
          </w:p>
        </w:tc>
      </w:tr>
    </w:tbl>
    <w:p w14:paraId="0EEA9A3C" w14:textId="592B993B" w:rsidR="003A32E4" w:rsidRDefault="003A32E4"/>
    <w:p w14:paraId="175A8066" w14:textId="50E30837" w:rsidR="00471D84" w:rsidRDefault="00471D84">
      <w:r>
        <w:t>Appendix 1 – Assessment Rubric (Qualtrics)</w:t>
      </w:r>
    </w:p>
    <w:p w14:paraId="0CA29F1B" w14:textId="77777777" w:rsidR="00471D84" w:rsidRDefault="00471D84"/>
    <w:p w14:paraId="417EC7DF" w14:textId="53EC83EE" w:rsidR="00471D84" w:rsidRDefault="00471D84">
      <w:r>
        <w:rPr>
          <w:noProof/>
        </w:rPr>
        <w:drawing>
          <wp:inline distT="0" distB="0" distL="0" distR="0" wp14:anchorId="338E1DEC" wp14:editId="4B3A0A1C">
            <wp:extent cx="2686116" cy="4333262"/>
            <wp:effectExtent l="0" t="0" r="63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8-31 at 2.36.10 PM.png"/>
                    <pic:cNvPicPr/>
                  </pic:nvPicPr>
                  <pic:blipFill>
                    <a:blip r:embed="rId7">
                      <a:extLst>
                        <a:ext uri="{28A0092B-C50C-407E-A947-70E740481C1C}">
                          <a14:useLocalDpi xmlns:a14="http://schemas.microsoft.com/office/drawing/2010/main" val="0"/>
                        </a:ext>
                      </a:extLst>
                    </a:blip>
                    <a:stretch>
                      <a:fillRect/>
                    </a:stretch>
                  </pic:blipFill>
                  <pic:spPr>
                    <a:xfrm>
                      <a:off x="0" y="0"/>
                      <a:ext cx="2686960" cy="4334623"/>
                    </a:xfrm>
                    <a:prstGeom prst="rect">
                      <a:avLst/>
                    </a:prstGeom>
                  </pic:spPr>
                </pic:pic>
              </a:graphicData>
            </a:graphic>
          </wp:inline>
        </w:drawing>
      </w:r>
    </w:p>
    <w:sectPr w:rsidR="00471D84" w:rsidSect="004C2315">
      <w:footerReference w:type="even" r:id="rId8"/>
      <w:footerReference w:type="default" r:id="rId9"/>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68B1" w14:textId="77777777" w:rsidR="004566DD" w:rsidRDefault="004566DD" w:rsidP="001F2A02">
      <w:r>
        <w:separator/>
      </w:r>
    </w:p>
  </w:endnote>
  <w:endnote w:type="continuationSeparator" w:id="0">
    <w:p w14:paraId="5E8A5D45" w14:textId="77777777" w:rsidR="004566DD" w:rsidRDefault="004566D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roid Sans Fallback">
    <w:charset w:val="00"/>
    <w:family w:val="auto"/>
    <w:pitch w:val="variable"/>
  </w:font>
  <w:font w:name="Lohit Hindi">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6B3EFC" w:rsidRDefault="006B3EFC" w:rsidP="004C2B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6B3EFC" w:rsidRDefault="006B3EFC"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6B3EFC" w:rsidRPr="00FB363A" w:rsidRDefault="006B3EFC" w:rsidP="004C2BBA">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471D84">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6B3EFC" w:rsidRPr="00FB363A" w:rsidRDefault="006B3EFC"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106F" w14:textId="77777777" w:rsidR="004566DD" w:rsidRDefault="004566DD" w:rsidP="001F2A02">
      <w:r>
        <w:separator/>
      </w:r>
    </w:p>
  </w:footnote>
  <w:footnote w:type="continuationSeparator" w:id="0">
    <w:p w14:paraId="507D41E9" w14:textId="77777777" w:rsidR="004566DD" w:rsidRDefault="004566DD"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B04"/>
    <w:multiLevelType w:val="hybridMultilevel"/>
    <w:tmpl w:val="B560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6B50"/>
    <w:multiLevelType w:val="hybridMultilevel"/>
    <w:tmpl w:val="6C02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95834"/>
    <w:multiLevelType w:val="hybridMultilevel"/>
    <w:tmpl w:val="9A727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61C86"/>
    <w:multiLevelType w:val="hybridMultilevel"/>
    <w:tmpl w:val="4B5C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55807"/>
    <w:multiLevelType w:val="multilevel"/>
    <w:tmpl w:val="8D6C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FB2"/>
    <w:rsid w:val="0001791B"/>
    <w:rsid w:val="00046A6C"/>
    <w:rsid w:val="00071470"/>
    <w:rsid w:val="00082082"/>
    <w:rsid w:val="000905DE"/>
    <w:rsid w:val="000A5432"/>
    <w:rsid w:val="000B3BEE"/>
    <w:rsid w:val="001160F4"/>
    <w:rsid w:val="00141CFC"/>
    <w:rsid w:val="00164635"/>
    <w:rsid w:val="0017571B"/>
    <w:rsid w:val="0018010C"/>
    <w:rsid w:val="001A7D75"/>
    <w:rsid w:val="001B1F95"/>
    <w:rsid w:val="001F2A02"/>
    <w:rsid w:val="002147E4"/>
    <w:rsid w:val="00234076"/>
    <w:rsid w:val="0024670E"/>
    <w:rsid w:val="002527CD"/>
    <w:rsid w:val="002A333F"/>
    <w:rsid w:val="002A439B"/>
    <w:rsid w:val="002C1781"/>
    <w:rsid w:val="002D5D87"/>
    <w:rsid w:val="002E425E"/>
    <w:rsid w:val="002F75F1"/>
    <w:rsid w:val="00311846"/>
    <w:rsid w:val="00331F84"/>
    <w:rsid w:val="003425F4"/>
    <w:rsid w:val="0036061A"/>
    <w:rsid w:val="00360A30"/>
    <w:rsid w:val="0037525C"/>
    <w:rsid w:val="003A32E4"/>
    <w:rsid w:val="003C0334"/>
    <w:rsid w:val="003E0415"/>
    <w:rsid w:val="003F35F5"/>
    <w:rsid w:val="003F3F00"/>
    <w:rsid w:val="00402256"/>
    <w:rsid w:val="00406B46"/>
    <w:rsid w:val="004212A5"/>
    <w:rsid w:val="004270D9"/>
    <w:rsid w:val="0044187F"/>
    <w:rsid w:val="004456A1"/>
    <w:rsid w:val="004512C1"/>
    <w:rsid w:val="004566DD"/>
    <w:rsid w:val="00471D84"/>
    <w:rsid w:val="004A360E"/>
    <w:rsid w:val="004B0DA2"/>
    <w:rsid w:val="004C0112"/>
    <w:rsid w:val="004C2315"/>
    <w:rsid w:val="004C2BBA"/>
    <w:rsid w:val="004D0282"/>
    <w:rsid w:val="004D08BE"/>
    <w:rsid w:val="004D5BD7"/>
    <w:rsid w:val="004D7D95"/>
    <w:rsid w:val="004E098C"/>
    <w:rsid w:val="004E577A"/>
    <w:rsid w:val="004F7C5D"/>
    <w:rsid w:val="0058391D"/>
    <w:rsid w:val="005907DF"/>
    <w:rsid w:val="005B580F"/>
    <w:rsid w:val="005C7ECF"/>
    <w:rsid w:val="005D68AF"/>
    <w:rsid w:val="005D73CB"/>
    <w:rsid w:val="005E76C9"/>
    <w:rsid w:val="005F0B2E"/>
    <w:rsid w:val="00623FFF"/>
    <w:rsid w:val="006354B4"/>
    <w:rsid w:val="00636FD0"/>
    <w:rsid w:val="00656559"/>
    <w:rsid w:val="00664A15"/>
    <w:rsid w:val="00673DFB"/>
    <w:rsid w:val="006B3EFC"/>
    <w:rsid w:val="006D1A9A"/>
    <w:rsid w:val="006E294C"/>
    <w:rsid w:val="0070232E"/>
    <w:rsid w:val="00721E94"/>
    <w:rsid w:val="007377F0"/>
    <w:rsid w:val="007531CA"/>
    <w:rsid w:val="0075740F"/>
    <w:rsid w:val="007706BE"/>
    <w:rsid w:val="0077334B"/>
    <w:rsid w:val="007D20BD"/>
    <w:rsid w:val="007D5BF9"/>
    <w:rsid w:val="007F0F8B"/>
    <w:rsid w:val="00840D2C"/>
    <w:rsid w:val="008562AC"/>
    <w:rsid w:val="008769D5"/>
    <w:rsid w:val="00886031"/>
    <w:rsid w:val="008C543D"/>
    <w:rsid w:val="00906B14"/>
    <w:rsid w:val="00913694"/>
    <w:rsid w:val="00914927"/>
    <w:rsid w:val="009414E6"/>
    <w:rsid w:val="009B274E"/>
    <w:rsid w:val="009B41C6"/>
    <w:rsid w:val="009C61D1"/>
    <w:rsid w:val="00A11AFA"/>
    <w:rsid w:val="00A1602B"/>
    <w:rsid w:val="00A411B7"/>
    <w:rsid w:val="00A51CB6"/>
    <w:rsid w:val="00A5247D"/>
    <w:rsid w:val="00A618E6"/>
    <w:rsid w:val="00A8015B"/>
    <w:rsid w:val="00A9222A"/>
    <w:rsid w:val="00A93DC9"/>
    <w:rsid w:val="00AA5FB2"/>
    <w:rsid w:val="00AC3613"/>
    <w:rsid w:val="00AE7017"/>
    <w:rsid w:val="00B16C3A"/>
    <w:rsid w:val="00B3239E"/>
    <w:rsid w:val="00B63581"/>
    <w:rsid w:val="00B86987"/>
    <w:rsid w:val="00BA43B7"/>
    <w:rsid w:val="00BC0316"/>
    <w:rsid w:val="00BE79BA"/>
    <w:rsid w:val="00C4455B"/>
    <w:rsid w:val="00C810D9"/>
    <w:rsid w:val="00C81981"/>
    <w:rsid w:val="00D03ECA"/>
    <w:rsid w:val="00D13E9C"/>
    <w:rsid w:val="00D52B8A"/>
    <w:rsid w:val="00D65203"/>
    <w:rsid w:val="00D713AB"/>
    <w:rsid w:val="00D86425"/>
    <w:rsid w:val="00DD4EBB"/>
    <w:rsid w:val="00DF1F07"/>
    <w:rsid w:val="00E116CC"/>
    <w:rsid w:val="00E207B1"/>
    <w:rsid w:val="00E3088D"/>
    <w:rsid w:val="00E57ABE"/>
    <w:rsid w:val="00E73499"/>
    <w:rsid w:val="00E80EB6"/>
    <w:rsid w:val="00E95BBD"/>
    <w:rsid w:val="00EB65C8"/>
    <w:rsid w:val="00EC1C25"/>
    <w:rsid w:val="00EC668A"/>
    <w:rsid w:val="00F136C3"/>
    <w:rsid w:val="00F17D8D"/>
    <w:rsid w:val="00F51EDD"/>
    <w:rsid w:val="00F93471"/>
    <w:rsid w:val="00FB363A"/>
    <w:rsid w:val="00FB4FCE"/>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0A3F4"/>
  <w15:docId w15:val="{8CDCFE7C-56D7-4CDE-823F-54C79A72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unhideWhenUsed/>
    <w:qFormat/>
    <w:rsid w:val="00636FD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4C2BBA"/>
    <w:rPr>
      <w:color w:val="0563C1" w:themeColor="hyperlink"/>
      <w:u w:val="single"/>
    </w:rPr>
  </w:style>
  <w:style w:type="paragraph" w:customStyle="1" w:styleId="Standard">
    <w:name w:val="Standard"/>
    <w:rsid w:val="00A1602B"/>
    <w:pPr>
      <w:widowControl w:val="0"/>
      <w:suppressAutoHyphens/>
      <w:autoSpaceDN w:val="0"/>
    </w:pPr>
    <w:rPr>
      <w:rFonts w:ascii="Times New Roman" w:eastAsia="Droid Sans Fallback" w:hAnsi="Times New Roman" w:cs="Lohit Hindi"/>
      <w:kern w:val="3"/>
      <w:lang w:eastAsia="zh-CN" w:bidi="hi-IN"/>
    </w:rPr>
  </w:style>
  <w:style w:type="paragraph" w:styleId="ListParagraph">
    <w:name w:val="List Paragraph"/>
    <w:basedOn w:val="Normal"/>
    <w:uiPriority w:val="34"/>
    <w:qFormat/>
    <w:rsid w:val="000A5432"/>
    <w:pPr>
      <w:ind w:left="720"/>
      <w:contextualSpacing/>
    </w:pPr>
  </w:style>
  <w:style w:type="character" w:customStyle="1" w:styleId="Heading2Char">
    <w:name w:val="Heading 2 Char"/>
    <w:basedOn w:val="DefaultParagraphFont"/>
    <w:link w:val="Heading2"/>
    <w:uiPriority w:val="9"/>
    <w:rsid w:val="00636FD0"/>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2020-09-10T21:33:00Z</cp:lastPrinted>
  <dcterms:created xsi:type="dcterms:W3CDTF">2021-09-01T21:08:00Z</dcterms:created>
  <dcterms:modified xsi:type="dcterms:W3CDTF">2021-09-01T21:08:00Z</dcterms:modified>
</cp:coreProperties>
</file>