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A54EC">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A54EC">
        <w:trPr>
          <w:trHeight w:val="20"/>
        </w:trPr>
        <w:tc>
          <w:tcPr>
            <w:tcW w:w="6108" w:type="dxa"/>
            <w:gridSpan w:val="2"/>
          </w:tcPr>
          <w:p w14:paraId="506B9AE1" w14:textId="6BCA2E5C" w:rsidR="0017571B" w:rsidRPr="004C0112" w:rsidRDefault="009C2A0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w:t>
            </w:r>
          </w:p>
        </w:tc>
        <w:tc>
          <w:tcPr>
            <w:tcW w:w="8275" w:type="dxa"/>
          </w:tcPr>
          <w:p w14:paraId="4B219735" w14:textId="0D17CE57" w:rsidR="0017571B" w:rsidRPr="004C0112" w:rsidRDefault="009C2A0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Earth, Environmental &amp; Atmospheric Sciences</w:t>
            </w:r>
          </w:p>
        </w:tc>
      </w:tr>
      <w:tr w:rsidR="00FF131C" w14:paraId="3FB6829E" w14:textId="77777777" w:rsidTr="00FA54EC">
        <w:trPr>
          <w:trHeight w:val="20"/>
        </w:trPr>
        <w:tc>
          <w:tcPr>
            <w:tcW w:w="14383" w:type="dxa"/>
            <w:gridSpan w:val="3"/>
          </w:tcPr>
          <w:p w14:paraId="7CC57F6D" w14:textId="54B738D9" w:rsidR="0017571B" w:rsidRPr="004C0112" w:rsidRDefault="009C2A0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Geosciences 072</w:t>
            </w:r>
          </w:p>
        </w:tc>
      </w:tr>
      <w:tr w:rsidR="00FF131C" w14:paraId="56A671A4" w14:textId="77777777" w:rsidTr="00FA54EC">
        <w:trPr>
          <w:trHeight w:val="20"/>
        </w:trPr>
        <w:tc>
          <w:tcPr>
            <w:tcW w:w="14383" w:type="dxa"/>
            <w:gridSpan w:val="3"/>
          </w:tcPr>
          <w:p w14:paraId="6AD05DAC" w14:textId="53E13064" w:rsidR="00141CFC" w:rsidRPr="004C0112" w:rsidRDefault="009C2A0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Jason Polk</w:t>
            </w:r>
          </w:p>
        </w:tc>
      </w:tr>
      <w:tr w:rsidR="00FF131C" w14:paraId="53FAE6BE" w14:textId="77777777" w:rsidTr="00FA54EC">
        <w:trPr>
          <w:trHeight w:val="20"/>
        </w:trPr>
        <w:tc>
          <w:tcPr>
            <w:tcW w:w="4045" w:type="dxa"/>
          </w:tcPr>
          <w:p w14:paraId="611250FD" w14:textId="2090C37E" w:rsidR="0006474C" w:rsidRPr="002432A3" w:rsidRDefault="0006474C" w:rsidP="0006474C">
            <w:pPr>
              <w:rPr>
                <w:rFonts w:ascii="Times New Roman" w:hAnsi="Times New Roman"/>
                <w:sz w:val="22"/>
                <w:szCs w:val="22"/>
              </w:rPr>
            </w:pPr>
            <w:r w:rsidRPr="00DB50C6">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A1033A">
              <w:rPr>
                <w:rFonts w:ascii="Times New Roman" w:hAnsi="Times New Roman"/>
                <w:sz w:val="22"/>
                <w:szCs w:val="22"/>
              </w:rPr>
            </w:r>
            <w:r w:rsidR="00A1033A">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9C2A06">
              <w:rPr>
                <w:rFonts w:ascii="Times New Roman" w:hAnsi="Times New Roman"/>
                <w:sz w:val="22"/>
                <w:szCs w:val="22"/>
              </w:rPr>
              <w:fldChar w:fldCharType="begin">
                <w:ffData>
                  <w:name w:val="Check14"/>
                  <w:enabled/>
                  <w:calcOnExit w:val="0"/>
                  <w:checkBox>
                    <w:sizeAuto/>
                    <w:default w:val="1"/>
                  </w:checkBox>
                </w:ffData>
              </w:fldChar>
            </w:r>
            <w:bookmarkStart w:id="1" w:name="Check14"/>
            <w:r w:rsidR="009C2A06">
              <w:rPr>
                <w:rFonts w:ascii="Times New Roman" w:hAnsi="Times New Roman"/>
                <w:sz w:val="22"/>
                <w:szCs w:val="22"/>
              </w:rPr>
              <w:instrText xml:space="preserve"> FORMCHECKBOX </w:instrText>
            </w:r>
            <w:r w:rsidR="00A1033A">
              <w:rPr>
                <w:rFonts w:ascii="Times New Roman" w:hAnsi="Times New Roman"/>
                <w:sz w:val="22"/>
                <w:szCs w:val="22"/>
              </w:rPr>
            </w:r>
            <w:r w:rsidR="00A1033A">
              <w:rPr>
                <w:rFonts w:ascii="Times New Roman" w:hAnsi="Times New Roman"/>
                <w:sz w:val="22"/>
                <w:szCs w:val="22"/>
              </w:rPr>
              <w:fldChar w:fldCharType="separate"/>
            </w:r>
            <w:r w:rsidR="009C2A06">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42BAB295"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571502">
              <w:rPr>
                <w:rFonts w:ascii="Times New Roman" w:hAnsi="Times New Roman"/>
                <w:sz w:val="22"/>
                <w:szCs w:val="22"/>
              </w:rPr>
              <w:fldChar w:fldCharType="begin">
                <w:ffData>
                  <w:name w:val=""/>
                  <w:enabled/>
                  <w:calcOnExit w:val="0"/>
                  <w:checkBox>
                    <w:sizeAuto/>
                    <w:default w:val="1"/>
                  </w:checkBox>
                </w:ffData>
              </w:fldChar>
            </w:r>
            <w:r w:rsidR="00571502">
              <w:rPr>
                <w:rFonts w:ascii="Times New Roman" w:hAnsi="Times New Roman"/>
                <w:sz w:val="22"/>
                <w:szCs w:val="22"/>
              </w:rPr>
              <w:instrText xml:space="preserve"> FORMCHECKBOX </w:instrText>
            </w:r>
            <w:r w:rsidR="00A1033A">
              <w:rPr>
                <w:rFonts w:ascii="Times New Roman" w:hAnsi="Times New Roman"/>
                <w:sz w:val="22"/>
                <w:szCs w:val="22"/>
              </w:rPr>
            </w:r>
            <w:r w:rsidR="00A1033A">
              <w:rPr>
                <w:rFonts w:ascii="Times New Roman" w:hAnsi="Times New Roman"/>
                <w:sz w:val="22"/>
                <w:szCs w:val="22"/>
              </w:rPr>
              <w:fldChar w:fldCharType="separate"/>
            </w:r>
            <w:r w:rsidR="00571502">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FA54EC">
        <w:trPr>
          <w:trHeight w:val="20"/>
        </w:trPr>
        <w:tc>
          <w:tcPr>
            <w:tcW w:w="14395" w:type="dxa"/>
            <w:gridSpan w:val="4"/>
            <w:shd w:val="pct12" w:color="auto" w:fill="auto"/>
            <w:tcMar>
              <w:top w:w="100" w:type="nil"/>
              <w:right w:w="100" w:type="nil"/>
            </w:tcMar>
          </w:tcPr>
          <w:p w14:paraId="2FCF70E2" w14:textId="2F45548F" w:rsidR="007706BE" w:rsidRPr="00FF3DCE" w:rsidRDefault="007706BE" w:rsidP="00FA54EC">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FA54EC">
        <w:trPr>
          <w:trHeight w:val="20"/>
        </w:trPr>
        <w:tc>
          <w:tcPr>
            <w:tcW w:w="14395" w:type="dxa"/>
            <w:gridSpan w:val="4"/>
            <w:shd w:val="clear" w:color="auto" w:fill="auto"/>
            <w:tcMar>
              <w:top w:w="100" w:type="nil"/>
              <w:right w:w="100" w:type="nil"/>
            </w:tcMar>
          </w:tcPr>
          <w:p w14:paraId="5FAFC9CA" w14:textId="513D1EA3" w:rsidR="007706BE" w:rsidRPr="00FF3DCE" w:rsidRDefault="00FF131C" w:rsidP="00FA54E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9C2A06" w:rsidRPr="0061744B">
              <w:rPr>
                <w:rFonts w:ascii="Times New Roman" w:hAnsi="Times New Roman"/>
                <w:sz w:val="22"/>
                <w:szCs w:val="22"/>
              </w:rPr>
              <w:t xml:space="preserve"> Students graduating from the Geoscience program will develop an applied skillset and breadth of knowledge about the complexity and diversity of local and global human-environmental interactions, as well an understanding their geospatial relationships.</w:t>
            </w:r>
          </w:p>
        </w:tc>
      </w:tr>
      <w:tr w:rsidR="009C2A06" w:rsidRPr="00964DD0" w14:paraId="2E4E6283" w14:textId="77777777" w:rsidTr="00FA54EC">
        <w:trPr>
          <w:trHeight w:val="20"/>
        </w:trPr>
        <w:tc>
          <w:tcPr>
            <w:tcW w:w="1435" w:type="dxa"/>
            <w:shd w:val="clear" w:color="auto" w:fill="auto"/>
            <w:tcMar>
              <w:top w:w="100" w:type="nil"/>
              <w:right w:w="100" w:type="nil"/>
            </w:tcMar>
          </w:tcPr>
          <w:p w14:paraId="2A01F8CD" w14:textId="6BE6D8C8" w:rsidR="009C2A06" w:rsidRPr="00FF3DCE" w:rsidRDefault="009C2A06" w:rsidP="00FA54E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1628781F" w14:textId="77777777" w:rsidR="009C2A06" w:rsidRPr="00FF3DCE" w:rsidRDefault="009C2A06" w:rsidP="00FA54EC">
            <w:pPr>
              <w:widowControl w:val="0"/>
              <w:autoSpaceDE w:val="0"/>
              <w:autoSpaceDN w:val="0"/>
              <w:adjustRightInd w:val="0"/>
              <w:rPr>
                <w:rFonts w:ascii="Times New Roman" w:hAnsi="Times New Roman"/>
                <w:b/>
                <w:bCs/>
                <w:sz w:val="20"/>
                <w:szCs w:val="20"/>
              </w:rPr>
            </w:pPr>
            <w:r w:rsidRPr="0061744B">
              <w:rPr>
                <w:rFonts w:ascii="Times New Roman" w:hAnsi="Times New Roman"/>
                <w:bCs/>
                <w:sz w:val="22"/>
                <w:szCs w:val="22"/>
              </w:rPr>
              <w:t>Direct: Analysis of written comprehensive exam</w:t>
            </w:r>
          </w:p>
          <w:p w14:paraId="681FFD89" w14:textId="77777777" w:rsidR="009C2A06" w:rsidRPr="00FF3DCE" w:rsidRDefault="009C2A06" w:rsidP="00FA54EC">
            <w:pPr>
              <w:widowControl w:val="0"/>
              <w:autoSpaceDE w:val="0"/>
              <w:autoSpaceDN w:val="0"/>
              <w:adjustRightInd w:val="0"/>
              <w:jc w:val="center"/>
              <w:rPr>
                <w:rFonts w:ascii="Times New Roman" w:hAnsi="Times New Roman"/>
                <w:b/>
                <w:bCs/>
                <w:sz w:val="20"/>
                <w:szCs w:val="20"/>
              </w:rPr>
            </w:pPr>
          </w:p>
        </w:tc>
      </w:tr>
      <w:tr w:rsidR="009C2A06" w:rsidRPr="00964DD0" w14:paraId="35D6197C" w14:textId="77777777" w:rsidTr="00FA54EC">
        <w:trPr>
          <w:trHeight w:val="20"/>
        </w:trPr>
        <w:tc>
          <w:tcPr>
            <w:tcW w:w="1435" w:type="dxa"/>
            <w:shd w:val="clear" w:color="auto" w:fill="auto"/>
            <w:tcMar>
              <w:top w:w="100" w:type="nil"/>
              <w:right w:w="100" w:type="nil"/>
            </w:tcMar>
          </w:tcPr>
          <w:p w14:paraId="6EB3B1E8" w14:textId="7C3533D0" w:rsidR="009C2A06" w:rsidRPr="00FF3DCE" w:rsidRDefault="009C2A06" w:rsidP="00FA54E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0A1FE54C" w14:textId="77777777" w:rsidR="009C2A06" w:rsidRPr="0061744B" w:rsidRDefault="009C2A06" w:rsidP="00FA54EC">
            <w:pPr>
              <w:widowControl w:val="0"/>
              <w:autoSpaceDE w:val="0"/>
              <w:autoSpaceDN w:val="0"/>
              <w:adjustRightInd w:val="0"/>
              <w:rPr>
                <w:rFonts w:ascii="Times New Roman" w:hAnsi="Times New Roman"/>
                <w:bCs/>
                <w:sz w:val="22"/>
                <w:szCs w:val="22"/>
              </w:rPr>
            </w:pPr>
            <w:r w:rsidRPr="0061744B">
              <w:rPr>
                <w:rFonts w:ascii="Times New Roman" w:hAnsi="Times New Roman"/>
                <w:bCs/>
                <w:sz w:val="22"/>
                <w:szCs w:val="22"/>
              </w:rPr>
              <w:t>Indirect: Success in core coursework (GEOS 500, 502, 520)</w:t>
            </w:r>
          </w:p>
          <w:p w14:paraId="7EBD0E2F" w14:textId="105B7768" w:rsidR="009C2A06" w:rsidRPr="00FF3DCE" w:rsidRDefault="009C2A06" w:rsidP="00FA54EC">
            <w:pPr>
              <w:widowControl w:val="0"/>
              <w:autoSpaceDE w:val="0"/>
              <w:autoSpaceDN w:val="0"/>
              <w:adjustRightInd w:val="0"/>
              <w:rPr>
                <w:rFonts w:ascii="Times New Roman" w:hAnsi="Times New Roman"/>
                <w:b/>
                <w:bCs/>
                <w:sz w:val="20"/>
                <w:szCs w:val="20"/>
              </w:rPr>
            </w:pPr>
          </w:p>
        </w:tc>
      </w:tr>
      <w:tr w:rsidR="009C2A06" w:rsidRPr="00964DD0" w14:paraId="6CB83774" w14:textId="77777777" w:rsidTr="00FA54EC">
        <w:trPr>
          <w:trHeight w:val="20"/>
        </w:trPr>
        <w:tc>
          <w:tcPr>
            <w:tcW w:w="11875" w:type="dxa"/>
            <w:gridSpan w:val="2"/>
            <w:shd w:val="clear" w:color="auto" w:fill="auto"/>
            <w:tcMar>
              <w:top w:w="100" w:type="nil"/>
              <w:right w:w="100" w:type="nil"/>
            </w:tcMar>
          </w:tcPr>
          <w:p w14:paraId="715F4BA5" w14:textId="1D85AC62" w:rsidR="009C2A06" w:rsidRPr="00FF3DCE" w:rsidRDefault="009C2A06" w:rsidP="00FA54E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9C2A06" w:rsidRPr="00FF3DCE" w:rsidRDefault="009C2A06" w:rsidP="00FA54E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6B56346" w:rsidR="009C2A06" w:rsidRPr="00FF3DCE" w:rsidRDefault="009C2A06" w:rsidP="00FA54E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A1033A">
              <w:rPr>
                <w:rFonts w:ascii="Times New Roman" w:hAnsi="Times New Roman"/>
                <w:b/>
                <w:sz w:val="20"/>
                <w:szCs w:val="20"/>
              </w:rPr>
            </w:r>
            <w:r w:rsidR="00A1033A">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9C2A06" w:rsidRPr="00FF3DCE" w:rsidRDefault="009C2A06" w:rsidP="00FA54E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A1033A">
              <w:rPr>
                <w:rFonts w:ascii="Times New Roman" w:hAnsi="Times New Roman"/>
                <w:b/>
                <w:sz w:val="20"/>
                <w:szCs w:val="20"/>
              </w:rPr>
            </w:r>
            <w:r w:rsidR="00A1033A">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9C2A06" w:rsidRPr="00964DD0" w14:paraId="52A9DEBE" w14:textId="77777777" w:rsidTr="00FA54EC">
        <w:trPr>
          <w:trHeight w:val="20"/>
        </w:trPr>
        <w:tc>
          <w:tcPr>
            <w:tcW w:w="14395" w:type="dxa"/>
            <w:gridSpan w:val="4"/>
            <w:shd w:val="clear" w:color="auto" w:fill="auto"/>
            <w:tcMar>
              <w:top w:w="100" w:type="nil"/>
              <w:right w:w="100" w:type="nil"/>
            </w:tcMar>
          </w:tcPr>
          <w:p w14:paraId="2FDD2A3B" w14:textId="0CB83023" w:rsidR="009C2A06" w:rsidRPr="00FF3DCE" w:rsidRDefault="009C2A06" w:rsidP="00FA54E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61744B">
              <w:rPr>
                <w:rFonts w:ascii="Times New Roman" w:hAnsi="Times New Roman"/>
                <w:sz w:val="22"/>
                <w:szCs w:val="22"/>
              </w:rPr>
              <w:t xml:space="preserve"> Using the evidence and argument approach, students who graduate with a geoscience degree will demonstrate marketable communication, analytical/research, and problem-solving skills as evidenced through written and oral demonstration of their theses.</w:t>
            </w:r>
          </w:p>
        </w:tc>
      </w:tr>
      <w:tr w:rsidR="009C2A06" w:rsidRPr="00964DD0" w14:paraId="018E91BF" w14:textId="77777777" w:rsidTr="00FA54EC">
        <w:trPr>
          <w:trHeight w:val="20"/>
        </w:trPr>
        <w:tc>
          <w:tcPr>
            <w:tcW w:w="1435" w:type="dxa"/>
            <w:shd w:val="clear" w:color="auto" w:fill="auto"/>
            <w:tcMar>
              <w:top w:w="100" w:type="nil"/>
              <w:right w:w="100" w:type="nil"/>
            </w:tcMar>
          </w:tcPr>
          <w:p w14:paraId="1C3833F8" w14:textId="77777777" w:rsidR="009C2A06" w:rsidRPr="00FF3DCE" w:rsidRDefault="009C2A06" w:rsidP="00FA54E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9C2A06" w:rsidRPr="00FF3DCE" w:rsidRDefault="009C2A06" w:rsidP="00FA54E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F3147A3" w:rsidR="009C2A06" w:rsidRPr="00FF3DCE" w:rsidRDefault="009C2A06" w:rsidP="00FA54EC">
            <w:pPr>
              <w:widowControl w:val="0"/>
              <w:autoSpaceDE w:val="0"/>
              <w:autoSpaceDN w:val="0"/>
              <w:adjustRightInd w:val="0"/>
              <w:rPr>
                <w:rFonts w:ascii="Times New Roman" w:hAnsi="Times New Roman"/>
                <w:b/>
                <w:sz w:val="20"/>
                <w:szCs w:val="20"/>
              </w:rPr>
            </w:pPr>
            <w:r w:rsidRPr="0061744B">
              <w:rPr>
                <w:rFonts w:ascii="Times New Roman" w:hAnsi="Times New Roman"/>
                <w:bCs/>
                <w:sz w:val="22"/>
                <w:szCs w:val="22"/>
              </w:rPr>
              <w:t>Direct: Analysis of written graduate thesis</w:t>
            </w:r>
          </w:p>
        </w:tc>
      </w:tr>
      <w:tr w:rsidR="009C2A06" w:rsidRPr="00964DD0" w14:paraId="4F1BFB42" w14:textId="77777777" w:rsidTr="00FA54EC">
        <w:trPr>
          <w:trHeight w:val="20"/>
        </w:trPr>
        <w:tc>
          <w:tcPr>
            <w:tcW w:w="1435" w:type="dxa"/>
            <w:shd w:val="clear" w:color="auto" w:fill="auto"/>
            <w:tcMar>
              <w:top w:w="100" w:type="nil"/>
              <w:right w:w="100" w:type="nil"/>
            </w:tcMar>
          </w:tcPr>
          <w:p w14:paraId="5DB745A6" w14:textId="77777777" w:rsidR="009C2A06" w:rsidRPr="00FF3DCE" w:rsidRDefault="009C2A06" w:rsidP="00FA54E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9C2A06" w:rsidRPr="00FF3DCE" w:rsidRDefault="009C2A06" w:rsidP="00FA54E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5B7B8B6" w:rsidR="009C2A06" w:rsidRPr="00FF3DCE" w:rsidRDefault="009C2A06" w:rsidP="00FA54EC">
            <w:pPr>
              <w:widowControl w:val="0"/>
              <w:autoSpaceDE w:val="0"/>
              <w:autoSpaceDN w:val="0"/>
              <w:adjustRightInd w:val="0"/>
              <w:rPr>
                <w:rFonts w:ascii="Times New Roman" w:hAnsi="Times New Roman"/>
                <w:b/>
                <w:sz w:val="20"/>
                <w:szCs w:val="20"/>
              </w:rPr>
            </w:pPr>
            <w:r w:rsidRPr="0061744B">
              <w:rPr>
                <w:rFonts w:ascii="Times New Roman" w:hAnsi="Times New Roman"/>
                <w:bCs/>
                <w:sz w:val="22"/>
                <w:szCs w:val="22"/>
              </w:rPr>
              <w:t>Direct: Analysis of oral graduate defense performance</w:t>
            </w:r>
          </w:p>
        </w:tc>
      </w:tr>
      <w:tr w:rsidR="009C2A06" w:rsidRPr="00964DD0" w14:paraId="5F8807A0" w14:textId="77777777" w:rsidTr="00FA54EC">
        <w:trPr>
          <w:trHeight w:val="20"/>
        </w:trPr>
        <w:tc>
          <w:tcPr>
            <w:tcW w:w="11875" w:type="dxa"/>
            <w:gridSpan w:val="2"/>
            <w:shd w:val="clear" w:color="auto" w:fill="auto"/>
            <w:tcMar>
              <w:top w:w="100" w:type="nil"/>
              <w:right w:w="100" w:type="nil"/>
            </w:tcMar>
          </w:tcPr>
          <w:p w14:paraId="72CF8286" w14:textId="0688557B" w:rsidR="009C2A06" w:rsidRPr="00FF3DCE" w:rsidRDefault="009C2A06" w:rsidP="00FA54E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9C2A06" w:rsidRPr="00FF3DCE" w:rsidRDefault="009C2A06" w:rsidP="00FA54EC">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98E256A" w:rsidR="009C2A06" w:rsidRPr="00FF3DCE" w:rsidRDefault="009C2A06" w:rsidP="00FA54E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A1033A">
              <w:rPr>
                <w:rFonts w:ascii="Times New Roman" w:hAnsi="Times New Roman"/>
                <w:b/>
                <w:sz w:val="20"/>
                <w:szCs w:val="20"/>
              </w:rPr>
            </w:r>
            <w:r w:rsidR="00A1033A">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9C2A06" w:rsidRPr="00FF3DCE" w:rsidRDefault="009C2A06" w:rsidP="00FA54E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A1033A">
              <w:rPr>
                <w:rFonts w:ascii="Times New Roman" w:hAnsi="Times New Roman"/>
                <w:b/>
                <w:sz w:val="20"/>
                <w:szCs w:val="20"/>
              </w:rPr>
            </w:r>
            <w:r w:rsidR="00A1033A">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9C2A06" w:rsidRPr="00964DD0" w14:paraId="67B84758" w14:textId="77777777" w:rsidTr="00FA54EC">
        <w:trPr>
          <w:trHeight w:val="20"/>
        </w:trPr>
        <w:tc>
          <w:tcPr>
            <w:tcW w:w="14395" w:type="dxa"/>
            <w:gridSpan w:val="4"/>
            <w:shd w:val="clear" w:color="auto" w:fill="auto"/>
            <w:tcMar>
              <w:top w:w="100" w:type="nil"/>
              <w:right w:w="100" w:type="nil"/>
            </w:tcMar>
          </w:tcPr>
          <w:p w14:paraId="34421F51" w14:textId="12E1D0AB" w:rsidR="009C2A06" w:rsidRPr="00FF3DCE" w:rsidRDefault="009C2A06" w:rsidP="00FA54E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61744B">
              <w:rPr>
                <w:rFonts w:ascii="Times New Roman" w:hAnsi="Times New Roman"/>
                <w:sz w:val="22"/>
                <w:szCs w:val="22"/>
              </w:rPr>
              <w:t xml:space="preserve"> Students can demonstrate the capacity to </w:t>
            </w:r>
            <w:r>
              <w:rPr>
                <w:rFonts w:ascii="Times New Roman" w:hAnsi="Times New Roman"/>
                <w:sz w:val="22"/>
                <w:szCs w:val="22"/>
              </w:rPr>
              <w:t>fit</w:t>
            </w:r>
            <w:r w:rsidRPr="0061744B">
              <w:rPr>
                <w:rFonts w:ascii="Times New Roman" w:hAnsi="Times New Roman"/>
                <w:sz w:val="22"/>
                <w:szCs w:val="22"/>
              </w:rPr>
              <w:t xml:space="preserve"> </w:t>
            </w:r>
            <w:r>
              <w:rPr>
                <w:rFonts w:ascii="Times New Roman" w:hAnsi="Times New Roman"/>
                <w:sz w:val="22"/>
                <w:szCs w:val="22"/>
              </w:rPr>
              <w:t xml:space="preserve">comprehensive </w:t>
            </w:r>
            <w:r w:rsidRPr="0061744B">
              <w:rPr>
                <w:rFonts w:ascii="Times New Roman" w:hAnsi="Times New Roman"/>
                <w:sz w:val="22"/>
                <w:szCs w:val="22"/>
              </w:rPr>
              <w:t xml:space="preserve">geospatial, geological, meteorological, and/or environmental knowledge and training </w:t>
            </w:r>
            <w:r>
              <w:rPr>
                <w:rFonts w:ascii="Times New Roman" w:hAnsi="Times New Roman"/>
                <w:sz w:val="22"/>
                <w:szCs w:val="22"/>
              </w:rPr>
              <w:t xml:space="preserve">within broader contexts (broader impacts) </w:t>
            </w:r>
            <w:r w:rsidRPr="0061744B">
              <w:rPr>
                <w:rFonts w:ascii="Times New Roman" w:hAnsi="Times New Roman"/>
                <w:sz w:val="22"/>
                <w:szCs w:val="22"/>
              </w:rPr>
              <w:t>relevant in communit</w:t>
            </w:r>
            <w:r>
              <w:rPr>
                <w:rFonts w:ascii="Times New Roman" w:hAnsi="Times New Roman"/>
                <w:sz w:val="22"/>
                <w:szCs w:val="22"/>
              </w:rPr>
              <w:t>ies</w:t>
            </w:r>
            <w:r w:rsidRPr="0061744B">
              <w:rPr>
                <w:rFonts w:ascii="Times New Roman" w:hAnsi="Times New Roman"/>
                <w:sz w:val="22"/>
                <w:szCs w:val="22"/>
              </w:rPr>
              <w:t xml:space="preserve"> or societ</w:t>
            </w:r>
            <w:r>
              <w:rPr>
                <w:rFonts w:ascii="Times New Roman" w:hAnsi="Times New Roman"/>
                <w:sz w:val="22"/>
                <w:szCs w:val="22"/>
              </w:rPr>
              <w:t>ies</w:t>
            </w:r>
            <w:r w:rsidRPr="0061744B">
              <w:rPr>
                <w:rFonts w:ascii="Times New Roman" w:hAnsi="Times New Roman"/>
                <w:sz w:val="22"/>
                <w:szCs w:val="22"/>
              </w:rPr>
              <w:t>.</w:t>
            </w:r>
          </w:p>
        </w:tc>
      </w:tr>
      <w:tr w:rsidR="009C2A06" w:rsidRPr="00964DD0" w14:paraId="310AA017" w14:textId="77777777" w:rsidTr="00FA54EC">
        <w:trPr>
          <w:trHeight w:val="20"/>
        </w:trPr>
        <w:tc>
          <w:tcPr>
            <w:tcW w:w="1435" w:type="dxa"/>
            <w:shd w:val="clear" w:color="auto" w:fill="auto"/>
            <w:tcMar>
              <w:top w:w="100" w:type="nil"/>
              <w:right w:w="100" w:type="nil"/>
            </w:tcMar>
          </w:tcPr>
          <w:p w14:paraId="483DCE38" w14:textId="77777777" w:rsidR="009C2A06" w:rsidRPr="00FF3DCE" w:rsidRDefault="009C2A06" w:rsidP="00FA54E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9C2A06" w:rsidRPr="00FF3DCE" w:rsidRDefault="009C2A06" w:rsidP="00FA54E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9561ED9" w14:textId="77777777" w:rsidR="009C2A06" w:rsidRPr="0061744B" w:rsidRDefault="009C2A06" w:rsidP="00FA54EC">
            <w:pPr>
              <w:widowControl w:val="0"/>
              <w:autoSpaceDE w:val="0"/>
              <w:autoSpaceDN w:val="0"/>
              <w:adjustRightInd w:val="0"/>
              <w:rPr>
                <w:rFonts w:ascii="Times New Roman" w:hAnsi="Times New Roman"/>
                <w:bCs/>
                <w:sz w:val="22"/>
                <w:szCs w:val="22"/>
              </w:rPr>
            </w:pPr>
            <w:r w:rsidRPr="0061744B">
              <w:rPr>
                <w:rFonts w:ascii="Times New Roman" w:hAnsi="Times New Roman"/>
                <w:bCs/>
                <w:sz w:val="22"/>
                <w:szCs w:val="22"/>
              </w:rPr>
              <w:t>Direct: Analysis of</w:t>
            </w:r>
            <w:r>
              <w:t xml:space="preserve"> </w:t>
            </w:r>
            <w:r w:rsidRPr="00970E8F">
              <w:rPr>
                <w:rFonts w:ascii="Times New Roman" w:hAnsi="Times New Roman"/>
              </w:rPr>
              <w:t xml:space="preserve">research </w:t>
            </w:r>
            <w:r w:rsidRPr="00970E8F">
              <w:rPr>
                <w:rFonts w:ascii="Times New Roman" w:hAnsi="Times New Roman"/>
                <w:bCs/>
                <w:sz w:val="22"/>
                <w:szCs w:val="22"/>
              </w:rPr>
              <w:t>thesis applicability to field and broader impacts.</w:t>
            </w:r>
          </w:p>
          <w:p w14:paraId="0D8B38B1" w14:textId="2B338CA6" w:rsidR="009C2A06" w:rsidRPr="00FF3DCE" w:rsidRDefault="009C2A06" w:rsidP="00FA54EC">
            <w:pPr>
              <w:widowControl w:val="0"/>
              <w:autoSpaceDE w:val="0"/>
              <w:autoSpaceDN w:val="0"/>
              <w:adjustRightInd w:val="0"/>
              <w:jc w:val="center"/>
              <w:rPr>
                <w:rFonts w:ascii="Times New Roman" w:hAnsi="Times New Roman"/>
                <w:b/>
                <w:sz w:val="20"/>
                <w:szCs w:val="20"/>
              </w:rPr>
            </w:pPr>
          </w:p>
        </w:tc>
      </w:tr>
      <w:tr w:rsidR="009C2A06" w:rsidRPr="00964DD0" w14:paraId="2E0E0413" w14:textId="77777777" w:rsidTr="00FA54EC">
        <w:trPr>
          <w:trHeight w:val="20"/>
        </w:trPr>
        <w:tc>
          <w:tcPr>
            <w:tcW w:w="1435" w:type="dxa"/>
            <w:shd w:val="clear" w:color="auto" w:fill="auto"/>
            <w:tcMar>
              <w:top w:w="100" w:type="nil"/>
              <w:right w:w="100" w:type="nil"/>
            </w:tcMar>
          </w:tcPr>
          <w:p w14:paraId="2B208E3C" w14:textId="77777777" w:rsidR="009C2A06" w:rsidRPr="00FF3DCE" w:rsidRDefault="009C2A06" w:rsidP="00FA54E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9C2A06" w:rsidRPr="00FF3DCE" w:rsidRDefault="009C2A06" w:rsidP="00FA54E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567CB47" w:rsidR="009C2A06" w:rsidRPr="00FF3DCE" w:rsidRDefault="009C2A06" w:rsidP="00FA54EC">
            <w:pPr>
              <w:widowControl w:val="0"/>
              <w:autoSpaceDE w:val="0"/>
              <w:autoSpaceDN w:val="0"/>
              <w:adjustRightInd w:val="0"/>
              <w:rPr>
                <w:rFonts w:ascii="Times New Roman" w:hAnsi="Times New Roman"/>
                <w:b/>
                <w:sz w:val="20"/>
                <w:szCs w:val="20"/>
              </w:rPr>
            </w:pPr>
            <w:r w:rsidRPr="0061744B">
              <w:rPr>
                <w:rFonts w:ascii="Times New Roman" w:hAnsi="Times New Roman"/>
                <w:bCs/>
                <w:sz w:val="22"/>
                <w:szCs w:val="22"/>
              </w:rPr>
              <w:t>Indirect: Level of community and regional engagement in research activity and productivity in application to problem solving</w:t>
            </w:r>
          </w:p>
        </w:tc>
      </w:tr>
      <w:tr w:rsidR="009C2A06" w:rsidRPr="00964DD0" w14:paraId="25622344" w14:textId="77777777" w:rsidTr="00FA54EC">
        <w:trPr>
          <w:trHeight w:val="20"/>
        </w:trPr>
        <w:tc>
          <w:tcPr>
            <w:tcW w:w="1435" w:type="dxa"/>
            <w:shd w:val="clear" w:color="auto" w:fill="auto"/>
            <w:tcMar>
              <w:top w:w="100" w:type="nil"/>
              <w:right w:w="100" w:type="nil"/>
            </w:tcMar>
          </w:tcPr>
          <w:p w14:paraId="230D7AAA" w14:textId="08FACCEA" w:rsidR="009C2A06" w:rsidRPr="00FF3DCE" w:rsidRDefault="009C2A06" w:rsidP="00FA54E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4B7FB4AC" w:rsidR="009C2A06" w:rsidRPr="00FF3DCE" w:rsidRDefault="009C2A06" w:rsidP="00FA54EC">
            <w:pPr>
              <w:widowControl w:val="0"/>
              <w:autoSpaceDE w:val="0"/>
              <w:autoSpaceDN w:val="0"/>
              <w:adjustRightInd w:val="0"/>
              <w:rPr>
                <w:rFonts w:ascii="Times New Roman" w:hAnsi="Times New Roman"/>
                <w:b/>
                <w:sz w:val="20"/>
                <w:szCs w:val="20"/>
              </w:rPr>
            </w:pPr>
            <w:r w:rsidRPr="0061744B">
              <w:rPr>
                <w:rFonts w:ascii="Times New Roman" w:hAnsi="Times New Roman"/>
                <w:bCs/>
                <w:sz w:val="22"/>
                <w:szCs w:val="22"/>
              </w:rPr>
              <w:t>Indirect: Success in job placement and/or admission/completion of doctoral programs</w:t>
            </w:r>
            <w:r>
              <w:rPr>
                <w:rFonts w:ascii="Times New Roman" w:hAnsi="Times New Roman"/>
                <w:bCs/>
                <w:sz w:val="22"/>
                <w:szCs w:val="22"/>
              </w:rPr>
              <w:t>.</w:t>
            </w:r>
          </w:p>
        </w:tc>
      </w:tr>
      <w:tr w:rsidR="009C2A06" w:rsidRPr="00964DD0" w14:paraId="2CD12D7C" w14:textId="77777777" w:rsidTr="00FA54EC">
        <w:trPr>
          <w:trHeight w:val="20"/>
        </w:trPr>
        <w:tc>
          <w:tcPr>
            <w:tcW w:w="11875" w:type="dxa"/>
            <w:gridSpan w:val="2"/>
            <w:shd w:val="clear" w:color="auto" w:fill="auto"/>
            <w:tcMar>
              <w:top w:w="100" w:type="nil"/>
              <w:right w:w="100" w:type="nil"/>
            </w:tcMar>
          </w:tcPr>
          <w:p w14:paraId="1737E22A" w14:textId="0ED276B0" w:rsidR="009C2A06" w:rsidRPr="00FF3DCE" w:rsidRDefault="009C2A06" w:rsidP="00FA54E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9C2A06" w:rsidRPr="00FF3DCE" w:rsidRDefault="009C2A06" w:rsidP="00FA54E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6349D50" w:rsidR="009C2A06" w:rsidRPr="00FF3DCE" w:rsidRDefault="009C2A06" w:rsidP="00FA54E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A1033A">
              <w:rPr>
                <w:rFonts w:ascii="Times New Roman" w:hAnsi="Times New Roman"/>
                <w:b/>
                <w:sz w:val="20"/>
                <w:szCs w:val="20"/>
              </w:rPr>
            </w:r>
            <w:r w:rsidR="00A1033A">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9C2A06" w:rsidRPr="00FF3DCE" w:rsidRDefault="009C2A06" w:rsidP="00FA54E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A1033A">
              <w:rPr>
                <w:rFonts w:ascii="Times New Roman" w:hAnsi="Times New Roman"/>
                <w:b/>
                <w:sz w:val="20"/>
                <w:szCs w:val="20"/>
              </w:rPr>
            </w:r>
            <w:r w:rsidR="00A1033A">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9C2A06" w:rsidRPr="00964DD0" w14:paraId="5B196B4E" w14:textId="77777777" w:rsidTr="00FA54EC">
        <w:trPr>
          <w:trHeight w:val="20"/>
        </w:trPr>
        <w:tc>
          <w:tcPr>
            <w:tcW w:w="14395" w:type="dxa"/>
            <w:gridSpan w:val="4"/>
            <w:shd w:val="clear" w:color="auto" w:fill="auto"/>
            <w:tcMar>
              <w:top w:w="100" w:type="nil"/>
              <w:right w:w="100" w:type="nil"/>
            </w:tcMar>
          </w:tcPr>
          <w:p w14:paraId="72344A75" w14:textId="47B5A959" w:rsidR="009C2A06" w:rsidRPr="00FF3DCE" w:rsidRDefault="009C2A06" w:rsidP="00FA54E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9C2A06" w:rsidRPr="00964DD0" w14:paraId="3FD47350" w14:textId="77777777" w:rsidTr="00FA54EC">
        <w:trPr>
          <w:trHeight w:val="20"/>
        </w:trPr>
        <w:tc>
          <w:tcPr>
            <w:tcW w:w="14395" w:type="dxa"/>
            <w:gridSpan w:val="4"/>
            <w:shd w:val="clear" w:color="auto" w:fill="auto"/>
            <w:tcMar>
              <w:top w:w="100" w:type="nil"/>
              <w:right w:w="100" w:type="nil"/>
            </w:tcMar>
          </w:tcPr>
          <w:p w14:paraId="3DB9221C" w14:textId="39F6AE6C" w:rsidR="009C2A06" w:rsidRPr="00410B0B" w:rsidRDefault="009C2A06" w:rsidP="00FA54EC">
            <w:pPr>
              <w:jc w:val="both"/>
              <w:rPr>
                <w:rFonts w:ascii="Times New Roman" w:hAnsi="Times New Roman"/>
                <w:bCs/>
                <w:color w:val="767171" w:themeColor="background2" w:themeShade="80"/>
                <w:sz w:val="20"/>
                <w:szCs w:val="20"/>
              </w:rPr>
            </w:pPr>
            <w:r>
              <w:rPr>
                <w:rFonts w:ascii="Times New Roman" w:hAnsi="Times New Roman"/>
                <w:sz w:val="22"/>
                <w:szCs w:val="22"/>
              </w:rPr>
              <w:t>All SLO goals were not only met, but exceeded expectations for the review period. As such, no specific follow-up actions are required. U</w:t>
            </w:r>
            <w:r w:rsidRPr="0061744B">
              <w:rPr>
                <w:rFonts w:ascii="Times New Roman" w:hAnsi="Times New Roman"/>
                <w:sz w:val="22"/>
                <w:szCs w:val="22"/>
              </w:rPr>
              <w:t xml:space="preserve">pdated reviews of current SLO’s indicate steady progress and success in meeting them through continued adaptation of the program to meet evolving student and market needs. </w:t>
            </w:r>
          </w:p>
          <w:p w14:paraId="7CF20E41" w14:textId="77777777" w:rsidR="009C2A06" w:rsidRDefault="009C2A06" w:rsidP="00FA54EC">
            <w:pPr>
              <w:contextualSpacing/>
              <w:rPr>
                <w:rFonts w:ascii="Times New Roman" w:hAnsi="Times New Roman"/>
                <w:bCs/>
                <w:sz w:val="22"/>
                <w:szCs w:val="22"/>
              </w:rPr>
            </w:pPr>
            <w:r w:rsidRPr="0061744B">
              <w:rPr>
                <w:rFonts w:ascii="Times New Roman" w:hAnsi="Times New Roman"/>
                <w:sz w:val="22"/>
                <w:szCs w:val="22"/>
              </w:rPr>
              <w:t xml:space="preserve">The program’s focal areas are constantly being reviewed to ensure they align with employer needs and national trends in the Geosciences; these are obtained through the American Geosciences Institute (AGI) and other related professional organizations (Esri for GIS, Geological Society of America). Faculty maintain contact with program graduates, often having them return as speakers to the core graduate classes (GEOS 500) to provide insight on future employment opportunities for current students, as well as to consult with faculty on evolving discipline needs. We informally monitor graduates who seek professional </w:t>
            </w:r>
            <w:r w:rsidRPr="0061744B">
              <w:rPr>
                <w:rFonts w:ascii="Times New Roman" w:hAnsi="Times New Roman"/>
                <w:sz w:val="22"/>
                <w:szCs w:val="22"/>
              </w:rPr>
              <w:lastRenderedPageBreak/>
              <w:t>designations (Professional Geologist, GIS Professional) after graduation to track their success, with most achieving their goal within 3-5 years of graduation. Doctoral program acceptances since 201</w:t>
            </w:r>
            <w:r>
              <w:rPr>
                <w:rFonts w:ascii="Times New Roman" w:hAnsi="Times New Roman"/>
                <w:sz w:val="22"/>
                <w:szCs w:val="22"/>
              </w:rPr>
              <w:t>5</w:t>
            </w:r>
            <w:r w:rsidRPr="0061744B">
              <w:rPr>
                <w:rFonts w:ascii="Times New Roman" w:hAnsi="Times New Roman"/>
                <w:sz w:val="22"/>
                <w:szCs w:val="22"/>
              </w:rPr>
              <w:t xml:space="preserve"> are 100% for those who applied and are currently in, or have completed, a Ph.D. in the Geosciences. Key areas of professional growth, which are also focal points of our program, include energy, water resources, environment/sustainability, geophysics, and GIS, with a 100% job placement rate in these fields based on alumni data since 2018. Needs for learned</w:t>
            </w:r>
            <w:r w:rsidRPr="0061744B">
              <w:rPr>
                <w:rFonts w:ascii="Times New Roman" w:hAnsi="Times New Roman"/>
                <w:bCs/>
                <w:sz w:val="22"/>
                <w:szCs w:val="22"/>
              </w:rPr>
              <w:t xml:space="preserve"> skills and cohort interests are gauged in GEOS 500 and used to adapt offerings for the following year for elective courses and for core coursework in GEOS 502 and 520. </w:t>
            </w:r>
          </w:p>
          <w:p w14:paraId="6D19CE58" w14:textId="77777777" w:rsidR="009C2A06" w:rsidRPr="0061744B" w:rsidRDefault="009C2A06" w:rsidP="00FA54EC">
            <w:pPr>
              <w:contextualSpacing/>
              <w:rPr>
                <w:rFonts w:ascii="Times New Roman" w:hAnsi="Times New Roman"/>
                <w:bCs/>
                <w:sz w:val="22"/>
                <w:szCs w:val="22"/>
              </w:rPr>
            </w:pPr>
          </w:p>
          <w:p w14:paraId="3DB6524A" w14:textId="0D78C36D" w:rsidR="009C2A06" w:rsidRPr="00FF3DCE" w:rsidRDefault="009C2A06" w:rsidP="00FA54EC">
            <w:pPr>
              <w:jc w:val="both"/>
              <w:rPr>
                <w:rFonts w:ascii="Times New Roman" w:hAnsi="Times New Roman"/>
                <w:bCs/>
                <w:sz w:val="20"/>
                <w:szCs w:val="20"/>
              </w:rPr>
            </w:pPr>
            <w:r w:rsidRPr="0061744B">
              <w:rPr>
                <w:rFonts w:ascii="Times New Roman" w:hAnsi="Times New Roman"/>
                <w:bCs/>
                <w:sz w:val="22"/>
                <w:szCs w:val="22"/>
              </w:rPr>
              <w:t xml:space="preserve">The program’s faculty constantly interact with potential employers and doctoral program advisees, as well as a broad network of alumni, to seek critical feedback on changing workforce and academic demands. Alumni visit the Department each semester and provide several local and regional linkages to ensure employability and relevant training for students. Each year, we review the program course offerings, continually updating the 5-year rotation to meet the needs for technical skills and academic preparation. Based on feedback from graduates from the </w:t>
            </w:r>
            <w:r>
              <w:rPr>
                <w:rFonts w:ascii="Times New Roman" w:hAnsi="Times New Roman"/>
                <w:bCs/>
                <w:sz w:val="22"/>
                <w:szCs w:val="22"/>
              </w:rPr>
              <w:t xml:space="preserve">2020-2022 </w:t>
            </w:r>
            <w:r w:rsidRPr="0061744B">
              <w:rPr>
                <w:rFonts w:ascii="Times New Roman" w:hAnsi="Times New Roman"/>
                <w:bCs/>
                <w:sz w:val="22"/>
                <w:szCs w:val="22"/>
              </w:rPr>
              <w:t>cohor</w:t>
            </w:r>
            <w:r>
              <w:rPr>
                <w:rFonts w:ascii="Times New Roman" w:hAnsi="Times New Roman"/>
                <w:bCs/>
                <w:sz w:val="22"/>
                <w:szCs w:val="22"/>
              </w:rPr>
              <w:t>ts, and the addition of a two new faculty lines with stats expertise,</w:t>
            </w:r>
            <w:r w:rsidRPr="0061744B">
              <w:rPr>
                <w:rFonts w:ascii="Times New Roman" w:hAnsi="Times New Roman"/>
                <w:bCs/>
                <w:sz w:val="22"/>
                <w:szCs w:val="22"/>
              </w:rPr>
              <w:t xml:space="preserve"> we </w:t>
            </w:r>
            <w:r>
              <w:rPr>
                <w:rFonts w:ascii="Times New Roman" w:hAnsi="Times New Roman"/>
                <w:bCs/>
                <w:sz w:val="22"/>
                <w:szCs w:val="22"/>
              </w:rPr>
              <w:t>have broadened the scope of</w:t>
            </w:r>
            <w:r w:rsidRPr="0061744B">
              <w:rPr>
                <w:rFonts w:ascii="Times New Roman" w:hAnsi="Times New Roman"/>
                <w:bCs/>
                <w:sz w:val="22"/>
                <w:szCs w:val="22"/>
              </w:rPr>
              <w:t xml:space="preserve"> GEOS 520 content </w:t>
            </w:r>
            <w:r>
              <w:rPr>
                <w:rFonts w:ascii="Times New Roman" w:hAnsi="Times New Roman"/>
                <w:bCs/>
                <w:sz w:val="22"/>
                <w:szCs w:val="22"/>
              </w:rPr>
              <w:t>and embedded in other courses (Global Climate Change, Hydrometeorology, Water Resources) to include</w:t>
            </w:r>
            <w:r w:rsidRPr="0061744B">
              <w:rPr>
                <w:rFonts w:ascii="Times New Roman" w:hAnsi="Times New Roman"/>
                <w:bCs/>
                <w:sz w:val="22"/>
                <w:szCs w:val="22"/>
              </w:rPr>
              <w:t xml:space="preserve"> time series and applied statistical methods, in addition to spatial stats, as these areas have been identified as critical for job placement based on the last few years of graduates the job placement. </w:t>
            </w:r>
            <w:r w:rsidRPr="0061744B">
              <w:rPr>
                <w:rFonts w:ascii="Times New Roman" w:hAnsi="Times New Roman"/>
                <w:sz w:val="22"/>
                <w:szCs w:val="22"/>
              </w:rPr>
              <w:t xml:space="preserve">We </w:t>
            </w:r>
            <w:r>
              <w:rPr>
                <w:rFonts w:ascii="Times New Roman" w:hAnsi="Times New Roman"/>
                <w:sz w:val="22"/>
                <w:szCs w:val="22"/>
              </w:rPr>
              <w:t xml:space="preserve">have </w:t>
            </w:r>
            <w:proofErr w:type="spellStart"/>
            <w:r>
              <w:rPr>
                <w:rFonts w:ascii="Times New Roman" w:hAnsi="Times New Roman"/>
                <w:sz w:val="22"/>
                <w:szCs w:val="22"/>
              </w:rPr>
              <w:t>devloped</w:t>
            </w:r>
            <w:proofErr w:type="spellEnd"/>
            <w:r w:rsidRPr="0061744B">
              <w:rPr>
                <w:rFonts w:ascii="Times New Roman" w:hAnsi="Times New Roman"/>
                <w:sz w:val="22"/>
                <w:szCs w:val="22"/>
              </w:rPr>
              <w:t xml:space="preserve"> a draft exit survey for graduates to collect data on future employment and plans for all alumni</w:t>
            </w:r>
            <w:r>
              <w:rPr>
                <w:rFonts w:ascii="Times New Roman" w:hAnsi="Times New Roman"/>
                <w:sz w:val="22"/>
                <w:szCs w:val="22"/>
              </w:rPr>
              <w:t xml:space="preserve"> starting in Summer 2023 due to limited cohort numbers prior from COVID</w:t>
            </w:r>
            <w:r w:rsidRPr="0061744B">
              <w:rPr>
                <w:rFonts w:ascii="Times New Roman" w:hAnsi="Times New Roman"/>
                <w:sz w:val="22"/>
                <w:szCs w:val="22"/>
              </w:rPr>
              <w:t xml:space="preserve">. </w:t>
            </w:r>
            <w:r>
              <w:rPr>
                <w:rFonts w:ascii="Times New Roman" w:hAnsi="Times New Roman"/>
                <w:sz w:val="22"/>
                <w:szCs w:val="22"/>
              </w:rPr>
              <w:t>W</w:t>
            </w:r>
            <w:r w:rsidRPr="0061744B">
              <w:rPr>
                <w:rFonts w:ascii="Times New Roman" w:hAnsi="Times New Roman"/>
                <w:sz w:val="22"/>
                <w:szCs w:val="22"/>
              </w:rPr>
              <w:t xml:space="preserve">e will also conduct our first alumni survey for those who graduated </w:t>
            </w:r>
            <w:r>
              <w:rPr>
                <w:rFonts w:ascii="Times New Roman" w:hAnsi="Times New Roman"/>
                <w:sz w:val="22"/>
                <w:szCs w:val="22"/>
              </w:rPr>
              <w:t>previously</w:t>
            </w:r>
            <w:r w:rsidRPr="0061744B">
              <w:rPr>
                <w:rFonts w:ascii="Times New Roman" w:hAnsi="Times New Roman"/>
                <w:sz w:val="22"/>
                <w:szCs w:val="22"/>
              </w:rPr>
              <w:t xml:space="preserve">, with whom we’ll follow up in </w:t>
            </w:r>
            <w:r>
              <w:rPr>
                <w:rFonts w:ascii="Times New Roman" w:hAnsi="Times New Roman"/>
                <w:sz w:val="22"/>
                <w:szCs w:val="22"/>
              </w:rPr>
              <w:t>5</w:t>
            </w:r>
            <w:r w:rsidRPr="0061744B">
              <w:rPr>
                <w:rFonts w:ascii="Times New Roman" w:hAnsi="Times New Roman"/>
                <w:sz w:val="22"/>
                <w:szCs w:val="22"/>
              </w:rPr>
              <w:t xml:space="preserve"> years to collect data on program linkages to future employment and graduate school success.</w:t>
            </w:r>
          </w:p>
          <w:p w14:paraId="0BB52837" w14:textId="3169AA48" w:rsidR="009C2A06" w:rsidRPr="00FF3DCE" w:rsidRDefault="009C2A06" w:rsidP="00FA54EC">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FA54EC">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FA54E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FA54EC">
            <w:pPr>
              <w:widowControl w:val="0"/>
              <w:autoSpaceDE w:val="0"/>
              <w:autoSpaceDN w:val="0"/>
              <w:adjustRightInd w:val="0"/>
              <w:jc w:val="center"/>
              <w:rPr>
                <w:rFonts w:ascii="Times New Roman" w:hAnsi="Times New Roman"/>
                <w:b/>
                <w:bCs/>
              </w:rPr>
            </w:pPr>
          </w:p>
        </w:tc>
      </w:tr>
      <w:tr w:rsidR="001160F4" w:rsidRPr="00964DD0" w14:paraId="655B58B1" w14:textId="77777777" w:rsidTr="00FA54EC">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FA54E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E82DD22" w:rsidR="001160F4" w:rsidRPr="003A32E4" w:rsidRDefault="00FB2362" w:rsidP="00FA54EC">
            <w:pPr>
              <w:widowControl w:val="0"/>
              <w:autoSpaceDE w:val="0"/>
              <w:autoSpaceDN w:val="0"/>
              <w:adjustRightInd w:val="0"/>
              <w:rPr>
                <w:rFonts w:ascii="Times New Roman" w:hAnsi="Times New Roman"/>
                <w:bCs/>
                <w:color w:val="767171" w:themeColor="background2" w:themeShade="80"/>
                <w:sz w:val="20"/>
                <w:szCs w:val="20"/>
              </w:rPr>
            </w:pPr>
            <w:r w:rsidRPr="0053581F">
              <w:rPr>
                <w:rFonts w:ascii="Times New Roman" w:hAnsi="Times New Roman"/>
                <w:bCs/>
                <w:color w:val="000000" w:themeColor="text1"/>
                <w:sz w:val="20"/>
                <w:szCs w:val="20"/>
              </w:rPr>
              <w:t>Students graduating from the Geoscience program will develop an applied skillset and breadth of knowledge about the complexity and diversity of local and global human-environmental interactions, as well an understanding their geospatial relationships.</w:t>
            </w:r>
          </w:p>
        </w:tc>
      </w:tr>
      <w:tr w:rsidR="00C4455B" w:rsidRPr="00964DD0" w14:paraId="740B7FDA" w14:textId="77777777" w:rsidTr="00FA54EC">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FA54E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FA54EC">
            <w:pPr>
              <w:widowControl w:val="0"/>
              <w:autoSpaceDE w:val="0"/>
              <w:autoSpaceDN w:val="0"/>
              <w:adjustRightInd w:val="0"/>
              <w:rPr>
                <w:rFonts w:ascii="Times New Roman" w:hAnsi="Times New Roman"/>
                <w:bCs/>
                <w:sz w:val="20"/>
                <w:szCs w:val="20"/>
              </w:rPr>
            </w:pPr>
          </w:p>
          <w:p w14:paraId="6BAB27B7" w14:textId="60996BE7" w:rsidR="00C4455B" w:rsidRDefault="00C4455B" w:rsidP="00FA54EC">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BEBBA3A" w:rsidR="00FF3DCE" w:rsidRPr="00FB2362" w:rsidRDefault="00FB2362" w:rsidP="00FA54EC">
            <w:pPr>
              <w:rPr>
                <w:rFonts w:ascii="Times New Roman" w:hAnsi="Times New Roman"/>
                <w:color w:val="767171" w:themeColor="background2" w:themeShade="80"/>
                <w:sz w:val="20"/>
              </w:rPr>
            </w:pPr>
            <w:r w:rsidRPr="00FB2362">
              <w:rPr>
                <w:rFonts w:ascii="Times New Roman" w:hAnsi="Times New Roman"/>
                <w:sz w:val="20"/>
                <w:szCs w:val="20"/>
              </w:rPr>
              <w:t>Direct: Analysis of written comprehensive exam, which includes closed and open book questions from the entire faculty related to the student’s research and graduate coursework through a one-day process.</w:t>
            </w:r>
          </w:p>
        </w:tc>
      </w:tr>
      <w:tr w:rsidR="00FB2362" w:rsidRPr="00964DD0" w14:paraId="6D41353B" w14:textId="77777777" w:rsidTr="00FA54EC">
        <w:trPr>
          <w:trHeight w:val="20"/>
        </w:trPr>
        <w:tc>
          <w:tcPr>
            <w:tcW w:w="2875" w:type="dxa"/>
            <w:tcBorders>
              <w:left w:val="single" w:sz="4" w:space="0" w:color="auto"/>
            </w:tcBorders>
            <w:shd w:val="clear" w:color="auto" w:fill="auto"/>
            <w:tcMar>
              <w:top w:w="100" w:type="nil"/>
              <w:right w:w="100" w:type="nil"/>
            </w:tcMar>
          </w:tcPr>
          <w:p w14:paraId="770273CE" w14:textId="77777777" w:rsidR="00FB2362" w:rsidRPr="001160F4" w:rsidRDefault="00FB2362" w:rsidP="00FA54E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633D8655" w:rsidR="00FB2362" w:rsidRPr="00FF3DCE" w:rsidRDefault="00FB2362" w:rsidP="00FA54EC">
            <w:pPr>
              <w:widowControl w:val="0"/>
              <w:autoSpaceDE w:val="0"/>
              <w:autoSpaceDN w:val="0"/>
              <w:adjustRightInd w:val="0"/>
              <w:rPr>
                <w:rFonts w:ascii="Times New Roman" w:hAnsi="Times New Roman"/>
                <w:color w:val="767171" w:themeColor="background2" w:themeShade="80"/>
                <w:sz w:val="20"/>
                <w:szCs w:val="20"/>
              </w:rPr>
            </w:pPr>
            <w:r w:rsidRPr="00B9277B">
              <w:rPr>
                <w:rFonts w:ascii="Times New Roman" w:hAnsi="Times New Roman"/>
                <w:bCs/>
                <w:sz w:val="20"/>
                <w:szCs w:val="20"/>
              </w:rPr>
              <w:t xml:space="preserve">Successfully answering all the questions provided on the written exam based on evaluation by the advisor and faculty participating in the process. </w:t>
            </w:r>
            <w:r>
              <w:rPr>
                <w:rFonts w:ascii="Times New Roman" w:hAnsi="Times New Roman"/>
                <w:bCs/>
                <w:sz w:val="20"/>
                <w:szCs w:val="20"/>
              </w:rPr>
              <w:t>Grading is on a Pass/Conditional Pass/Fail basis. Pass indicates a full and complete answer, with demonstrated mastery of the subject and clear, concise written evidence of this knowledge. Conditional Pass indicates familiarity with the subject and addressing of the question, but lacking a sufficient level of detail or completeness to earn a Pass. Fail indicates an incomplete or unsatisfactory answer that does not address the question in enough detail or depth of knowledge.</w:t>
            </w:r>
          </w:p>
        </w:tc>
      </w:tr>
      <w:tr w:rsidR="00FB2362" w:rsidRPr="00964DD0" w14:paraId="6C28BC3F" w14:textId="77777777" w:rsidTr="00FA54EC">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FB2362" w:rsidRDefault="00FB2362" w:rsidP="00FA54E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FB2362" w:rsidRDefault="00FB2362" w:rsidP="00FA54EC">
            <w:pPr>
              <w:widowControl w:val="0"/>
              <w:autoSpaceDE w:val="0"/>
              <w:autoSpaceDN w:val="0"/>
              <w:adjustRightInd w:val="0"/>
              <w:rPr>
                <w:rFonts w:ascii="Times New Roman" w:hAnsi="Times New Roman"/>
                <w:sz w:val="20"/>
                <w:szCs w:val="20"/>
              </w:rPr>
            </w:pPr>
          </w:p>
          <w:p w14:paraId="79A4156A" w14:textId="06BF8539" w:rsidR="00FB2362" w:rsidRPr="00964DD0" w:rsidRDefault="00FB2362" w:rsidP="00FA54E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CB6309D" w:rsidR="00FB2362" w:rsidRPr="00406B46" w:rsidRDefault="00FB2362" w:rsidP="00FA54EC">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90</w:t>
            </w:r>
            <w:r w:rsidRPr="00B9277B">
              <w:rPr>
                <w:rFonts w:ascii="Times New Roman" w:hAnsi="Times New Roman"/>
                <w:color w:val="000000" w:themeColor="text1"/>
                <w:sz w:val="20"/>
                <w:szCs w:val="20"/>
              </w:rPr>
              <w:t>%</w:t>
            </w:r>
            <w:r>
              <w:rPr>
                <w:rFonts w:ascii="Times New Roman" w:hAnsi="Times New Roman"/>
                <w:color w:val="000000" w:themeColor="text1"/>
                <w:sz w:val="20"/>
                <w:szCs w:val="20"/>
              </w:rPr>
              <w:t xml:space="preserve"> Pass Rating</w:t>
            </w:r>
          </w:p>
        </w:tc>
        <w:tc>
          <w:tcPr>
            <w:tcW w:w="2250" w:type="dxa"/>
            <w:tcBorders>
              <w:bottom w:val="single" w:sz="4" w:space="0" w:color="auto"/>
            </w:tcBorders>
            <w:shd w:val="clear" w:color="auto" w:fill="auto"/>
            <w:tcMar>
              <w:top w:w="100" w:type="nil"/>
              <w:right w:w="100" w:type="nil"/>
            </w:tcMar>
          </w:tcPr>
          <w:p w14:paraId="0C1ACACD" w14:textId="77777777" w:rsidR="00FB2362" w:rsidRPr="00C4455B" w:rsidRDefault="00FB2362" w:rsidP="00FA54E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361C19C" w:rsidR="00FB2362" w:rsidRPr="0075740F" w:rsidRDefault="00FB2362" w:rsidP="00FA54EC">
            <w:pPr>
              <w:widowControl w:val="0"/>
              <w:autoSpaceDE w:val="0"/>
              <w:autoSpaceDN w:val="0"/>
              <w:adjustRightInd w:val="0"/>
              <w:rPr>
                <w:rFonts w:ascii="Times New Roman" w:hAnsi="Times New Roman"/>
                <w:color w:val="767171" w:themeColor="background2" w:themeShade="80"/>
                <w:sz w:val="20"/>
                <w:szCs w:val="20"/>
              </w:rPr>
            </w:pPr>
            <w:r w:rsidRPr="00FB2362">
              <w:rPr>
                <w:rFonts w:ascii="Times New Roman" w:hAnsi="Times New Roman"/>
                <w:color w:val="000000" w:themeColor="text1"/>
                <w:sz w:val="20"/>
                <w:szCs w:val="20"/>
              </w:rPr>
              <w:t>100%</w:t>
            </w:r>
          </w:p>
        </w:tc>
      </w:tr>
      <w:tr w:rsidR="00FB2362" w:rsidRPr="00964DD0" w14:paraId="14853067" w14:textId="77777777" w:rsidTr="00FA54E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FB2362" w:rsidRPr="00EB65C8" w:rsidRDefault="00FB2362" w:rsidP="00FA54E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12D16C11" w:rsidR="00FB2362" w:rsidRPr="00406B46" w:rsidRDefault="00FB2362" w:rsidP="00FA54EC">
            <w:pPr>
              <w:rPr>
                <w:rFonts w:ascii="Times New Roman" w:hAnsi="Times New Roman"/>
                <w:b/>
                <w:bCs/>
                <w:color w:val="7F7F7F" w:themeColor="text1" w:themeTint="80"/>
                <w:sz w:val="20"/>
                <w:szCs w:val="20"/>
              </w:rPr>
            </w:pPr>
            <w:r w:rsidRPr="00B9277B">
              <w:rPr>
                <w:rFonts w:ascii="Times New Roman" w:hAnsi="Times New Roman"/>
                <w:bCs/>
                <w:sz w:val="20"/>
                <w:szCs w:val="20"/>
              </w:rPr>
              <w:t>Written exam answers for each student are evaluated using a Pass/</w:t>
            </w:r>
            <w:r>
              <w:rPr>
                <w:rFonts w:ascii="Times New Roman" w:hAnsi="Times New Roman"/>
                <w:bCs/>
                <w:sz w:val="20"/>
                <w:szCs w:val="20"/>
              </w:rPr>
              <w:t>Conditional Pass/</w:t>
            </w:r>
            <w:r w:rsidRPr="00B9277B">
              <w:rPr>
                <w:rFonts w:ascii="Times New Roman" w:hAnsi="Times New Roman"/>
                <w:bCs/>
                <w:sz w:val="20"/>
                <w:szCs w:val="20"/>
              </w:rPr>
              <w:t xml:space="preserve">Fail criteria and students must successfully pass all questions in order to continue in the program. </w:t>
            </w:r>
            <w:r>
              <w:rPr>
                <w:rFonts w:ascii="Times New Roman" w:hAnsi="Times New Roman"/>
                <w:bCs/>
                <w:sz w:val="20"/>
                <w:szCs w:val="20"/>
              </w:rPr>
              <w:t>All comprehensive exams completed in AY23 were evaluated to measure this SLO (n=5).</w:t>
            </w:r>
          </w:p>
        </w:tc>
      </w:tr>
      <w:tr w:rsidR="00FD7386" w:rsidRPr="00964DD0" w14:paraId="6C95D469" w14:textId="77777777" w:rsidTr="00FA54E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FD7386" w:rsidRPr="00EB65C8" w:rsidRDefault="00FD7386" w:rsidP="00FA54E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FD7386" w:rsidRPr="0054609C" w:rsidRDefault="00FD7386" w:rsidP="00FA54E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4F8DA11" w14:textId="77777777" w:rsidR="00FD7386" w:rsidRPr="00B9277B" w:rsidRDefault="00FD7386" w:rsidP="00FA54EC">
            <w:pPr>
              <w:widowControl w:val="0"/>
              <w:autoSpaceDE w:val="0"/>
              <w:autoSpaceDN w:val="0"/>
              <w:adjustRightInd w:val="0"/>
              <w:rPr>
                <w:rFonts w:ascii="Times New Roman" w:hAnsi="Times New Roman"/>
                <w:bCs/>
                <w:sz w:val="20"/>
                <w:szCs w:val="20"/>
              </w:rPr>
            </w:pPr>
            <w:r w:rsidRPr="00B9277B">
              <w:rPr>
                <w:rFonts w:ascii="Times New Roman" w:hAnsi="Times New Roman"/>
                <w:bCs/>
                <w:sz w:val="20"/>
                <w:szCs w:val="20"/>
              </w:rPr>
              <w:t>Indirect: Success in core coursework (GEOS 500, 502, 520)</w:t>
            </w:r>
          </w:p>
          <w:p w14:paraId="1630E38A" w14:textId="2E14116C" w:rsidR="00FD7386" w:rsidRPr="004D7D95" w:rsidRDefault="00FD7386" w:rsidP="00FA54EC">
            <w:pPr>
              <w:widowControl w:val="0"/>
              <w:autoSpaceDE w:val="0"/>
              <w:autoSpaceDN w:val="0"/>
              <w:adjustRightInd w:val="0"/>
              <w:rPr>
                <w:rFonts w:ascii="Times New Roman" w:hAnsi="Times New Roman"/>
                <w:b/>
                <w:color w:val="7F7F7F" w:themeColor="text1" w:themeTint="80"/>
                <w:sz w:val="20"/>
                <w:szCs w:val="20"/>
              </w:rPr>
            </w:pPr>
          </w:p>
        </w:tc>
      </w:tr>
      <w:tr w:rsidR="00FB2362" w:rsidRPr="00964DD0" w14:paraId="539C4EDD" w14:textId="77777777" w:rsidTr="00FA54EC">
        <w:trPr>
          <w:trHeight w:val="20"/>
        </w:trPr>
        <w:tc>
          <w:tcPr>
            <w:tcW w:w="2875" w:type="dxa"/>
            <w:tcBorders>
              <w:left w:val="single" w:sz="4" w:space="0" w:color="auto"/>
            </w:tcBorders>
            <w:shd w:val="clear" w:color="auto" w:fill="auto"/>
            <w:tcMar>
              <w:top w:w="100" w:type="nil"/>
              <w:right w:w="100" w:type="nil"/>
            </w:tcMar>
          </w:tcPr>
          <w:p w14:paraId="053A4984" w14:textId="77777777" w:rsidR="00FB2362" w:rsidRDefault="00FB2362" w:rsidP="00FA54E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FB2362" w:rsidRDefault="00FB2362" w:rsidP="00FA54E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4B4F0A65" w:rsidR="00FB2362" w:rsidRPr="0054609C" w:rsidRDefault="00FD7386" w:rsidP="00FA54EC">
            <w:pPr>
              <w:widowControl w:val="0"/>
              <w:autoSpaceDE w:val="0"/>
              <w:autoSpaceDN w:val="0"/>
              <w:adjustRightInd w:val="0"/>
              <w:rPr>
                <w:rFonts w:ascii="Times New Roman" w:hAnsi="Times New Roman"/>
                <w:b/>
                <w:sz w:val="20"/>
                <w:szCs w:val="20"/>
              </w:rPr>
            </w:pPr>
            <w:r w:rsidRPr="00B9277B">
              <w:rPr>
                <w:rFonts w:ascii="Times New Roman" w:hAnsi="Times New Roman"/>
                <w:bCs/>
                <w:sz w:val="20"/>
                <w:szCs w:val="20"/>
              </w:rPr>
              <w:t>Successfully passing the core courses with required grade of A or B</w:t>
            </w:r>
          </w:p>
        </w:tc>
      </w:tr>
      <w:tr w:rsidR="00FD7386" w:rsidRPr="00964DD0" w14:paraId="441F4946" w14:textId="77777777" w:rsidTr="00FA54EC">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FD7386" w:rsidRDefault="00FD7386" w:rsidP="00FA54E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FD7386" w:rsidRPr="0054609C" w:rsidRDefault="00FD7386" w:rsidP="00FA54E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355BF5C2" w:rsidR="00FD7386" w:rsidRPr="0054609C" w:rsidRDefault="00FD7386" w:rsidP="00FA54EC">
            <w:pPr>
              <w:widowControl w:val="0"/>
              <w:autoSpaceDE w:val="0"/>
              <w:autoSpaceDN w:val="0"/>
              <w:adjustRightInd w:val="0"/>
              <w:rPr>
                <w:rFonts w:ascii="Times New Roman" w:hAnsi="Times New Roman"/>
                <w:b/>
                <w:sz w:val="20"/>
                <w:szCs w:val="20"/>
              </w:rPr>
            </w:pPr>
            <w:r>
              <w:rPr>
                <w:rFonts w:ascii="Times New Roman" w:hAnsi="Times New Roman"/>
                <w:bCs/>
                <w:sz w:val="20"/>
                <w:szCs w:val="20"/>
              </w:rPr>
              <w:t>90</w:t>
            </w:r>
            <w:r w:rsidRPr="0053581F">
              <w:rPr>
                <w:rFonts w:ascii="Times New Roman" w:hAnsi="Times New Roman"/>
                <w:bCs/>
                <w:sz w:val="20"/>
                <w:szCs w:val="20"/>
              </w:rPr>
              <w:t>%</w:t>
            </w:r>
            <w:r>
              <w:rPr>
                <w:rFonts w:ascii="Times New Roman" w:hAnsi="Times New Roman"/>
                <w:bCs/>
                <w:sz w:val="20"/>
                <w:szCs w:val="20"/>
              </w:rPr>
              <w:t xml:space="preserve"> Pass Rating</w:t>
            </w:r>
          </w:p>
        </w:tc>
        <w:tc>
          <w:tcPr>
            <w:tcW w:w="2340" w:type="dxa"/>
            <w:gridSpan w:val="2"/>
            <w:shd w:val="clear" w:color="auto" w:fill="auto"/>
          </w:tcPr>
          <w:p w14:paraId="39545202" w14:textId="2D5853EC" w:rsidR="00FD7386" w:rsidRPr="0054609C" w:rsidRDefault="00FD7386" w:rsidP="00FA54E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435DAA55" w:rsidR="00FD7386" w:rsidRPr="00FD7386" w:rsidRDefault="00FD7386" w:rsidP="00FA54EC">
            <w:pPr>
              <w:widowControl w:val="0"/>
              <w:autoSpaceDE w:val="0"/>
              <w:autoSpaceDN w:val="0"/>
              <w:adjustRightInd w:val="0"/>
              <w:rPr>
                <w:rFonts w:ascii="Times New Roman" w:hAnsi="Times New Roman"/>
                <w:bCs/>
                <w:sz w:val="20"/>
                <w:szCs w:val="20"/>
              </w:rPr>
            </w:pPr>
            <w:r w:rsidRPr="00FD7386">
              <w:rPr>
                <w:rFonts w:ascii="Times New Roman" w:hAnsi="Times New Roman"/>
                <w:bCs/>
                <w:sz w:val="20"/>
                <w:szCs w:val="20"/>
              </w:rPr>
              <w:t>100%</w:t>
            </w:r>
          </w:p>
        </w:tc>
      </w:tr>
      <w:tr w:rsidR="00FD7386" w:rsidRPr="00964DD0" w14:paraId="452EB8AB" w14:textId="77777777" w:rsidTr="00FA54E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FD7386" w:rsidRDefault="00FD7386" w:rsidP="00FA54E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FD7386" w:rsidRDefault="00FD7386" w:rsidP="00FA54EC">
            <w:pPr>
              <w:widowControl w:val="0"/>
              <w:autoSpaceDE w:val="0"/>
              <w:autoSpaceDN w:val="0"/>
              <w:adjustRightInd w:val="0"/>
              <w:rPr>
                <w:rFonts w:ascii="Times New Roman" w:hAnsi="Times New Roman"/>
                <w:b/>
                <w:sz w:val="20"/>
                <w:szCs w:val="20"/>
              </w:rPr>
            </w:pPr>
          </w:p>
          <w:p w14:paraId="10A93F12" w14:textId="5A94B4EB" w:rsidR="00FD7386" w:rsidRPr="0054609C" w:rsidRDefault="00FD7386" w:rsidP="00FA54E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42F8284C" w:rsidR="00FD7386" w:rsidRPr="0054609C" w:rsidRDefault="00FD7386" w:rsidP="00FA54EC">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All </w:t>
            </w:r>
            <w:r w:rsidRPr="00B9277B">
              <w:rPr>
                <w:rFonts w:ascii="Times New Roman" w:hAnsi="Times New Roman"/>
                <w:bCs/>
                <w:sz w:val="20"/>
                <w:szCs w:val="20"/>
              </w:rPr>
              <w:t>student grades based on students enrolled in the core courses (n=</w:t>
            </w:r>
            <w:r>
              <w:rPr>
                <w:rFonts w:ascii="Times New Roman" w:hAnsi="Times New Roman"/>
                <w:bCs/>
                <w:sz w:val="20"/>
                <w:szCs w:val="20"/>
              </w:rPr>
              <w:t>8</w:t>
            </w:r>
            <w:r w:rsidRPr="00B9277B">
              <w:rPr>
                <w:rFonts w:ascii="Times New Roman" w:hAnsi="Times New Roman"/>
                <w:bCs/>
                <w:sz w:val="20"/>
                <w:szCs w:val="20"/>
              </w:rPr>
              <w:t>)</w:t>
            </w:r>
            <w:r>
              <w:rPr>
                <w:rFonts w:ascii="Times New Roman" w:hAnsi="Times New Roman"/>
                <w:bCs/>
                <w:sz w:val="20"/>
                <w:szCs w:val="20"/>
              </w:rPr>
              <w:t xml:space="preserve"> were evaluated</w:t>
            </w:r>
            <w:r w:rsidRPr="00B9277B">
              <w:rPr>
                <w:rFonts w:ascii="Times New Roman" w:hAnsi="Times New Roman"/>
                <w:bCs/>
                <w:sz w:val="20"/>
                <w:szCs w:val="20"/>
              </w:rPr>
              <w:t>. Students met all criteria in the courses and their individual SLO’s in order to achieve passing grades</w:t>
            </w:r>
          </w:p>
        </w:tc>
      </w:tr>
      <w:tr w:rsidR="00FD7386" w:rsidRPr="00964DD0" w14:paraId="2840278E" w14:textId="77777777" w:rsidTr="00FA54EC">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FD7386" w:rsidRDefault="00FD7386" w:rsidP="00FA54E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FD7386" w:rsidRPr="003A32E4" w:rsidRDefault="00FD7386" w:rsidP="00FA54E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1725C05" w:rsidR="00FD7386" w:rsidRPr="003A32E4" w:rsidRDefault="00FD7386" w:rsidP="00FA54E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A1033A">
              <w:rPr>
                <w:rFonts w:ascii="Times New Roman" w:hAnsi="Times New Roman"/>
                <w:b/>
                <w:sz w:val="22"/>
                <w:szCs w:val="22"/>
              </w:rPr>
            </w:r>
            <w:r w:rsidR="00A1033A">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FD7386" w:rsidRPr="003A32E4" w:rsidRDefault="00FD7386" w:rsidP="00FA54E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A1033A">
              <w:rPr>
                <w:rFonts w:ascii="Times New Roman" w:hAnsi="Times New Roman"/>
                <w:b/>
                <w:sz w:val="22"/>
                <w:szCs w:val="22"/>
              </w:rPr>
            </w:r>
            <w:r w:rsidR="00A1033A">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FD7386" w:rsidRPr="00964DD0" w14:paraId="150080E3" w14:textId="77777777" w:rsidTr="00FA54EC">
        <w:trPr>
          <w:trHeight w:val="20"/>
        </w:trPr>
        <w:tc>
          <w:tcPr>
            <w:tcW w:w="14395" w:type="dxa"/>
            <w:gridSpan w:val="8"/>
            <w:shd w:val="clear" w:color="auto" w:fill="auto"/>
            <w:tcMar>
              <w:top w:w="100" w:type="nil"/>
              <w:right w:w="100" w:type="nil"/>
            </w:tcMar>
          </w:tcPr>
          <w:p w14:paraId="403A3B44" w14:textId="7F37665E" w:rsidR="00FD7386" w:rsidRPr="0054609C" w:rsidRDefault="00FD7386" w:rsidP="00FA54E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D7386" w:rsidRPr="00964DD0" w14:paraId="210CB496" w14:textId="77777777" w:rsidTr="00FA54EC">
        <w:trPr>
          <w:trHeight w:val="20"/>
        </w:trPr>
        <w:tc>
          <w:tcPr>
            <w:tcW w:w="14395" w:type="dxa"/>
            <w:gridSpan w:val="8"/>
            <w:shd w:val="clear" w:color="auto" w:fill="auto"/>
            <w:tcMar>
              <w:top w:w="100" w:type="nil"/>
              <w:right w:w="100" w:type="nil"/>
            </w:tcMar>
          </w:tcPr>
          <w:p w14:paraId="2B3811B9" w14:textId="1BBB5577" w:rsidR="00FD7386" w:rsidRPr="00FD7386" w:rsidRDefault="00FD7386" w:rsidP="00FA54EC">
            <w:pPr>
              <w:jc w:val="both"/>
              <w:rPr>
                <w:rFonts w:ascii="Times New Roman" w:hAnsi="Times New Roman"/>
                <w:bCs/>
                <w:color w:val="000000" w:themeColor="text1"/>
                <w:sz w:val="20"/>
              </w:rPr>
            </w:pPr>
            <w:r w:rsidRPr="00FD7386">
              <w:rPr>
                <w:rFonts w:ascii="Times New Roman" w:hAnsi="Times New Roman"/>
                <w:bCs/>
                <w:color w:val="000000" w:themeColor="text1"/>
                <w:sz w:val="20"/>
              </w:rPr>
              <w:t xml:space="preserve">Results are as expected with 100% of students meeting target goal. </w:t>
            </w:r>
            <w:r>
              <w:rPr>
                <w:rFonts w:ascii="Times New Roman" w:hAnsi="Times New Roman"/>
                <w:bCs/>
                <w:color w:val="000000" w:themeColor="text1"/>
                <w:sz w:val="20"/>
              </w:rPr>
              <w:t xml:space="preserve">Course content and sequencing based on improvements over the last two assessment cycles have worked well. Students still need an alternative option for GEOS 520 to integrate more statistical methods, which we are in progress to resolve by modifying an existing elective for next cycle. </w:t>
            </w:r>
            <w:r w:rsidRPr="00FD7386">
              <w:rPr>
                <w:rFonts w:ascii="Times New Roman" w:hAnsi="Times New Roman"/>
                <w:bCs/>
                <w:color w:val="000000" w:themeColor="text1"/>
                <w:sz w:val="20"/>
              </w:rPr>
              <w:t>This program will be assessed again in Spring 2024 after the next cohort of 2-year students will complete their cycle. It will include the exit surveys, course content surveys for core courses (GEOS 500, 502, 520), and ancillary data collected from evaluations and other student success metrics (thesis completion time and quality, recruiting efforts, etc.).</w:t>
            </w:r>
          </w:p>
        </w:tc>
      </w:tr>
    </w:tbl>
    <w:p w14:paraId="7E485A64" w14:textId="4A4A59E2" w:rsidR="00FA54EC" w:rsidRDefault="00FA54EC"/>
    <w:p w14:paraId="21671EC7" w14:textId="77777777" w:rsidR="00FA54EC" w:rsidRDefault="00FA54EC">
      <w:r>
        <w:br w:type="page"/>
      </w:r>
    </w:p>
    <w:p w14:paraId="6EBFAC85"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19397A">
        <w:trPr>
          <w:trHeight w:val="20"/>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19397A">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19397A">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19397A">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6D897650" w:rsidR="003A32E4" w:rsidRPr="003A32E4" w:rsidRDefault="0019397A" w:rsidP="0019397A">
            <w:pPr>
              <w:widowControl w:val="0"/>
              <w:autoSpaceDE w:val="0"/>
              <w:autoSpaceDN w:val="0"/>
              <w:adjustRightInd w:val="0"/>
              <w:rPr>
                <w:rFonts w:ascii="Times New Roman" w:hAnsi="Times New Roman"/>
                <w:bCs/>
                <w:color w:val="767171" w:themeColor="background2" w:themeShade="80"/>
                <w:sz w:val="20"/>
                <w:szCs w:val="20"/>
              </w:rPr>
            </w:pPr>
            <w:r w:rsidRPr="0061744B">
              <w:rPr>
                <w:rFonts w:ascii="Times New Roman" w:hAnsi="Times New Roman"/>
                <w:sz w:val="22"/>
                <w:szCs w:val="22"/>
              </w:rPr>
              <w:t>Using the evidence and argument approach, students who graduate with a geoscience degree will demonstrate marketable communication, analytical/research, and problem-solving skills as evidenced through written and oral demonstration of their theses.</w:t>
            </w:r>
          </w:p>
        </w:tc>
      </w:tr>
      <w:tr w:rsidR="003A32E4" w:rsidRPr="00964DD0" w14:paraId="26F216B8" w14:textId="77777777" w:rsidTr="0019397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19397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48912BAB" w:rsidR="003A32E4" w:rsidRPr="005D68AF" w:rsidRDefault="00B9044F" w:rsidP="0019397A">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 xml:space="preserve">Direct: </w:t>
            </w:r>
            <w:r w:rsidRPr="008A7E9D">
              <w:rPr>
                <w:rFonts w:ascii="Times New Roman" w:hAnsi="Times New Roman"/>
                <w:bCs/>
                <w:sz w:val="20"/>
                <w:szCs w:val="20"/>
              </w:rPr>
              <w:t xml:space="preserve">Analysis of graduate thesis, which involves producing an original, </w:t>
            </w:r>
            <w:r>
              <w:rPr>
                <w:rFonts w:ascii="Times New Roman" w:hAnsi="Times New Roman"/>
                <w:bCs/>
                <w:sz w:val="20"/>
                <w:szCs w:val="20"/>
              </w:rPr>
              <w:t xml:space="preserve">written </w:t>
            </w:r>
            <w:r w:rsidRPr="008A7E9D">
              <w:rPr>
                <w:rFonts w:ascii="Times New Roman" w:hAnsi="Times New Roman"/>
                <w:bCs/>
                <w:sz w:val="20"/>
                <w:szCs w:val="20"/>
              </w:rPr>
              <w:t xml:space="preserve">committee-reviewed and approved </w:t>
            </w:r>
            <w:r w:rsidRPr="000C4AB7">
              <w:rPr>
                <w:rFonts w:ascii="Times New Roman" w:hAnsi="Times New Roman"/>
                <w:bCs/>
                <w:sz w:val="20"/>
                <w:szCs w:val="20"/>
              </w:rPr>
              <w:t xml:space="preserve">body of scientific research that has direct application in the </w:t>
            </w:r>
            <w:r>
              <w:rPr>
                <w:rFonts w:ascii="Times New Roman" w:hAnsi="Times New Roman"/>
                <w:bCs/>
                <w:sz w:val="20"/>
                <w:szCs w:val="20"/>
              </w:rPr>
              <w:t>g</w:t>
            </w:r>
            <w:r w:rsidRPr="000C4AB7">
              <w:rPr>
                <w:rFonts w:ascii="Times New Roman" w:hAnsi="Times New Roman"/>
                <w:bCs/>
                <w:sz w:val="20"/>
                <w:szCs w:val="20"/>
              </w:rPr>
              <w:t>eosciences and includes a literature review, data report, and interpretation and synthesis of the results with full references.</w:t>
            </w:r>
            <w:r>
              <w:rPr>
                <w:rFonts w:ascii="Times New Roman" w:hAnsi="Times New Roman"/>
                <w:bCs/>
                <w:sz w:val="20"/>
                <w:szCs w:val="20"/>
              </w:rPr>
              <w:t xml:space="preserve"> Students</w:t>
            </w:r>
            <w:r w:rsidRPr="008A7E9D">
              <w:rPr>
                <w:rFonts w:ascii="Times New Roman" w:hAnsi="Times New Roman"/>
                <w:bCs/>
                <w:sz w:val="20"/>
                <w:szCs w:val="20"/>
              </w:rPr>
              <w:t xml:space="preserve"> must demonstrate depth of knowledge on the subject. </w:t>
            </w:r>
            <w:r w:rsidRPr="000C4AB7">
              <w:rPr>
                <w:rFonts w:ascii="Times New Roman" w:hAnsi="Times New Roman"/>
                <w:bCs/>
                <w:sz w:val="20"/>
                <w:szCs w:val="20"/>
              </w:rPr>
              <w:t xml:space="preserve">The rigor expected is to produce publishable work and </w:t>
            </w:r>
            <w:r>
              <w:rPr>
                <w:rFonts w:ascii="Times New Roman" w:hAnsi="Times New Roman"/>
                <w:bCs/>
                <w:sz w:val="20"/>
                <w:szCs w:val="20"/>
              </w:rPr>
              <w:t>is</w:t>
            </w:r>
            <w:r w:rsidRPr="000C4AB7">
              <w:rPr>
                <w:rFonts w:ascii="Times New Roman" w:hAnsi="Times New Roman"/>
                <w:bCs/>
                <w:sz w:val="20"/>
                <w:szCs w:val="20"/>
              </w:rPr>
              <w:t xml:space="preserve"> deemed acceptable based on the scientific expertise and evaluation of the graduate faculty committee.</w:t>
            </w:r>
          </w:p>
        </w:tc>
      </w:tr>
      <w:tr w:rsidR="003A32E4" w:rsidRPr="00964DD0" w14:paraId="2D9608C0" w14:textId="77777777" w:rsidTr="0019397A">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19397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77D73920" w:rsidR="003A32E4" w:rsidRDefault="00B9044F" w:rsidP="0019397A">
            <w:pPr>
              <w:widowControl w:val="0"/>
              <w:autoSpaceDE w:val="0"/>
              <w:autoSpaceDN w:val="0"/>
              <w:adjustRightInd w:val="0"/>
              <w:rPr>
                <w:rFonts w:ascii="Times New Roman" w:hAnsi="Times New Roman"/>
                <w:color w:val="767171" w:themeColor="background2" w:themeShade="80"/>
                <w:sz w:val="20"/>
                <w:szCs w:val="20"/>
              </w:rPr>
            </w:pPr>
            <w:r w:rsidRPr="008A7E9D">
              <w:rPr>
                <w:rFonts w:ascii="Times New Roman" w:hAnsi="Times New Roman"/>
                <w:bCs/>
                <w:sz w:val="20"/>
                <w:szCs w:val="20"/>
              </w:rPr>
              <w:t>Criteria for evaluation include an effective written original research</w:t>
            </w:r>
            <w:r>
              <w:rPr>
                <w:rFonts w:ascii="Times New Roman" w:hAnsi="Times New Roman"/>
                <w:bCs/>
                <w:sz w:val="20"/>
                <w:szCs w:val="20"/>
              </w:rPr>
              <w:t xml:space="preserve"> thesis. </w:t>
            </w:r>
            <w:r w:rsidRPr="00011936">
              <w:rPr>
                <w:rFonts w:ascii="Times New Roman" w:hAnsi="Times New Roman"/>
                <w:color w:val="000000" w:themeColor="text1"/>
                <w:sz w:val="20"/>
                <w:szCs w:val="20"/>
              </w:rPr>
              <w:t xml:space="preserve">At the conclusion of the program, the student must produce a defendable, well-written, fully-referenced, publishable graduate thesis on a topic within the </w:t>
            </w:r>
            <w:r>
              <w:rPr>
                <w:rFonts w:ascii="Times New Roman" w:hAnsi="Times New Roman"/>
                <w:color w:val="000000" w:themeColor="text1"/>
                <w:sz w:val="20"/>
                <w:szCs w:val="20"/>
              </w:rPr>
              <w:t>g</w:t>
            </w:r>
            <w:r w:rsidRPr="00011936">
              <w:rPr>
                <w:rFonts w:ascii="Times New Roman" w:hAnsi="Times New Roman"/>
                <w:color w:val="000000" w:themeColor="text1"/>
                <w:sz w:val="20"/>
                <w:szCs w:val="20"/>
              </w:rPr>
              <w:t xml:space="preserve">eosciences that meets the approval of the advisor and faculty committee of experts (minimum of three). Metrics of quality evaluated by the committee (with the potential for input from the entire </w:t>
            </w:r>
            <w:r>
              <w:rPr>
                <w:rFonts w:ascii="Times New Roman" w:hAnsi="Times New Roman"/>
                <w:color w:val="000000" w:themeColor="text1"/>
                <w:sz w:val="20"/>
                <w:szCs w:val="20"/>
              </w:rPr>
              <w:t>g</w:t>
            </w:r>
            <w:r w:rsidRPr="00011936">
              <w:rPr>
                <w:rFonts w:ascii="Times New Roman" w:hAnsi="Times New Roman"/>
                <w:color w:val="000000" w:themeColor="text1"/>
                <w:sz w:val="20"/>
                <w:szCs w:val="20"/>
              </w:rPr>
              <w:t xml:space="preserve">raduate </w:t>
            </w:r>
            <w:r>
              <w:rPr>
                <w:rFonts w:ascii="Times New Roman" w:hAnsi="Times New Roman"/>
                <w:color w:val="000000" w:themeColor="text1"/>
                <w:sz w:val="20"/>
                <w:szCs w:val="20"/>
              </w:rPr>
              <w:t>f</w:t>
            </w:r>
            <w:r w:rsidRPr="00011936">
              <w:rPr>
                <w:rFonts w:ascii="Times New Roman" w:hAnsi="Times New Roman"/>
                <w:color w:val="000000" w:themeColor="text1"/>
                <w:sz w:val="20"/>
                <w:szCs w:val="20"/>
              </w:rPr>
              <w:t>aculty as part of the public review process) for an acceptable thesis include: 1) clear and focused research question(s); 2) synthesized and complete literature review; 3) appropriate methodology as approved by the committee; 4) competent data collection and analysis; 4) demonstrated competency in discussing data and results; and 5) appropriate and thorough references, correct grammar and syntax, and proper formatting as required by the Graduate School. Other specific guidelines for style, formatting, length, and related criteria are provided in the Geoscience Graduate Handbook.</w:t>
            </w:r>
          </w:p>
          <w:p w14:paraId="306F016A" w14:textId="74CD76D4" w:rsidR="005D68AF" w:rsidRPr="00F136C3" w:rsidRDefault="005D68AF" w:rsidP="0019397A">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19397A">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1939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19397A">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19397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F606319" w:rsidR="003A32E4" w:rsidRPr="00964DD0" w:rsidRDefault="00B9044F" w:rsidP="0019397A">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19397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D0B2CE4" w:rsidR="003A32E4" w:rsidRPr="0075740F" w:rsidRDefault="00B9044F" w:rsidP="0019397A">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B9044F" w:rsidRPr="00964DD0" w14:paraId="1DFBE8D6" w14:textId="77777777" w:rsidTr="001939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B9044F" w:rsidRPr="00EB65C8" w:rsidRDefault="00B9044F" w:rsidP="0019397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25075DCF" w:rsidR="00B9044F" w:rsidRPr="00964DD0" w:rsidRDefault="00B9044F" w:rsidP="0019397A">
            <w:pPr>
              <w:widowControl w:val="0"/>
              <w:autoSpaceDE w:val="0"/>
              <w:autoSpaceDN w:val="0"/>
              <w:adjustRightInd w:val="0"/>
              <w:rPr>
                <w:rFonts w:ascii="Times New Roman" w:hAnsi="Times New Roman"/>
                <w:sz w:val="20"/>
                <w:szCs w:val="20"/>
              </w:rPr>
            </w:pPr>
            <w:r>
              <w:rPr>
                <w:rFonts w:ascii="Times New Roman" w:hAnsi="Times New Roman"/>
                <w:bCs/>
                <w:color w:val="000000" w:themeColor="text1"/>
                <w:sz w:val="20"/>
                <w:szCs w:val="20"/>
              </w:rPr>
              <w:t xml:space="preserve">100% of </w:t>
            </w:r>
            <w:r w:rsidRPr="00011936">
              <w:rPr>
                <w:rFonts w:ascii="Times New Roman" w:hAnsi="Times New Roman"/>
                <w:bCs/>
                <w:color w:val="000000" w:themeColor="text1"/>
                <w:sz w:val="20"/>
                <w:szCs w:val="20"/>
              </w:rPr>
              <w:t>full-time student</w:t>
            </w:r>
            <w:r>
              <w:rPr>
                <w:rFonts w:ascii="Times New Roman" w:hAnsi="Times New Roman"/>
                <w:bCs/>
                <w:color w:val="000000" w:themeColor="text1"/>
                <w:sz w:val="20"/>
                <w:szCs w:val="20"/>
              </w:rPr>
              <w:t xml:space="preserve"> written thesis </w:t>
            </w:r>
            <w:r w:rsidRPr="00011936">
              <w:rPr>
                <w:rFonts w:ascii="Times New Roman" w:hAnsi="Times New Roman"/>
                <w:bCs/>
                <w:color w:val="000000" w:themeColor="text1"/>
                <w:sz w:val="20"/>
                <w:szCs w:val="20"/>
              </w:rPr>
              <w:t>during the assessment period</w:t>
            </w:r>
            <w:r>
              <w:rPr>
                <w:rFonts w:ascii="Times New Roman" w:hAnsi="Times New Roman"/>
                <w:bCs/>
                <w:color w:val="000000" w:themeColor="text1"/>
                <w:sz w:val="20"/>
                <w:szCs w:val="20"/>
              </w:rPr>
              <w:t xml:space="preserve"> were assessed</w:t>
            </w:r>
            <w:r w:rsidRPr="00011936">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w:t>
            </w:r>
            <w:r w:rsidRPr="00892E73">
              <w:rPr>
                <w:rFonts w:ascii="Times New Roman" w:hAnsi="Times New Roman"/>
                <w:bCs/>
                <w:color w:val="000000" w:themeColor="text1"/>
                <w:sz w:val="20"/>
                <w:szCs w:val="20"/>
              </w:rPr>
              <w:t xml:space="preserve">All students </w:t>
            </w:r>
            <w:r>
              <w:rPr>
                <w:rFonts w:ascii="Times New Roman" w:hAnsi="Times New Roman"/>
                <w:bCs/>
                <w:color w:val="000000" w:themeColor="text1"/>
                <w:sz w:val="20"/>
                <w:szCs w:val="20"/>
              </w:rPr>
              <w:t xml:space="preserve">produced a passing thesis and completed the oral defense successful during the </w:t>
            </w:r>
            <w:proofErr w:type="spellStart"/>
            <w:r>
              <w:rPr>
                <w:rFonts w:ascii="Times New Roman" w:hAnsi="Times New Roman"/>
                <w:bCs/>
                <w:color w:val="000000" w:themeColor="text1"/>
                <w:sz w:val="20"/>
                <w:szCs w:val="20"/>
              </w:rPr>
              <w:t>teview</w:t>
            </w:r>
            <w:proofErr w:type="spellEnd"/>
            <w:r>
              <w:rPr>
                <w:rFonts w:ascii="Times New Roman" w:hAnsi="Times New Roman"/>
                <w:bCs/>
                <w:color w:val="000000" w:themeColor="text1"/>
                <w:sz w:val="20"/>
                <w:szCs w:val="20"/>
              </w:rPr>
              <w:t xml:space="preserve"> period. </w:t>
            </w:r>
          </w:p>
        </w:tc>
      </w:tr>
      <w:tr w:rsidR="00B9044F" w:rsidRPr="00964DD0" w14:paraId="43D3442F" w14:textId="77777777" w:rsidTr="0019397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B9044F" w:rsidRPr="00EB65C8" w:rsidRDefault="00B9044F" w:rsidP="0019397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B9044F" w:rsidRPr="0054609C" w:rsidRDefault="00B9044F" w:rsidP="0019397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7742C4F" w:rsidR="00B9044F" w:rsidRPr="0054609C" w:rsidRDefault="00B9044F" w:rsidP="0019397A">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Direct: </w:t>
            </w:r>
            <w:r w:rsidRPr="008A7E9D">
              <w:rPr>
                <w:rFonts w:ascii="Times New Roman" w:hAnsi="Times New Roman"/>
                <w:bCs/>
                <w:sz w:val="20"/>
                <w:szCs w:val="20"/>
              </w:rPr>
              <w:t>Analysis of graduate thesis</w:t>
            </w:r>
            <w:r>
              <w:rPr>
                <w:rFonts w:ascii="Times New Roman" w:hAnsi="Times New Roman"/>
                <w:bCs/>
                <w:sz w:val="20"/>
                <w:szCs w:val="20"/>
              </w:rPr>
              <w:t xml:space="preserve"> oral defense</w:t>
            </w:r>
            <w:r w:rsidRPr="008A7E9D">
              <w:rPr>
                <w:rFonts w:ascii="Times New Roman" w:hAnsi="Times New Roman"/>
                <w:bCs/>
                <w:sz w:val="20"/>
                <w:szCs w:val="20"/>
              </w:rPr>
              <w:t xml:space="preserve">, which involves </w:t>
            </w:r>
            <w:r>
              <w:rPr>
                <w:rFonts w:ascii="Times New Roman" w:hAnsi="Times New Roman"/>
                <w:bCs/>
                <w:sz w:val="20"/>
                <w:szCs w:val="20"/>
              </w:rPr>
              <w:t>orally defending an</w:t>
            </w:r>
            <w:r w:rsidRPr="008A7E9D">
              <w:rPr>
                <w:rFonts w:ascii="Times New Roman" w:hAnsi="Times New Roman"/>
                <w:bCs/>
                <w:sz w:val="20"/>
                <w:szCs w:val="20"/>
              </w:rPr>
              <w:t xml:space="preserve"> original, </w:t>
            </w:r>
            <w:r>
              <w:rPr>
                <w:rFonts w:ascii="Times New Roman" w:hAnsi="Times New Roman"/>
                <w:bCs/>
                <w:sz w:val="20"/>
                <w:szCs w:val="20"/>
              </w:rPr>
              <w:t>c</w:t>
            </w:r>
            <w:r w:rsidRPr="008A7E9D">
              <w:rPr>
                <w:rFonts w:ascii="Times New Roman" w:hAnsi="Times New Roman"/>
                <w:bCs/>
                <w:sz w:val="20"/>
                <w:szCs w:val="20"/>
              </w:rPr>
              <w:t xml:space="preserve">ommittee-reviewed and approved </w:t>
            </w:r>
            <w:r w:rsidRPr="000C4AB7">
              <w:rPr>
                <w:rFonts w:ascii="Times New Roman" w:hAnsi="Times New Roman"/>
                <w:bCs/>
                <w:sz w:val="20"/>
                <w:szCs w:val="20"/>
              </w:rPr>
              <w:t xml:space="preserve">body of scientific research that has direct application in the </w:t>
            </w:r>
            <w:r>
              <w:rPr>
                <w:rFonts w:ascii="Times New Roman" w:hAnsi="Times New Roman"/>
                <w:bCs/>
                <w:sz w:val="20"/>
                <w:szCs w:val="20"/>
              </w:rPr>
              <w:t>g</w:t>
            </w:r>
            <w:r w:rsidRPr="000C4AB7">
              <w:rPr>
                <w:rFonts w:ascii="Times New Roman" w:hAnsi="Times New Roman"/>
                <w:bCs/>
                <w:sz w:val="20"/>
                <w:szCs w:val="20"/>
              </w:rPr>
              <w:t>eosciences.</w:t>
            </w:r>
            <w:r>
              <w:rPr>
                <w:rFonts w:ascii="Times New Roman" w:hAnsi="Times New Roman"/>
                <w:bCs/>
                <w:sz w:val="20"/>
                <w:szCs w:val="20"/>
              </w:rPr>
              <w:t xml:space="preserve"> Students</w:t>
            </w:r>
            <w:r w:rsidRPr="008A7E9D">
              <w:rPr>
                <w:rFonts w:ascii="Times New Roman" w:hAnsi="Times New Roman"/>
                <w:bCs/>
                <w:sz w:val="20"/>
                <w:szCs w:val="20"/>
              </w:rPr>
              <w:t xml:space="preserve"> must demonstrate depth of knowledge on the subject</w:t>
            </w:r>
            <w:r>
              <w:rPr>
                <w:rFonts w:ascii="Times New Roman" w:hAnsi="Times New Roman"/>
                <w:bCs/>
                <w:sz w:val="20"/>
                <w:szCs w:val="20"/>
              </w:rPr>
              <w:t xml:space="preserve"> by addressing questions from committee members after presenting their research</w:t>
            </w:r>
            <w:r w:rsidRPr="008A7E9D">
              <w:rPr>
                <w:rFonts w:ascii="Times New Roman" w:hAnsi="Times New Roman"/>
                <w:bCs/>
                <w:sz w:val="20"/>
                <w:szCs w:val="20"/>
              </w:rPr>
              <w:t>.</w:t>
            </w:r>
          </w:p>
        </w:tc>
      </w:tr>
      <w:tr w:rsidR="00B9044F" w:rsidRPr="00964DD0" w14:paraId="6A9B2889" w14:textId="77777777" w:rsidTr="0019397A">
        <w:trPr>
          <w:trHeight w:val="20"/>
        </w:trPr>
        <w:tc>
          <w:tcPr>
            <w:tcW w:w="2875" w:type="dxa"/>
            <w:tcBorders>
              <w:left w:val="single" w:sz="4" w:space="0" w:color="auto"/>
            </w:tcBorders>
            <w:shd w:val="clear" w:color="auto" w:fill="auto"/>
            <w:tcMar>
              <w:top w:w="100" w:type="nil"/>
              <w:right w:w="100" w:type="nil"/>
            </w:tcMar>
          </w:tcPr>
          <w:p w14:paraId="1AEB8D3A" w14:textId="77777777" w:rsidR="00B9044F" w:rsidRDefault="00B9044F" w:rsidP="001939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B9044F" w:rsidRDefault="00B9044F" w:rsidP="0019397A">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49FCE467" w:rsidR="00B9044F" w:rsidRPr="0054609C" w:rsidRDefault="00B9044F" w:rsidP="0019397A">
            <w:pPr>
              <w:widowControl w:val="0"/>
              <w:autoSpaceDE w:val="0"/>
              <w:autoSpaceDN w:val="0"/>
              <w:adjustRightInd w:val="0"/>
              <w:rPr>
                <w:rFonts w:ascii="Times New Roman" w:hAnsi="Times New Roman"/>
                <w:b/>
                <w:sz w:val="20"/>
                <w:szCs w:val="20"/>
              </w:rPr>
            </w:pPr>
            <w:r>
              <w:rPr>
                <w:rFonts w:ascii="Times New Roman" w:hAnsi="Times New Roman"/>
                <w:bCs/>
                <w:sz w:val="20"/>
                <w:szCs w:val="20"/>
              </w:rPr>
              <w:t>O</w:t>
            </w:r>
            <w:r w:rsidRPr="008A7E9D">
              <w:rPr>
                <w:rFonts w:ascii="Times New Roman" w:hAnsi="Times New Roman"/>
                <w:bCs/>
                <w:sz w:val="20"/>
                <w:szCs w:val="20"/>
              </w:rPr>
              <w:t xml:space="preserve">ral thesis evaluation rubric includes the following metrics: 1) Quality of oral presentation based on visual appeal, succinctness, and clarity; 2) quality of information included (organization, content relevance and accuracy, evidence-based methods justification); 3) quality of oral presentation (flow, clarity, delivery); 4) adherence to scientific method; 5) ability to answer questions accurately. </w:t>
            </w:r>
            <w:r w:rsidRPr="00892E73">
              <w:rPr>
                <w:rFonts w:ascii="Times New Roman" w:hAnsi="Times New Roman"/>
                <w:bCs/>
                <w:sz w:val="20"/>
                <w:szCs w:val="20"/>
              </w:rPr>
              <w:t>Students must demonstrate knowledge of research application to the field, be able to argue strengths and weaknesses of results</w:t>
            </w:r>
            <w:r>
              <w:rPr>
                <w:rFonts w:ascii="Times New Roman" w:hAnsi="Times New Roman"/>
                <w:bCs/>
                <w:sz w:val="20"/>
                <w:szCs w:val="20"/>
              </w:rPr>
              <w:t xml:space="preserve">, </w:t>
            </w:r>
            <w:r w:rsidRPr="00B03527">
              <w:rPr>
                <w:rFonts w:ascii="Times New Roman" w:hAnsi="Times New Roman"/>
                <w:bCs/>
                <w:sz w:val="20"/>
                <w:szCs w:val="20"/>
              </w:rPr>
              <w:t xml:space="preserve">and successfully defend against questions regarding the thesis by </w:t>
            </w:r>
            <w:r>
              <w:rPr>
                <w:rFonts w:ascii="Times New Roman" w:hAnsi="Times New Roman"/>
                <w:bCs/>
                <w:sz w:val="20"/>
                <w:szCs w:val="20"/>
              </w:rPr>
              <w:t>c</w:t>
            </w:r>
            <w:r w:rsidRPr="00B03527">
              <w:rPr>
                <w:rFonts w:ascii="Times New Roman" w:hAnsi="Times New Roman"/>
                <w:bCs/>
                <w:sz w:val="20"/>
                <w:szCs w:val="20"/>
              </w:rPr>
              <w:t>ommittee.</w:t>
            </w:r>
            <w:r w:rsidRPr="00892E73">
              <w:rPr>
                <w:rFonts w:ascii="Times New Roman" w:hAnsi="Times New Roman"/>
                <w:bCs/>
                <w:sz w:val="20"/>
                <w:szCs w:val="20"/>
              </w:rPr>
              <w:t xml:space="preserve"> </w:t>
            </w:r>
            <w:r w:rsidRPr="008A7E9D">
              <w:rPr>
                <w:rFonts w:ascii="Times New Roman" w:hAnsi="Times New Roman"/>
                <w:bCs/>
                <w:sz w:val="20"/>
                <w:szCs w:val="20"/>
              </w:rPr>
              <w:t xml:space="preserve">The </w:t>
            </w:r>
            <w:r>
              <w:rPr>
                <w:rFonts w:ascii="Times New Roman" w:hAnsi="Times New Roman"/>
                <w:bCs/>
                <w:sz w:val="20"/>
                <w:szCs w:val="20"/>
              </w:rPr>
              <w:t>c</w:t>
            </w:r>
            <w:r w:rsidRPr="008A7E9D">
              <w:rPr>
                <w:rFonts w:ascii="Times New Roman" w:hAnsi="Times New Roman"/>
                <w:bCs/>
                <w:sz w:val="20"/>
                <w:szCs w:val="20"/>
              </w:rPr>
              <w:t xml:space="preserve">ommittee </w:t>
            </w:r>
            <w:r>
              <w:rPr>
                <w:rFonts w:ascii="Times New Roman" w:hAnsi="Times New Roman"/>
                <w:bCs/>
                <w:sz w:val="20"/>
                <w:szCs w:val="20"/>
              </w:rPr>
              <w:t xml:space="preserve">of 3-4 faculty </w:t>
            </w:r>
            <w:r w:rsidRPr="008A7E9D">
              <w:rPr>
                <w:rFonts w:ascii="Times New Roman" w:hAnsi="Times New Roman"/>
                <w:bCs/>
                <w:sz w:val="20"/>
                <w:szCs w:val="20"/>
              </w:rPr>
              <w:t>evaluate criteria on a Pass/Conditional Pass/Fail scoring system.</w:t>
            </w:r>
          </w:p>
        </w:tc>
      </w:tr>
      <w:tr w:rsidR="00B9044F" w:rsidRPr="00964DD0" w14:paraId="379054D8" w14:textId="77777777" w:rsidTr="0019397A">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B9044F" w:rsidRDefault="00B9044F" w:rsidP="0019397A">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B9044F" w:rsidRPr="0054609C" w:rsidRDefault="00B9044F" w:rsidP="0019397A">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6A52017" w:rsidR="00B9044F" w:rsidRPr="00B9044F" w:rsidRDefault="00B9044F" w:rsidP="0019397A">
            <w:pPr>
              <w:widowControl w:val="0"/>
              <w:autoSpaceDE w:val="0"/>
              <w:autoSpaceDN w:val="0"/>
              <w:adjustRightInd w:val="0"/>
              <w:rPr>
                <w:rFonts w:ascii="Times New Roman" w:hAnsi="Times New Roman"/>
                <w:bCs/>
                <w:sz w:val="20"/>
                <w:szCs w:val="20"/>
              </w:rPr>
            </w:pPr>
            <w:r w:rsidRPr="00B9044F">
              <w:rPr>
                <w:rFonts w:ascii="Times New Roman" w:hAnsi="Times New Roman"/>
                <w:bCs/>
                <w:sz w:val="20"/>
                <w:szCs w:val="20"/>
              </w:rPr>
              <w:t>100%</w:t>
            </w:r>
          </w:p>
        </w:tc>
        <w:tc>
          <w:tcPr>
            <w:tcW w:w="2970" w:type="dxa"/>
            <w:gridSpan w:val="2"/>
            <w:shd w:val="clear" w:color="auto" w:fill="auto"/>
          </w:tcPr>
          <w:p w14:paraId="74E68E98" w14:textId="77777777" w:rsidR="00B9044F" w:rsidRPr="0054609C" w:rsidRDefault="00B9044F" w:rsidP="0019397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1B60F140" w:rsidR="00B9044F" w:rsidRPr="0054609C" w:rsidRDefault="00B9044F" w:rsidP="0019397A">
            <w:pPr>
              <w:widowControl w:val="0"/>
              <w:autoSpaceDE w:val="0"/>
              <w:autoSpaceDN w:val="0"/>
              <w:adjustRightInd w:val="0"/>
              <w:rPr>
                <w:rFonts w:ascii="Times New Roman" w:hAnsi="Times New Roman"/>
                <w:b/>
                <w:sz w:val="20"/>
                <w:szCs w:val="20"/>
              </w:rPr>
            </w:pPr>
            <w:r w:rsidRPr="00B9044F">
              <w:rPr>
                <w:rFonts w:ascii="Times New Roman" w:hAnsi="Times New Roman"/>
                <w:bCs/>
                <w:sz w:val="20"/>
                <w:szCs w:val="20"/>
              </w:rPr>
              <w:t>100%</w:t>
            </w:r>
          </w:p>
        </w:tc>
      </w:tr>
      <w:tr w:rsidR="00B9044F" w:rsidRPr="00964DD0" w14:paraId="77D1EB40" w14:textId="77777777" w:rsidTr="001939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B9044F" w:rsidRDefault="00B9044F" w:rsidP="0019397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B9044F" w:rsidRPr="0054609C" w:rsidRDefault="00B9044F" w:rsidP="0019397A">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049BF143" w:rsidR="00B9044F" w:rsidRPr="0054609C" w:rsidRDefault="00B9044F" w:rsidP="0019397A">
            <w:pPr>
              <w:widowControl w:val="0"/>
              <w:autoSpaceDE w:val="0"/>
              <w:autoSpaceDN w:val="0"/>
              <w:adjustRightInd w:val="0"/>
              <w:rPr>
                <w:rFonts w:ascii="Times New Roman" w:hAnsi="Times New Roman"/>
                <w:b/>
                <w:sz w:val="20"/>
                <w:szCs w:val="20"/>
              </w:rPr>
            </w:pPr>
            <w:r>
              <w:rPr>
                <w:rFonts w:ascii="Times New Roman" w:hAnsi="Times New Roman"/>
                <w:bCs/>
                <w:color w:val="000000" w:themeColor="text1"/>
                <w:sz w:val="20"/>
                <w:szCs w:val="20"/>
              </w:rPr>
              <w:t xml:space="preserve">100% of </w:t>
            </w:r>
            <w:r w:rsidRPr="00011936">
              <w:rPr>
                <w:rFonts w:ascii="Times New Roman" w:hAnsi="Times New Roman"/>
                <w:bCs/>
                <w:color w:val="000000" w:themeColor="text1"/>
                <w:sz w:val="20"/>
                <w:szCs w:val="20"/>
              </w:rPr>
              <w:t>full-time student</w:t>
            </w:r>
            <w:r>
              <w:rPr>
                <w:rFonts w:ascii="Times New Roman" w:hAnsi="Times New Roman"/>
                <w:bCs/>
                <w:color w:val="000000" w:themeColor="text1"/>
                <w:sz w:val="20"/>
                <w:szCs w:val="20"/>
              </w:rPr>
              <w:t xml:space="preserve"> oral defenses </w:t>
            </w:r>
            <w:r w:rsidRPr="00011936">
              <w:rPr>
                <w:rFonts w:ascii="Times New Roman" w:hAnsi="Times New Roman"/>
                <w:bCs/>
                <w:color w:val="000000" w:themeColor="text1"/>
                <w:sz w:val="20"/>
                <w:szCs w:val="20"/>
              </w:rPr>
              <w:t>during the assessment period</w:t>
            </w:r>
            <w:r>
              <w:rPr>
                <w:rFonts w:ascii="Times New Roman" w:hAnsi="Times New Roman"/>
                <w:bCs/>
                <w:color w:val="000000" w:themeColor="text1"/>
                <w:sz w:val="20"/>
                <w:szCs w:val="20"/>
              </w:rPr>
              <w:t xml:space="preserve"> were assessed</w:t>
            </w:r>
            <w:r w:rsidRPr="00011936">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w:t>
            </w:r>
            <w:r w:rsidRPr="00892E73">
              <w:rPr>
                <w:rFonts w:ascii="Times New Roman" w:hAnsi="Times New Roman"/>
                <w:bCs/>
                <w:color w:val="000000" w:themeColor="text1"/>
                <w:sz w:val="20"/>
                <w:szCs w:val="20"/>
              </w:rPr>
              <w:t xml:space="preserve">All students </w:t>
            </w:r>
            <w:r>
              <w:rPr>
                <w:rFonts w:ascii="Times New Roman" w:hAnsi="Times New Roman"/>
                <w:bCs/>
                <w:color w:val="000000" w:themeColor="text1"/>
                <w:sz w:val="20"/>
                <w:szCs w:val="20"/>
              </w:rPr>
              <w:t>produced a passing thesis and completed the oral defense successful during the review period (n=5).</w:t>
            </w:r>
          </w:p>
        </w:tc>
      </w:tr>
      <w:tr w:rsidR="00B9044F" w:rsidRPr="00964DD0" w14:paraId="04490521" w14:textId="77777777" w:rsidTr="0019397A">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B9044F" w:rsidRDefault="00B9044F" w:rsidP="001939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B9044F" w:rsidRPr="003A32E4" w:rsidRDefault="00B9044F" w:rsidP="0019397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B9B17E4" w:rsidR="00B9044F" w:rsidRPr="003A32E4" w:rsidRDefault="00B9044F" w:rsidP="001939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A1033A">
              <w:rPr>
                <w:rFonts w:ascii="Times New Roman" w:hAnsi="Times New Roman"/>
                <w:b/>
                <w:sz w:val="22"/>
                <w:szCs w:val="22"/>
              </w:rPr>
            </w:r>
            <w:r w:rsidR="00A1033A">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B9044F" w:rsidRPr="003A32E4" w:rsidRDefault="00B9044F" w:rsidP="001939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A1033A">
              <w:rPr>
                <w:rFonts w:ascii="Times New Roman" w:hAnsi="Times New Roman"/>
                <w:b/>
                <w:sz w:val="22"/>
                <w:szCs w:val="22"/>
              </w:rPr>
            </w:r>
            <w:r w:rsidR="00A1033A">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B9044F" w:rsidRPr="00964DD0" w14:paraId="0D3445A0" w14:textId="77777777" w:rsidTr="0019397A">
        <w:trPr>
          <w:trHeight w:val="20"/>
        </w:trPr>
        <w:tc>
          <w:tcPr>
            <w:tcW w:w="14395" w:type="dxa"/>
            <w:gridSpan w:val="8"/>
            <w:shd w:val="clear" w:color="auto" w:fill="auto"/>
            <w:tcMar>
              <w:top w:w="100" w:type="nil"/>
              <w:right w:w="100" w:type="nil"/>
            </w:tcMar>
          </w:tcPr>
          <w:p w14:paraId="00566383" w14:textId="2DE228EF" w:rsidR="00B9044F" w:rsidRPr="0054609C" w:rsidRDefault="00B9044F" w:rsidP="0019397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9044F" w:rsidRPr="00964DD0" w14:paraId="5A144F00" w14:textId="77777777" w:rsidTr="0019397A">
        <w:trPr>
          <w:trHeight w:val="20"/>
        </w:trPr>
        <w:tc>
          <w:tcPr>
            <w:tcW w:w="14395" w:type="dxa"/>
            <w:gridSpan w:val="8"/>
            <w:shd w:val="clear" w:color="auto" w:fill="auto"/>
            <w:tcMar>
              <w:top w:w="100" w:type="nil"/>
              <w:right w:w="100" w:type="nil"/>
            </w:tcMar>
          </w:tcPr>
          <w:p w14:paraId="1B78B469" w14:textId="77777777" w:rsidR="00B9044F" w:rsidRDefault="00B9044F" w:rsidP="0019397A">
            <w:pPr>
              <w:jc w:val="both"/>
              <w:rPr>
                <w:rFonts w:ascii="Times New Roman" w:hAnsi="Times New Roman"/>
                <w:bCs/>
                <w:sz w:val="20"/>
                <w:szCs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Pr>
                <w:rFonts w:ascii="Times New Roman" w:hAnsi="Times New Roman"/>
                <w:bCs/>
                <w:sz w:val="20"/>
                <w:szCs w:val="20"/>
              </w:rPr>
              <w:t xml:space="preserve"> As all measurements met targets, no actions are required. </w:t>
            </w:r>
          </w:p>
          <w:p w14:paraId="2AA74963" w14:textId="77777777" w:rsidR="00B9044F" w:rsidRDefault="00B9044F" w:rsidP="0019397A">
            <w:pPr>
              <w:jc w:val="both"/>
              <w:rPr>
                <w:rFonts w:ascii="Times New Roman" w:hAnsi="Times New Roman"/>
                <w:bCs/>
                <w:sz w:val="20"/>
                <w:szCs w:val="20"/>
              </w:rPr>
            </w:pPr>
          </w:p>
          <w:p w14:paraId="07DCB6F6" w14:textId="2E17D720" w:rsidR="00B9044F" w:rsidRPr="00B9044F" w:rsidRDefault="00B9044F" w:rsidP="0019397A">
            <w:pPr>
              <w:jc w:val="both"/>
              <w:rPr>
                <w:rFonts w:ascii="Times New Roman" w:hAnsi="Times New Roman"/>
                <w:bCs/>
                <w:color w:val="000000" w:themeColor="text1"/>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Pr="00B9044F">
              <w:rPr>
                <w:rFonts w:ascii="Times New Roman" w:hAnsi="Times New Roman"/>
                <w:bCs/>
                <w:color w:val="000000" w:themeColor="text1"/>
                <w:sz w:val="20"/>
              </w:rPr>
              <w:t xml:space="preserve">Committee admissions to ensure high quality students and a streamlined and strategic sequence of courses and thesis requirements and deadlines, along with steady student support and Department Chair oversight of program metrics have resulted in continued success for the program and meeting 100% of the target goals for this SLO. </w:t>
            </w:r>
          </w:p>
          <w:p w14:paraId="3963A541" w14:textId="77777777" w:rsidR="00B9044F" w:rsidRDefault="00B9044F" w:rsidP="0019397A">
            <w:pPr>
              <w:jc w:val="both"/>
              <w:rPr>
                <w:rFonts w:ascii="Times New Roman" w:hAnsi="Times New Roman"/>
                <w:color w:val="767171" w:themeColor="background2" w:themeShade="80"/>
                <w:sz w:val="20"/>
              </w:rPr>
            </w:pPr>
          </w:p>
          <w:p w14:paraId="0C8EF60C" w14:textId="53E1AA45" w:rsidR="00B9044F" w:rsidRPr="00011936" w:rsidRDefault="00B9044F" w:rsidP="0019397A">
            <w:pPr>
              <w:jc w:val="both"/>
              <w:rPr>
                <w:rFonts w:ascii="Times New Roman" w:hAnsi="Times New Roman"/>
                <w:color w:val="000000" w:themeColor="text1"/>
                <w:sz w:val="20"/>
              </w:rPr>
            </w:pPr>
            <w:r w:rsidRPr="005B3461">
              <w:rPr>
                <w:rFonts w:ascii="Times New Roman" w:hAnsi="Times New Roman"/>
                <w:b/>
                <w:bCs/>
                <w:color w:val="767171" w:themeColor="background2" w:themeShade="80"/>
                <w:sz w:val="20"/>
                <w:u w:val="single"/>
              </w:rPr>
              <w:lastRenderedPageBreak/>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011936">
              <w:rPr>
                <w:rFonts w:ascii="Times New Roman" w:hAnsi="Times New Roman"/>
                <w:color w:val="000000" w:themeColor="text1"/>
                <w:sz w:val="20"/>
              </w:rPr>
              <w:t xml:space="preserve"> This program will be assessed again in Spring 202</w:t>
            </w:r>
            <w:r>
              <w:rPr>
                <w:rFonts w:ascii="Times New Roman" w:hAnsi="Times New Roman"/>
                <w:color w:val="000000" w:themeColor="text1"/>
                <w:sz w:val="20"/>
              </w:rPr>
              <w:t>4</w:t>
            </w:r>
            <w:r w:rsidRPr="00011936">
              <w:rPr>
                <w:rFonts w:ascii="Times New Roman" w:hAnsi="Times New Roman"/>
                <w:color w:val="000000" w:themeColor="text1"/>
                <w:sz w:val="20"/>
              </w:rPr>
              <w:t xml:space="preserve"> after the next cohort of 2-year students will complete their cycle. It will include the exit surveys, course content surveys for core courses (GEOS 500, 502, 520), and ancillary data collected from evaluations and other student success metrics (thesis completion time and quality, recruiting efforts, etc.). </w:t>
            </w:r>
          </w:p>
          <w:p w14:paraId="295FC4F9" w14:textId="6381D537" w:rsidR="00B9044F" w:rsidRPr="0054609C" w:rsidRDefault="00B9044F" w:rsidP="0019397A">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p w14:paraId="33DE5196" w14:textId="77777777" w:rsidR="00DB50C6" w:rsidRDefault="00DB50C6" w:rsidP="00B33C1F">
      <w:pPr>
        <w:widowControl w:val="0"/>
        <w:autoSpaceDE w:val="0"/>
        <w:autoSpaceDN w:val="0"/>
        <w:adjustRightInd w:val="0"/>
        <w:jc w:val="center"/>
        <w:rPr>
          <w:rFonts w:ascii="Times New Roman" w:hAnsi="Times New Roman"/>
          <w:b/>
          <w:bCs/>
        </w:rPr>
        <w:sectPr w:rsidR="00DB50C6" w:rsidSect="005907DF">
          <w:footerReference w:type="even" r:id="rId6"/>
          <w:footerReference w:type="default" r:id="rId7"/>
          <w:pgSz w:w="15840" w:h="12240" w:orient="landscape"/>
          <w:pgMar w:top="720" w:right="720" w:bottom="720" w:left="720" w:header="720" w:footer="720" w:gutter="0"/>
          <w:cols w:space="720"/>
          <w:docGrid w:linePitch="360"/>
        </w:sect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19397A">
        <w:trPr>
          <w:trHeight w:val="20"/>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19397A">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19397A">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19397A">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5D97E44" w:rsidR="005D68AF" w:rsidRPr="003A32E4" w:rsidRDefault="00B9044F" w:rsidP="0019397A">
            <w:pPr>
              <w:widowControl w:val="0"/>
              <w:autoSpaceDE w:val="0"/>
              <w:autoSpaceDN w:val="0"/>
              <w:adjustRightInd w:val="0"/>
              <w:rPr>
                <w:rFonts w:ascii="Times New Roman" w:hAnsi="Times New Roman"/>
                <w:bCs/>
                <w:color w:val="767171" w:themeColor="background2" w:themeShade="80"/>
                <w:sz w:val="20"/>
                <w:szCs w:val="20"/>
              </w:rPr>
            </w:pPr>
            <w:r w:rsidRPr="008C2417">
              <w:rPr>
                <w:rFonts w:ascii="Times New Roman" w:hAnsi="Times New Roman"/>
                <w:bCs/>
                <w:color w:val="000000" w:themeColor="text1"/>
                <w:sz w:val="20"/>
                <w:szCs w:val="20"/>
              </w:rPr>
              <w:t xml:space="preserve">Students can demonstrate the capacity to fit </w:t>
            </w:r>
            <w:proofErr w:type="spellStart"/>
            <w:r>
              <w:rPr>
                <w:rFonts w:ascii="Times New Roman" w:hAnsi="Times New Roman"/>
                <w:bCs/>
                <w:color w:val="000000" w:themeColor="text1"/>
                <w:sz w:val="20"/>
                <w:szCs w:val="20"/>
              </w:rPr>
              <w:t>comprehenseive</w:t>
            </w:r>
            <w:proofErr w:type="spellEnd"/>
            <w:r>
              <w:rPr>
                <w:rFonts w:ascii="Times New Roman" w:hAnsi="Times New Roman"/>
                <w:bCs/>
                <w:color w:val="000000" w:themeColor="text1"/>
                <w:sz w:val="20"/>
                <w:szCs w:val="20"/>
              </w:rPr>
              <w:t xml:space="preserve"> </w:t>
            </w:r>
            <w:r w:rsidRPr="008C2417">
              <w:rPr>
                <w:rFonts w:ascii="Times New Roman" w:hAnsi="Times New Roman"/>
                <w:bCs/>
                <w:color w:val="000000" w:themeColor="text1"/>
                <w:sz w:val="20"/>
                <w:szCs w:val="20"/>
              </w:rPr>
              <w:t>geospatial, geological, meteorological, and/or environmental knowledge and training within broader contexts (broader impacts) relevant in communities or societies.</w:t>
            </w:r>
          </w:p>
        </w:tc>
      </w:tr>
      <w:tr w:rsidR="005D68AF" w:rsidRPr="00964DD0" w14:paraId="1251223B" w14:textId="77777777" w:rsidTr="0019397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19397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673B46E7" w:rsidR="005D68AF" w:rsidRPr="005D68AF" w:rsidRDefault="00B9044F" w:rsidP="0019397A">
            <w:pPr>
              <w:widowControl w:val="0"/>
              <w:autoSpaceDE w:val="0"/>
              <w:autoSpaceDN w:val="0"/>
              <w:adjustRightInd w:val="0"/>
              <w:jc w:val="both"/>
              <w:rPr>
                <w:rFonts w:ascii="Times New Roman" w:hAnsi="Times New Roman"/>
                <w:b/>
                <w:bCs/>
                <w:sz w:val="20"/>
                <w:szCs w:val="20"/>
              </w:rPr>
            </w:pPr>
            <w:r w:rsidRPr="00251240">
              <w:rPr>
                <w:rFonts w:ascii="Times New Roman" w:hAnsi="Times New Roman"/>
                <w:bCs/>
                <w:sz w:val="20"/>
                <w:szCs w:val="20"/>
              </w:rPr>
              <w:t xml:space="preserve">Direct: </w:t>
            </w:r>
            <w:r w:rsidRPr="00970E8F">
              <w:rPr>
                <w:rFonts w:ascii="Times New Roman" w:hAnsi="Times New Roman"/>
                <w:bCs/>
                <w:sz w:val="20"/>
                <w:szCs w:val="20"/>
              </w:rPr>
              <w:t xml:space="preserve">Analysis of </w:t>
            </w:r>
            <w:r>
              <w:rPr>
                <w:rFonts w:ascii="Times New Roman" w:hAnsi="Times New Roman"/>
                <w:bCs/>
                <w:sz w:val="20"/>
                <w:szCs w:val="20"/>
              </w:rPr>
              <w:t xml:space="preserve">broader </w:t>
            </w:r>
            <w:r w:rsidRPr="00970E8F">
              <w:rPr>
                <w:rFonts w:ascii="Times New Roman" w:hAnsi="Times New Roman"/>
                <w:bCs/>
                <w:sz w:val="20"/>
                <w:szCs w:val="20"/>
              </w:rPr>
              <w:t xml:space="preserve">applicability </w:t>
            </w:r>
            <w:r>
              <w:rPr>
                <w:rFonts w:ascii="Times New Roman" w:hAnsi="Times New Roman"/>
                <w:bCs/>
                <w:sz w:val="20"/>
                <w:szCs w:val="20"/>
              </w:rPr>
              <w:t>of thesis</w:t>
            </w:r>
            <w:r w:rsidRPr="00970E8F">
              <w:rPr>
                <w:rFonts w:ascii="Times New Roman" w:hAnsi="Times New Roman"/>
                <w:bCs/>
                <w:sz w:val="20"/>
                <w:szCs w:val="20"/>
              </w:rPr>
              <w:t>.</w:t>
            </w:r>
            <w:r>
              <w:rPr>
                <w:rFonts w:ascii="Times New Roman" w:hAnsi="Times New Roman"/>
                <w:bCs/>
                <w:sz w:val="20"/>
                <w:szCs w:val="20"/>
              </w:rPr>
              <w:t xml:space="preserve"> </w:t>
            </w:r>
            <w:r w:rsidRPr="00970E8F">
              <w:rPr>
                <w:rFonts w:ascii="Times New Roman" w:hAnsi="Times New Roman"/>
                <w:bCs/>
                <w:sz w:val="20"/>
                <w:szCs w:val="20"/>
              </w:rPr>
              <w:t xml:space="preserve">Theses </w:t>
            </w:r>
            <w:r>
              <w:rPr>
                <w:rFonts w:ascii="Times New Roman" w:hAnsi="Times New Roman"/>
                <w:bCs/>
                <w:sz w:val="20"/>
                <w:szCs w:val="20"/>
              </w:rPr>
              <w:t>must include</w:t>
            </w:r>
            <w:r w:rsidRPr="00970E8F">
              <w:rPr>
                <w:rFonts w:ascii="Times New Roman" w:hAnsi="Times New Roman"/>
                <w:bCs/>
                <w:sz w:val="20"/>
                <w:szCs w:val="20"/>
              </w:rPr>
              <w:t xml:space="preserve"> </w:t>
            </w:r>
            <w:r>
              <w:rPr>
                <w:rFonts w:ascii="Times New Roman" w:hAnsi="Times New Roman"/>
                <w:bCs/>
                <w:sz w:val="20"/>
                <w:szCs w:val="20"/>
              </w:rPr>
              <w:t xml:space="preserve">a </w:t>
            </w:r>
            <w:r w:rsidRPr="00970E8F">
              <w:rPr>
                <w:rFonts w:ascii="Times New Roman" w:hAnsi="Times New Roman"/>
                <w:bCs/>
                <w:sz w:val="20"/>
                <w:szCs w:val="20"/>
              </w:rPr>
              <w:t>clear</w:t>
            </w:r>
            <w:r>
              <w:rPr>
                <w:rFonts w:ascii="Times New Roman" w:hAnsi="Times New Roman"/>
                <w:bCs/>
                <w:sz w:val="20"/>
                <w:szCs w:val="20"/>
              </w:rPr>
              <w:t>, comprehensive, and defendable</w:t>
            </w:r>
            <w:r w:rsidRPr="00970E8F">
              <w:rPr>
                <w:rFonts w:ascii="Times New Roman" w:hAnsi="Times New Roman"/>
                <w:bCs/>
                <w:sz w:val="20"/>
                <w:szCs w:val="20"/>
              </w:rPr>
              <w:t xml:space="preserve"> broader impacts discussion of the applicability of the outcomes to the subject and/or society</w:t>
            </w:r>
            <w:r>
              <w:rPr>
                <w:rFonts w:ascii="Times New Roman" w:hAnsi="Times New Roman"/>
                <w:bCs/>
                <w:sz w:val="20"/>
                <w:szCs w:val="20"/>
              </w:rPr>
              <w:t>.</w:t>
            </w:r>
            <w:r w:rsidRPr="00970E8F">
              <w:rPr>
                <w:rFonts w:ascii="Times New Roman" w:hAnsi="Times New Roman"/>
                <w:bCs/>
                <w:sz w:val="20"/>
                <w:szCs w:val="20"/>
              </w:rPr>
              <w:t xml:space="preserve"> </w:t>
            </w:r>
            <w:r>
              <w:rPr>
                <w:rFonts w:ascii="Times New Roman" w:hAnsi="Times New Roman"/>
                <w:bCs/>
                <w:sz w:val="20"/>
                <w:szCs w:val="20"/>
              </w:rPr>
              <w:t>The material must clearly describe how the narrow student research topic fits within the broader contexts of the geoscience discipline and how it is directly applicable to communities and societies not directly related to the completed study. E</w:t>
            </w:r>
            <w:r w:rsidRPr="00970E8F">
              <w:rPr>
                <w:rFonts w:ascii="Times New Roman" w:hAnsi="Times New Roman"/>
                <w:bCs/>
                <w:sz w:val="20"/>
                <w:szCs w:val="20"/>
              </w:rPr>
              <w:t xml:space="preserve">valuation of the </w:t>
            </w:r>
            <w:r>
              <w:rPr>
                <w:rFonts w:ascii="Times New Roman" w:hAnsi="Times New Roman"/>
                <w:bCs/>
                <w:sz w:val="20"/>
                <w:szCs w:val="20"/>
              </w:rPr>
              <w:t xml:space="preserve">broader impact is completed by </w:t>
            </w:r>
            <w:r w:rsidRPr="00970E8F">
              <w:rPr>
                <w:rFonts w:ascii="Times New Roman" w:hAnsi="Times New Roman"/>
                <w:bCs/>
                <w:sz w:val="20"/>
                <w:szCs w:val="20"/>
              </w:rPr>
              <w:t xml:space="preserve">committee </w:t>
            </w:r>
            <w:r>
              <w:rPr>
                <w:rFonts w:ascii="Times New Roman" w:hAnsi="Times New Roman"/>
                <w:bCs/>
                <w:sz w:val="20"/>
                <w:szCs w:val="20"/>
              </w:rPr>
              <w:t xml:space="preserve">or 3-4 </w:t>
            </w:r>
            <w:proofErr w:type="spellStart"/>
            <w:r>
              <w:rPr>
                <w:rFonts w:ascii="Times New Roman" w:hAnsi="Times New Roman"/>
                <w:bCs/>
                <w:sz w:val="20"/>
                <w:szCs w:val="20"/>
              </w:rPr>
              <w:t>gradute</w:t>
            </w:r>
            <w:proofErr w:type="spellEnd"/>
            <w:r>
              <w:rPr>
                <w:rFonts w:ascii="Times New Roman" w:hAnsi="Times New Roman"/>
                <w:bCs/>
                <w:sz w:val="20"/>
                <w:szCs w:val="20"/>
              </w:rPr>
              <w:t xml:space="preserve"> faculty </w:t>
            </w:r>
            <w:r w:rsidRPr="00970E8F">
              <w:rPr>
                <w:rFonts w:ascii="Times New Roman" w:hAnsi="Times New Roman"/>
                <w:bCs/>
                <w:sz w:val="20"/>
                <w:szCs w:val="20"/>
              </w:rPr>
              <w:t xml:space="preserve">and </w:t>
            </w:r>
            <w:r>
              <w:rPr>
                <w:rFonts w:ascii="Times New Roman" w:hAnsi="Times New Roman"/>
                <w:bCs/>
                <w:sz w:val="20"/>
                <w:szCs w:val="20"/>
              </w:rPr>
              <w:t>is</w:t>
            </w:r>
            <w:r w:rsidRPr="00970E8F">
              <w:rPr>
                <w:rFonts w:ascii="Times New Roman" w:hAnsi="Times New Roman"/>
                <w:bCs/>
                <w:sz w:val="20"/>
                <w:szCs w:val="20"/>
              </w:rPr>
              <w:t xml:space="preserve"> scored as Pass/Fail.</w:t>
            </w:r>
          </w:p>
        </w:tc>
      </w:tr>
      <w:tr w:rsidR="005D68AF" w:rsidRPr="00964DD0" w14:paraId="1E5DEDA6" w14:textId="77777777" w:rsidTr="0019397A">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19397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6CC3093E" w:rsidR="005D68AF" w:rsidRDefault="00B9044F" w:rsidP="0019397A">
            <w:pPr>
              <w:widowControl w:val="0"/>
              <w:autoSpaceDE w:val="0"/>
              <w:autoSpaceDN w:val="0"/>
              <w:adjustRightInd w:val="0"/>
              <w:jc w:val="both"/>
              <w:rPr>
                <w:rFonts w:ascii="Times New Roman" w:hAnsi="Times New Roman"/>
                <w:color w:val="767171" w:themeColor="background2" w:themeShade="80"/>
                <w:sz w:val="20"/>
                <w:szCs w:val="20"/>
              </w:rPr>
            </w:pPr>
            <w:r w:rsidRPr="00970E8F">
              <w:rPr>
                <w:rFonts w:ascii="Times New Roman" w:hAnsi="Times New Roman"/>
                <w:color w:val="000000" w:themeColor="text1"/>
                <w:sz w:val="20"/>
                <w:szCs w:val="20"/>
              </w:rPr>
              <w:t>Written thesis will be evaluated for content to ensure they are relevant to the Geosciences and meet the approval of the advisor and faculty committee of experts (minimum of three) as a novel and expert level contribution to the field of research. Metrics of quality evaluated by the committee include the broader impacts and relevance to society/subject field, which will be approved as Pass/Fail.</w:t>
            </w:r>
          </w:p>
          <w:p w14:paraId="1920E781" w14:textId="77777777" w:rsidR="005D68AF" w:rsidRPr="00F136C3" w:rsidRDefault="005D68AF" w:rsidP="0019397A">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19397A">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1939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19397A">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19397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1988682E" w:rsidR="005D68AF" w:rsidRPr="00964DD0" w:rsidRDefault="00B9044F" w:rsidP="0019397A">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19397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AC65C8F" w:rsidR="005D68AF" w:rsidRPr="0075740F" w:rsidRDefault="00B9044F" w:rsidP="0019397A">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5D68AF" w:rsidRPr="00964DD0" w14:paraId="5AE4AC88" w14:textId="77777777" w:rsidTr="001939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19397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287BACA4" w:rsidR="005D68AF" w:rsidRPr="00964DD0" w:rsidRDefault="00B9044F" w:rsidP="0019397A">
            <w:pPr>
              <w:widowControl w:val="0"/>
              <w:autoSpaceDE w:val="0"/>
              <w:autoSpaceDN w:val="0"/>
              <w:adjustRightInd w:val="0"/>
              <w:rPr>
                <w:rFonts w:ascii="Times New Roman" w:hAnsi="Times New Roman"/>
                <w:sz w:val="20"/>
                <w:szCs w:val="20"/>
              </w:rPr>
            </w:pPr>
            <w:r>
              <w:rPr>
                <w:rFonts w:ascii="Times New Roman" w:hAnsi="Times New Roman"/>
                <w:bCs/>
                <w:color w:val="000000" w:themeColor="text1"/>
                <w:sz w:val="20"/>
                <w:szCs w:val="20"/>
              </w:rPr>
              <w:t xml:space="preserve">100% of </w:t>
            </w:r>
            <w:r w:rsidRPr="00011936">
              <w:rPr>
                <w:rFonts w:ascii="Times New Roman" w:hAnsi="Times New Roman"/>
                <w:bCs/>
                <w:color w:val="000000" w:themeColor="text1"/>
                <w:sz w:val="20"/>
                <w:szCs w:val="20"/>
              </w:rPr>
              <w:t>full-time student</w:t>
            </w:r>
            <w:r>
              <w:rPr>
                <w:rFonts w:ascii="Times New Roman" w:hAnsi="Times New Roman"/>
                <w:bCs/>
                <w:color w:val="000000" w:themeColor="text1"/>
                <w:sz w:val="20"/>
                <w:szCs w:val="20"/>
              </w:rPr>
              <w:t xml:space="preserve"> written thesis </w:t>
            </w:r>
            <w:r w:rsidRPr="00011936">
              <w:rPr>
                <w:rFonts w:ascii="Times New Roman" w:hAnsi="Times New Roman"/>
                <w:bCs/>
                <w:color w:val="000000" w:themeColor="text1"/>
                <w:sz w:val="20"/>
                <w:szCs w:val="20"/>
              </w:rPr>
              <w:t>during the assessment period</w:t>
            </w:r>
            <w:r>
              <w:rPr>
                <w:rFonts w:ascii="Times New Roman" w:hAnsi="Times New Roman"/>
                <w:bCs/>
                <w:color w:val="000000" w:themeColor="text1"/>
                <w:sz w:val="20"/>
                <w:szCs w:val="20"/>
              </w:rPr>
              <w:t xml:space="preserve"> were assessed</w:t>
            </w:r>
            <w:r w:rsidRPr="00011936">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w:t>
            </w:r>
            <w:r w:rsidRPr="00892E73">
              <w:rPr>
                <w:rFonts w:ascii="Times New Roman" w:hAnsi="Times New Roman"/>
                <w:bCs/>
                <w:color w:val="000000" w:themeColor="text1"/>
                <w:sz w:val="20"/>
                <w:szCs w:val="20"/>
              </w:rPr>
              <w:t xml:space="preserve">All students </w:t>
            </w:r>
            <w:r>
              <w:rPr>
                <w:rFonts w:ascii="Times New Roman" w:hAnsi="Times New Roman"/>
                <w:bCs/>
                <w:color w:val="000000" w:themeColor="text1"/>
                <w:sz w:val="20"/>
                <w:szCs w:val="20"/>
              </w:rPr>
              <w:t xml:space="preserve">produced a passing thesis and completed the oral defense successful during the </w:t>
            </w:r>
            <w:proofErr w:type="spellStart"/>
            <w:r>
              <w:rPr>
                <w:rFonts w:ascii="Times New Roman" w:hAnsi="Times New Roman"/>
                <w:bCs/>
                <w:color w:val="000000" w:themeColor="text1"/>
                <w:sz w:val="20"/>
                <w:szCs w:val="20"/>
              </w:rPr>
              <w:t>teview</w:t>
            </w:r>
            <w:proofErr w:type="spellEnd"/>
            <w:r>
              <w:rPr>
                <w:rFonts w:ascii="Times New Roman" w:hAnsi="Times New Roman"/>
                <w:bCs/>
                <w:color w:val="000000" w:themeColor="text1"/>
                <w:sz w:val="20"/>
                <w:szCs w:val="20"/>
              </w:rPr>
              <w:t xml:space="preserve"> period.</w:t>
            </w:r>
          </w:p>
        </w:tc>
      </w:tr>
      <w:tr w:rsidR="005D68AF" w:rsidRPr="00964DD0" w14:paraId="56DA8FF1" w14:textId="77777777" w:rsidTr="0019397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19397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19397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6C2278B4" w:rsidR="005D68AF" w:rsidRPr="0054609C" w:rsidRDefault="00B9044F" w:rsidP="0019397A">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Indirect: </w:t>
            </w:r>
            <w:r w:rsidRPr="00D244AE">
              <w:rPr>
                <w:rFonts w:ascii="Times New Roman" w:hAnsi="Times New Roman"/>
                <w:bCs/>
                <w:sz w:val="20"/>
                <w:szCs w:val="20"/>
              </w:rPr>
              <w:t>Level of community and regional engagement in research activity and productivity in application to problem solving</w:t>
            </w:r>
          </w:p>
        </w:tc>
      </w:tr>
      <w:tr w:rsidR="005D68AF" w:rsidRPr="00964DD0" w14:paraId="2CD5AB93" w14:textId="77777777" w:rsidTr="0019397A">
        <w:trPr>
          <w:trHeight w:val="20"/>
        </w:trPr>
        <w:tc>
          <w:tcPr>
            <w:tcW w:w="2875" w:type="dxa"/>
            <w:tcBorders>
              <w:left w:val="single" w:sz="4" w:space="0" w:color="auto"/>
            </w:tcBorders>
            <w:shd w:val="clear" w:color="auto" w:fill="auto"/>
            <w:tcMar>
              <w:top w:w="100" w:type="nil"/>
              <w:right w:w="100" w:type="nil"/>
            </w:tcMar>
          </w:tcPr>
          <w:p w14:paraId="19D0E8E5" w14:textId="77777777" w:rsidR="005D68AF" w:rsidRDefault="005D68AF" w:rsidP="001939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19397A">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9D5FF61" w:rsidR="005D68AF" w:rsidRPr="0054609C" w:rsidRDefault="00B9044F" w:rsidP="0019397A">
            <w:pPr>
              <w:widowControl w:val="0"/>
              <w:autoSpaceDE w:val="0"/>
              <w:autoSpaceDN w:val="0"/>
              <w:adjustRightInd w:val="0"/>
              <w:rPr>
                <w:rFonts w:ascii="Times New Roman" w:hAnsi="Times New Roman"/>
                <w:b/>
                <w:sz w:val="20"/>
                <w:szCs w:val="20"/>
              </w:rPr>
            </w:pPr>
            <w:r w:rsidRPr="00D244AE">
              <w:rPr>
                <w:rFonts w:ascii="Times New Roman" w:hAnsi="Times New Roman"/>
                <w:bCs/>
                <w:sz w:val="20"/>
                <w:szCs w:val="20"/>
              </w:rPr>
              <w:t xml:space="preserve">Successful application of thesis topics to student’s field and applicability to community and regional needs.  </w:t>
            </w:r>
          </w:p>
        </w:tc>
      </w:tr>
      <w:tr w:rsidR="005D68AF" w:rsidRPr="00964DD0" w14:paraId="2380EE27" w14:textId="77777777" w:rsidTr="0019397A">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19397A">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19397A">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2F9FD7C0" w:rsidR="005D68AF" w:rsidRPr="00B9044F" w:rsidRDefault="00B9044F" w:rsidP="0019397A">
            <w:pPr>
              <w:widowControl w:val="0"/>
              <w:autoSpaceDE w:val="0"/>
              <w:autoSpaceDN w:val="0"/>
              <w:adjustRightInd w:val="0"/>
              <w:rPr>
                <w:rFonts w:ascii="Times New Roman" w:hAnsi="Times New Roman"/>
                <w:bCs/>
                <w:sz w:val="20"/>
                <w:szCs w:val="20"/>
              </w:rPr>
            </w:pPr>
            <w:r w:rsidRPr="00B9044F">
              <w:rPr>
                <w:rFonts w:ascii="Times New Roman" w:hAnsi="Times New Roman"/>
                <w:bCs/>
                <w:sz w:val="20"/>
                <w:szCs w:val="20"/>
              </w:rPr>
              <w:t>80%</w:t>
            </w:r>
          </w:p>
        </w:tc>
        <w:tc>
          <w:tcPr>
            <w:tcW w:w="2970" w:type="dxa"/>
            <w:gridSpan w:val="2"/>
            <w:shd w:val="clear" w:color="auto" w:fill="auto"/>
          </w:tcPr>
          <w:p w14:paraId="4FCF9884" w14:textId="77777777" w:rsidR="005D68AF" w:rsidRPr="0054609C" w:rsidRDefault="005D68AF" w:rsidP="0019397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813633A" w:rsidR="005D68AF" w:rsidRPr="00B9044F" w:rsidRDefault="00B9044F" w:rsidP="0019397A">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100%</w:t>
            </w:r>
          </w:p>
        </w:tc>
      </w:tr>
      <w:tr w:rsidR="00B9044F" w:rsidRPr="00964DD0" w14:paraId="385149DA" w14:textId="77777777" w:rsidTr="001939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B9044F" w:rsidRDefault="00B9044F" w:rsidP="0019397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B9044F" w:rsidRPr="0054609C" w:rsidRDefault="00B9044F" w:rsidP="0019397A">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24BD4074" w:rsidR="00B9044F" w:rsidRPr="0054609C" w:rsidRDefault="00B9044F" w:rsidP="0019397A">
            <w:pPr>
              <w:widowControl w:val="0"/>
              <w:autoSpaceDE w:val="0"/>
              <w:autoSpaceDN w:val="0"/>
              <w:adjustRightInd w:val="0"/>
              <w:rPr>
                <w:rFonts w:ascii="Times New Roman" w:hAnsi="Times New Roman"/>
                <w:b/>
                <w:sz w:val="20"/>
                <w:szCs w:val="20"/>
              </w:rPr>
            </w:pPr>
            <w:r w:rsidRPr="00D244AE">
              <w:rPr>
                <w:rFonts w:ascii="Times New Roman" w:hAnsi="Times New Roman"/>
                <w:bCs/>
                <w:sz w:val="20"/>
                <w:szCs w:val="20"/>
              </w:rPr>
              <w:t xml:space="preserve">Each thesis is developed to provide students with topics and training that are directly relatable to the field of </w:t>
            </w:r>
            <w:r>
              <w:rPr>
                <w:rFonts w:ascii="Times New Roman" w:hAnsi="Times New Roman"/>
                <w:bCs/>
                <w:sz w:val="20"/>
                <w:szCs w:val="20"/>
              </w:rPr>
              <w:t>g</w:t>
            </w:r>
            <w:r w:rsidRPr="00D244AE">
              <w:rPr>
                <w:rFonts w:ascii="Times New Roman" w:hAnsi="Times New Roman"/>
                <w:bCs/>
                <w:sz w:val="20"/>
                <w:szCs w:val="20"/>
              </w:rPr>
              <w:t>eoscience and targeted at applied problem</w:t>
            </w:r>
            <w:r>
              <w:rPr>
                <w:rFonts w:ascii="Times New Roman" w:hAnsi="Times New Roman"/>
                <w:bCs/>
                <w:sz w:val="20"/>
                <w:szCs w:val="20"/>
              </w:rPr>
              <w:t>-</w:t>
            </w:r>
            <w:r w:rsidRPr="00D244AE">
              <w:rPr>
                <w:rFonts w:ascii="Times New Roman" w:hAnsi="Times New Roman"/>
                <w:bCs/>
                <w:sz w:val="20"/>
                <w:szCs w:val="20"/>
              </w:rPr>
              <w:t>solving through rigorous data collection, analysis, and application to the field. All thesis completed during this period included an applied component and many involved direct partnerships or collaboration with outside entities.</w:t>
            </w:r>
          </w:p>
        </w:tc>
      </w:tr>
      <w:tr w:rsidR="00B9044F" w:rsidRPr="00964DD0" w14:paraId="101FBE4B" w14:textId="77777777" w:rsidTr="0019397A">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B9044F" w:rsidRDefault="00B9044F" w:rsidP="001939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B9044F" w:rsidRPr="003A32E4" w:rsidRDefault="00B9044F" w:rsidP="0019397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27A8FA4" w:rsidR="00B9044F" w:rsidRPr="003A32E4" w:rsidRDefault="00B9044F" w:rsidP="001939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A1033A">
              <w:rPr>
                <w:rFonts w:ascii="Times New Roman" w:hAnsi="Times New Roman"/>
                <w:b/>
                <w:sz w:val="22"/>
                <w:szCs w:val="22"/>
              </w:rPr>
            </w:r>
            <w:r w:rsidR="00A1033A">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B9044F" w:rsidRPr="003A32E4" w:rsidRDefault="00B9044F" w:rsidP="001939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A1033A">
              <w:rPr>
                <w:rFonts w:ascii="Times New Roman" w:hAnsi="Times New Roman"/>
                <w:b/>
                <w:sz w:val="22"/>
                <w:szCs w:val="22"/>
              </w:rPr>
            </w:r>
            <w:r w:rsidR="00A1033A">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B9044F" w:rsidRPr="00964DD0" w14:paraId="5A878A8F" w14:textId="77777777" w:rsidTr="0019397A">
        <w:trPr>
          <w:trHeight w:val="20"/>
        </w:trPr>
        <w:tc>
          <w:tcPr>
            <w:tcW w:w="14395" w:type="dxa"/>
            <w:gridSpan w:val="8"/>
            <w:shd w:val="clear" w:color="auto" w:fill="auto"/>
            <w:tcMar>
              <w:top w:w="100" w:type="nil"/>
              <w:right w:w="100" w:type="nil"/>
            </w:tcMar>
          </w:tcPr>
          <w:p w14:paraId="2CD3F5C0" w14:textId="0EDAF79C" w:rsidR="00B9044F" w:rsidRPr="0054609C" w:rsidRDefault="00B9044F" w:rsidP="0019397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9044F" w:rsidRPr="00964DD0" w14:paraId="2AAC8294" w14:textId="77777777" w:rsidTr="0019397A">
        <w:trPr>
          <w:trHeight w:val="20"/>
        </w:trPr>
        <w:tc>
          <w:tcPr>
            <w:tcW w:w="14395" w:type="dxa"/>
            <w:gridSpan w:val="8"/>
            <w:shd w:val="clear" w:color="auto" w:fill="auto"/>
            <w:tcMar>
              <w:top w:w="100" w:type="nil"/>
              <w:right w:w="100" w:type="nil"/>
            </w:tcMar>
          </w:tcPr>
          <w:p w14:paraId="0159CEB4" w14:textId="2CB26C74" w:rsidR="00B9044F" w:rsidRDefault="00B9044F" w:rsidP="0019397A">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Pr>
                <w:rFonts w:ascii="Times New Roman" w:hAnsi="Times New Roman"/>
                <w:bCs/>
                <w:sz w:val="20"/>
                <w:szCs w:val="20"/>
              </w:rPr>
              <w:t xml:space="preserve"> As all measurement targets were met, no actions are required. Nonetheless, we have p</w:t>
            </w:r>
            <w:r w:rsidRPr="00AC50AA">
              <w:rPr>
                <w:rFonts w:ascii="Times New Roman" w:hAnsi="Times New Roman"/>
                <w:bCs/>
                <w:sz w:val="20"/>
                <w:szCs w:val="20"/>
              </w:rPr>
              <w:t>lanned improvement</w:t>
            </w:r>
            <w:r>
              <w:rPr>
                <w:rFonts w:ascii="Times New Roman" w:hAnsi="Times New Roman"/>
                <w:bCs/>
                <w:sz w:val="20"/>
                <w:szCs w:val="20"/>
              </w:rPr>
              <w:t>s</w:t>
            </w:r>
            <w:r w:rsidRPr="00AC50AA">
              <w:rPr>
                <w:rFonts w:ascii="Times New Roman" w:hAnsi="Times New Roman"/>
                <w:bCs/>
                <w:sz w:val="20"/>
                <w:szCs w:val="20"/>
              </w:rPr>
              <w:t xml:space="preserve"> </w:t>
            </w:r>
            <w:r>
              <w:rPr>
                <w:rFonts w:ascii="Times New Roman" w:hAnsi="Times New Roman"/>
                <w:bCs/>
                <w:sz w:val="20"/>
                <w:szCs w:val="20"/>
              </w:rPr>
              <w:t xml:space="preserve">for </w:t>
            </w:r>
            <w:r w:rsidRPr="00AC50AA">
              <w:rPr>
                <w:rFonts w:ascii="Times New Roman" w:hAnsi="Times New Roman"/>
                <w:bCs/>
                <w:sz w:val="20"/>
                <w:szCs w:val="20"/>
              </w:rPr>
              <w:t>content for core courses, which</w:t>
            </w:r>
            <w:r>
              <w:rPr>
                <w:rFonts w:ascii="Times New Roman" w:hAnsi="Times New Roman"/>
                <w:bCs/>
                <w:sz w:val="20"/>
                <w:szCs w:val="20"/>
              </w:rPr>
              <w:t xml:space="preserve"> will </w:t>
            </w:r>
            <w:r w:rsidRPr="00AC50AA">
              <w:rPr>
                <w:rFonts w:ascii="Times New Roman" w:hAnsi="Times New Roman"/>
                <w:bCs/>
                <w:sz w:val="20"/>
                <w:szCs w:val="20"/>
              </w:rPr>
              <w:t>le</w:t>
            </w:r>
            <w:r>
              <w:rPr>
                <w:rFonts w:ascii="Times New Roman" w:hAnsi="Times New Roman"/>
                <w:bCs/>
                <w:sz w:val="20"/>
                <w:szCs w:val="20"/>
              </w:rPr>
              <w:t>a</w:t>
            </w:r>
            <w:r w:rsidRPr="00AC50AA">
              <w:rPr>
                <w:rFonts w:ascii="Times New Roman" w:hAnsi="Times New Roman"/>
                <w:bCs/>
                <w:sz w:val="20"/>
                <w:szCs w:val="20"/>
              </w:rPr>
              <w:t>d to increased success in job placement based on learned skills and successfully completed theses on relevant topics to the field.</w:t>
            </w:r>
          </w:p>
          <w:p w14:paraId="6D5B7740" w14:textId="77777777" w:rsidR="00B9044F" w:rsidRDefault="00B9044F" w:rsidP="0019397A">
            <w:pPr>
              <w:jc w:val="both"/>
              <w:rPr>
                <w:rFonts w:ascii="Times New Roman" w:hAnsi="Times New Roman"/>
                <w:bCs/>
                <w:color w:val="767171" w:themeColor="background2" w:themeShade="80"/>
                <w:sz w:val="20"/>
              </w:rPr>
            </w:pPr>
          </w:p>
          <w:p w14:paraId="288D033E" w14:textId="00EE6E75" w:rsidR="00B9044F" w:rsidRPr="00B9044F" w:rsidRDefault="00B9044F" w:rsidP="0019397A">
            <w:pPr>
              <w:jc w:val="both"/>
              <w:rPr>
                <w:rFonts w:ascii="Times New Roman" w:hAnsi="Times New Roman"/>
                <w:bCs/>
                <w:color w:val="000000" w:themeColor="text1"/>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Pr="00B9044F">
              <w:rPr>
                <w:rFonts w:ascii="Times New Roman" w:hAnsi="Times New Roman"/>
                <w:bCs/>
                <w:color w:val="000000" w:themeColor="text1"/>
                <w:sz w:val="20"/>
              </w:rPr>
              <w:t xml:space="preserve"> Committee admissions to ensure high quality students and a streamlined and strategic sequence of courses and thesis requirements and deadlines, along with steady student support and Department Chair oversight of program metrics have resulted in continued success for the program and meeting 100% of the target goals for this SLO. </w:t>
            </w:r>
            <w:r>
              <w:rPr>
                <w:rFonts w:ascii="Times New Roman" w:hAnsi="Times New Roman"/>
                <w:bCs/>
                <w:color w:val="000000" w:themeColor="text1"/>
                <w:sz w:val="20"/>
              </w:rPr>
              <w:t xml:space="preserve">Faculty commitment to applied research and engaging students has led to continued success in thesis defenses and completion in this program. </w:t>
            </w:r>
          </w:p>
          <w:p w14:paraId="68FAC45D" w14:textId="44C23C69" w:rsidR="00B9044F" w:rsidRPr="00FF131C" w:rsidRDefault="00B9044F" w:rsidP="0019397A">
            <w:pPr>
              <w:jc w:val="both"/>
              <w:rPr>
                <w:rFonts w:ascii="Times New Roman" w:hAnsi="Times New Roman"/>
                <w:bCs/>
                <w:color w:val="767171" w:themeColor="background2" w:themeShade="80"/>
                <w:sz w:val="20"/>
              </w:rPr>
            </w:pPr>
          </w:p>
          <w:p w14:paraId="774C21BD" w14:textId="77777777" w:rsidR="00B9044F" w:rsidRDefault="00B9044F" w:rsidP="0019397A">
            <w:pPr>
              <w:jc w:val="both"/>
              <w:rPr>
                <w:rFonts w:ascii="Times New Roman" w:hAnsi="Times New Roman"/>
                <w:color w:val="767171" w:themeColor="background2" w:themeShade="80"/>
                <w:sz w:val="20"/>
              </w:rPr>
            </w:pPr>
          </w:p>
          <w:p w14:paraId="1CDB788D" w14:textId="37DB4AA6" w:rsidR="00B9044F" w:rsidRPr="0054609C" w:rsidRDefault="00B9044F" w:rsidP="0019397A">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011936">
              <w:rPr>
                <w:rFonts w:ascii="Times New Roman" w:hAnsi="Times New Roman"/>
                <w:color w:val="000000" w:themeColor="text1"/>
                <w:sz w:val="20"/>
              </w:rPr>
              <w:t xml:space="preserve"> This program will be assessed again in Spring 202</w:t>
            </w:r>
            <w:r>
              <w:rPr>
                <w:rFonts w:ascii="Times New Roman" w:hAnsi="Times New Roman"/>
                <w:color w:val="000000" w:themeColor="text1"/>
                <w:sz w:val="20"/>
              </w:rPr>
              <w:t>4</w:t>
            </w:r>
            <w:r w:rsidRPr="00011936">
              <w:rPr>
                <w:rFonts w:ascii="Times New Roman" w:hAnsi="Times New Roman"/>
                <w:color w:val="000000" w:themeColor="text1"/>
                <w:sz w:val="20"/>
              </w:rPr>
              <w:t xml:space="preserve"> after the next cohort of 2-year students will complete their cycle. It will include the exit surveys, course content surveys for core courses (GEOS 500, 502, 520), and ancillary data collected from evaluations and other student success metrics (thesis completion time and quality, recruiting efforts, etc.).</w:t>
            </w:r>
          </w:p>
        </w:tc>
      </w:tr>
    </w:tbl>
    <w:p w14:paraId="0EEA9A3C" w14:textId="592B993B" w:rsidR="003A32E4" w:rsidRDefault="003A32E4"/>
    <w:p w14:paraId="3BEFEF84" w14:textId="7EC480A1" w:rsidR="00B9044F" w:rsidRDefault="00B9044F">
      <w:pPr>
        <w:rPr>
          <w:b/>
          <w:bCs/>
          <w:color w:val="FF0000"/>
        </w:rPr>
      </w:pPr>
    </w:p>
    <w:p w14:paraId="53878CFC" w14:textId="123879FD" w:rsidR="00B9044F" w:rsidRPr="00FA5344" w:rsidRDefault="00480158">
      <w:pPr>
        <w:rPr>
          <w:b/>
          <w:bCs/>
          <w:color w:val="FF0000"/>
        </w:rPr>
      </w:pPr>
      <w:r>
        <w:rPr>
          <w:b/>
          <w:bCs/>
          <w:noProof/>
          <w:color w:val="FF0000"/>
        </w:rPr>
        <w:object w:dxaOrig="17380" w:dyaOrig="8900" w14:anchorId="1BAC9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5pt;height:371.25pt;mso-width-percent:0;mso-height-percent:0;mso-width-percent:0;mso-height-percent:0" o:ole="">
            <v:imagedata r:id="rId8" o:title=""/>
          </v:shape>
          <o:OLEObject Type="Embed" ProgID="Excel.Sheet.12" ShapeID="_x0000_i1025" DrawAspect="Content" ObjectID="_1747132752" r:id="rId9"/>
        </w:object>
      </w:r>
    </w:p>
    <w:sectPr w:rsidR="00B9044F" w:rsidRPr="00FA5344" w:rsidSect="005907D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DB13" w14:textId="77777777" w:rsidR="00480158" w:rsidRDefault="00480158" w:rsidP="001F2A02">
      <w:r>
        <w:separator/>
      </w:r>
    </w:p>
  </w:endnote>
  <w:endnote w:type="continuationSeparator" w:id="0">
    <w:p w14:paraId="21A5EADC" w14:textId="77777777" w:rsidR="00480158" w:rsidRDefault="0048015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E43F" w14:textId="77777777" w:rsidR="00480158" w:rsidRDefault="00480158" w:rsidP="001F2A02">
      <w:r>
        <w:separator/>
      </w:r>
    </w:p>
  </w:footnote>
  <w:footnote w:type="continuationSeparator" w:id="0">
    <w:p w14:paraId="2CE5DAB1" w14:textId="77777777" w:rsidR="00480158" w:rsidRDefault="00480158"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60F4"/>
    <w:rsid w:val="00141CFC"/>
    <w:rsid w:val="0017571B"/>
    <w:rsid w:val="001926F3"/>
    <w:rsid w:val="0019397A"/>
    <w:rsid w:val="001A7D75"/>
    <w:rsid w:val="001B1F95"/>
    <w:rsid w:val="001F2A02"/>
    <w:rsid w:val="00234076"/>
    <w:rsid w:val="002432A3"/>
    <w:rsid w:val="0024670E"/>
    <w:rsid w:val="002C1781"/>
    <w:rsid w:val="002D5D87"/>
    <w:rsid w:val="002F75F1"/>
    <w:rsid w:val="003425F4"/>
    <w:rsid w:val="0036061A"/>
    <w:rsid w:val="003A32E4"/>
    <w:rsid w:val="003E0415"/>
    <w:rsid w:val="00402256"/>
    <w:rsid w:val="00406B46"/>
    <w:rsid w:val="00410B0B"/>
    <w:rsid w:val="0044187F"/>
    <w:rsid w:val="00480158"/>
    <w:rsid w:val="00485486"/>
    <w:rsid w:val="004A360E"/>
    <w:rsid w:val="004B0DA2"/>
    <w:rsid w:val="004C0112"/>
    <w:rsid w:val="004D5BD7"/>
    <w:rsid w:val="004D7D95"/>
    <w:rsid w:val="004E577A"/>
    <w:rsid w:val="00510051"/>
    <w:rsid w:val="00571502"/>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7F32E6"/>
    <w:rsid w:val="00810874"/>
    <w:rsid w:val="00885D49"/>
    <w:rsid w:val="00886031"/>
    <w:rsid w:val="00893D93"/>
    <w:rsid w:val="008C543D"/>
    <w:rsid w:val="00906B14"/>
    <w:rsid w:val="009414E6"/>
    <w:rsid w:val="009952EC"/>
    <w:rsid w:val="009C2A06"/>
    <w:rsid w:val="00A1033A"/>
    <w:rsid w:val="00A65726"/>
    <w:rsid w:val="00A8015B"/>
    <w:rsid w:val="00AA5FB2"/>
    <w:rsid w:val="00AA7D4B"/>
    <w:rsid w:val="00AE7017"/>
    <w:rsid w:val="00B00701"/>
    <w:rsid w:val="00B3239E"/>
    <w:rsid w:val="00B63581"/>
    <w:rsid w:val="00B9044F"/>
    <w:rsid w:val="00BA43B7"/>
    <w:rsid w:val="00BC0316"/>
    <w:rsid w:val="00BD0470"/>
    <w:rsid w:val="00C4455B"/>
    <w:rsid w:val="00C81981"/>
    <w:rsid w:val="00D03ECA"/>
    <w:rsid w:val="00D713AB"/>
    <w:rsid w:val="00D86425"/>
    <w:rsid w:val="00DB50C6"/>
    <w:rsid w:val="00DD4EBB"/>
    <w:rsid w:val="00E44FE8"/>
    <w:rsid w:val="00E73499"/>
    <w:rsid w:val="00E95BBD"/>
    <w:rsid w:val="00EB65C8"/>
    <w:rsid w:val="00EC1C25"/>
    <w:rsid w:val="00F136C3"/>
    <w:rsid w:val="00F51EDD"/>
    <w:rsid w:val="00F9415F"/>
    <w:rsid w:val="00FA5344"/>
    <w:rsid w:val="00FA54EC"/>
    <w:rsid w:val="00FB2362"/>
    <w:rsid w:val="00FB363A"/>
    <w:rsid w:val="00FC2A73"/>
    <w:rsid w:val="00FD7386"/>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9</cp:revision>
  <cp:lastPrinted>2023-04-11T19:13:00Z</cp:lastPrinted>
  <dcterms:created xsi:type="dcterms:W3CDTF">2023-05-10T05:59:00Z</dcterms:created>
  <dcterms:modified xsi:type="dcterms:W3CDTF">2023-06-01T18:53:00Z</dcterms:modified>
</cp:coreProperties>
</file>