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DD45D9">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0F2B3834" w:rsidR="0017571B" w:rsidRDefault="0017571B" w:rsidP="00844318">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9C11E6">
              <w:rPr>
                <w:rFonts w:ascii="Times New Roman" w:hAnsi="Times New Roman"/>
                <w:b/>
                <w:bCs/>
              </w:rPr>
              <w:t>20</w:t>
            </w:r>
            <w:r w:rsidRPr="00B3239E">
              <w:rPr>
                <w:rFonts w:ascii="Times New Roman" w:hAnsi="Times New Roman"/>
                <w:b/>
                <w:bCs/>
              </w:rPr>
              <w:t>-20</w:t>
            </w:r>
            <w:r w:rsidR="00844318">
              <w:rPr>
                <w:rFonts w:ascii="Times New Roman" w:hAnsi="Times New Roman"/>
                <w:b/>
                <w:bCs/>
              </w:rPr>
              <w:t>2</w:t>
            </w:r>
            <w:r w:rsidR="009C11E6">
              <w:rPr>
                <w:rFonts w:ascii="Times New Roman" w:hAnsi="Times New Roman"/>
                <w:b/>
                <w:bCs/>
              </w:rPr>
              <w:t>1</w:t>
            </w:r>
          </w:p>
        </w:tc>
      </w:tr>
      <w:tr w:rsidR="0017571B" w14:paraId="62B2B48D" w14:textId="77777777" w:rsidTr="00DD45D9">
        <w:tc>
          <w:tcPr>
            <w:tcW w:w="6475" w:type="dxa"/>
          </w:tcPr>
          <w:p w14:paraId="506B9AE1" w14:textId="1F72F8C6" w:rsidR="0017571B" w:rsidRPr="00A53107" w:rsidRDefault="0096311E" w:rsidP="00DD45D9">
            <w:pPr>
              <w:widowControl w:val="0"/>
              <w:autoSpaceDE w:val="0"/>
              <w:autoSpaceDN w:val="0"/>
              <w:adjustRightInd w:val="0"/>
              <w:jc w:val="center"/>
              <w:rPr>
                <w:rFonts w:ascii="Times New Roman" w:hAnsi="Times New Roman"/>
                <w:bCs/>
                <w:color w:val="2F5496" w:themeColor="accent1" w:themeShade="BF"/>
              </w:rPr>
            </w:pPr>
            <w:r w:rsidRPr="00A53107">
              <w:rPr>
                <w:rFonts w:ascii="Times New Roman" w:hAnsi="Times New Roman"/>
                <w:bCs/>
                <w:color w:val="2F5496" w:themeColor="accent1" w:themeShade="BF"/>
              </w:rPr>
              <w:t>Ogden College of Science &amp; Engineering</w:t>
            </w:r>
          </w:p>
        </w:tc>
        <w:tc>
          <w:tcPr>
            <w:tcW w:w="7920" w:type="dxa"/>
          </w:tcPr>
          <w:p w14:paraId="4B219735" w14:textId="20305135" w:rsidR="0017571B" w:rsidRPr="00A53107" w:rsidRDefault="0096311E" w:rsidP="00DD45D9">
            <w:pPr>
              <w:widowControl w:val="0"/>
              <w:autoSpaceDE w:val="0"/>
              <w:autoSpaceDN w:val="0"/>
              <w:adjustRightInd w:val="0"/>
              <w:jc w:val="center"/>
              <w:rPr>
                <w:rFonts w:ascii="Times New Roman" w:hAnsi="Times New Roman"/>
                <w:bCs/>
                <w:color w:val="2F5496" w:themeColor="accent1" w:themeShade="BF"/>
              </w:rPr>
            </w:pPr>
            <w:r w:rsidRPr="00A53107">
              <w:rPr>
                <w:rFonts w:ascii="Times New Roman" w:hAnsi="Times New Roman"/>
                <w:bCs/>
                <w:color w:val="2F5496" w:themeColor="accent1" w:themeShade="BF"/>
              </w:rPr>
              <w:t>School of Engineering and Applied Sciences</w:t>
            </w:r>
          </w:p>
        </w:tc>
      </w:tr>
      <w:tr w:rsidR="0017571B" w14:paraId="3FB6829E" w14:textId="77777777" w:rsidTr="00DD45D9">
        <w:tc>
          <w:tcPr>
            <w:tcW w:w="14395" w:type="dxa"/>
            <w:gridSpan w:val="2"/>
          </w:tcPr>
          <w:p w14:paraId="7CC57F6D" w14:textId="4EEFF572" w:rsidR="0017571B" w:rsidRPr="00A53107" w:rsidRDefault="00F15278" w:rsidP="00DD45D9">
            <w:pPr>
              <w:widowControl w:val="0"/>
              <w:autoSpaceDE w:val="0"/>
              <w:autoSpaceDN w:val="0"/>
              <w:adjustRightInd w:val="0"/>
              <w:jc w:val="center"/>
              <w:rPr>
                <w:rFonts w:ascii="Times New Roman" w:hAnsi="Times New Roman"/>
                <w:bCs/>
                <w:color w:val="2F5496" w:themeColor="accent1" w:themeShade="BF"/>
              </w:rPr>
            </w:pPr>
            <w:r>
              <w:rPr>
                <w:rFonts w:ascii="Times New Roman" w:hAnsi="Times New Roman"/>
                <w:bCs/>
                <w:color w:val="2F5496" w:themeColor="accent1" w:themeShade="BF"/>
              </w:rPr>
              <w:t>Lean Six Sigma Graduate Certificate</w:t>
            </w:r>
            <w:r w:rsidR="0096311E" w:rsidRPr="00A53107">
              <w:rPr>
                <w:rFonts w:ascii="Times New Roman" w:hAnsi="Times New Roman"/>
                <w:bCs/>
                <w:color w:val="2F5496" w:themeColor="accent1" w:themeShade="BF"/>
              </w:rPr>
              <w:t xml:space="preserve"> 04</w:t>
            </w:r>
            <w:r w:rsidR="00E817AA">
              <w:rPr>
                <w:rFonts w:ascii="Times New Roman" w:hAnsi="Times New Roman"/>
                <w:bCs/>
                <w:color w:val="2F5496" w:themeColor="accent1" w:themeShade="BF"/>
              </w:rPr>
              <w:t>52</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8366C0">
        <w:trPr>
          <w:trHeight w:val="144"/>
        </w:trPr>
        <w:tc>
          <w:tcPr>
            <w:tcW w:w="14395" w:type="dxa"/>
            <w:gridSpan w:val="4"/>
            <w:shd w:val="pct12" w:color="auto" w:fill="auto"/>
            <w:tcMar>
              <w:top w:w="100" w:type="nil"/>
              <w:right w:w="100" w:type="nil"/>
            </w:tcMar>
          </w:tcPr>
          <w:p w14:paraId="2FCF70E2" w14:textId="54A615AE" w:rsidR="007706BE" w:rsidRPr="001E35D2" w:rsidRDefault="007706BE" w:rsidP="008366C0">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8366C0">
        <w:trPr>
          <w:trHeight w:val="144"/>
        </w:trPr>
        <w:tc>
          <w:tcPr>
            <w:tcW w:w="14395" w:type="dxa"/>
            <w:gridSpan w:val="4"/>
            <w:shd w:val="clear" w:color="auto" w:fill="auto"/>
            <w:tcMar>
              <w:top w:w="100" w:type="nil"/>
              <w:right w:w="100" w:type="nil"/>
            </w:tcMar>
          </w:tcPr>
          <w:p w14:paraId="5FAFC9CA" w14:textId="70FE7FEF" w:rsidR="007706BE" w:rsidRDefault="007706BE" w:rsidP="008366C0">
            <w:pPr>
              <w:widowControl w:val="0"/>
              <w:autoSpaceDE w:val="0"/>
              <w:autoSpaceDN w:val="0"/>
              <w:adjustRightInd w:val="0"/>
              <w:rPr>
                <w:rFonts w:ascii="Times New Roman" w:hAnsi="Times New Roman"/>
                <w:b/>
                <w:bCs/>
              </w:rPr>
            </w:pPr>
            <w:r>
              <w:rPr>
                <w:rFonts w:ascii="Times New Roman" w:hAnsi="Times New Roman"/>
                <w:b/>
                <w:bCs/>
              </w:rPr>
              <w:t>Student Learning Outcome 1:</w:t>
            </w:r>
            <w:r w:rsidR="00D52937" w:rsidRPr="00D52937">
              <w:rPr>
                <w:rFonts w:ascii="Times New Roman" w:hAnsi="Times New Roman"/>
                <w:bCs/>
                <w:color w:val="2F5496" w:themeColor="accent1" w:themeShade="BF"/>
                <w:sz w:val="20"/>
                <w:szCs w:val="20"/>
              </w:rPr>
              <w:t xml:space="preserve"> </w:t>
            </w:r>
            <w:r w:rsidR="009A3122">
              <w:t xml:space="preserve"> </w:t>
            </w:r>
            <w:r w:rsidR="009A3122" w:rsidRPr="009A3122">
              <w:rPr>
                <w:rFonts w:ascii="Times New Roman" w:hAnsi="Times New Roman"/>
                <w:bCs/>
                <w:color w:val="2F5496" w:themeColor="accent1" w:themeShade="BF"/>
                <w:sz w:val="20"/>
                <w:szCs w:val="20"/>
              </w:rPr>
              <w:t>Graduates will demonstrate the knowledge and capacity to apply managerial/ leadership principles and practices to appropriate situations.</w:t>
            </w:r>
          </w:p>
        </w:tc>
      </w:tr>
      <w:tr w:rsidR="007706BE" w:rsidRPr="00964DD0" w14:paraId="2E4E6283" w14:textId="77777777" w:rsidTr="008366C0">
        <w:trPr>
          <w:trHeight w:val="288"/>
        </w:trPr>
        <w:tc>
          <w:tcPr>
            <w:tcW w:w="1435" w:type="dxa"/>
            <w:shd w:val="clear" w:color="auto" w:fill="auto"/>
            <w:tcMar>
              <w:top w:w="100" w:type="nil"/>
              <w:right w:w="100" w:type="nil"/>
            </w:tcMar>
          </w:tcPr>
          <w:p w14:paraId="2A01F8CD" w14:textId="6BE6D8C8" w:rsidR="007706BE" w:rsidRDefault="007706BE" w:rsidP="008366C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69230FDC" w:rsidR="004928EC" w:rsidRPr="004928EC" w:rsidRDefault="00B06A61" w:rsidP="008366C0">
            <w:pPr>
              <w:widowControl w:val="0"/>
              <w:autoSpaceDE w:val="0"/>
              <w:autoSpaceDN w:val="0"/>
              <w:adjustRightInd w:val="0"/>
              <w:rPr>
                <w:rFonts w:ascii="Times New Roman" w:hAnsi="Times New Roman"/>
                <w:bCs/>
                <w:color w:val="2F5496" w:themeColor="accent1" w:themeShade="BF"/>
                <w:sz w:val="20"/>
                <w:szCs w:val="20"/>
              </w:rPr>
            </w:pPr>
            <w:r>
              <w:rPr>
                <w:rFonts w:ascii="Times New Roman" w:hAnsi="Times New Roman"/>
                <w:bCs/>
                <w:color w:val="2F5496" w:themeColor="accent1" w:themeShade="BF"/>
                <w:sz w:val="20"/>
                <w:szCs w:val="20"/>
              </w:rPr>
              <w:t>Analysis of final project i</w:t>
            </w:r>
            <w:r w:rsidR="002E6B75">
              <w:rPr>
                <w:rFonts w:ascii="Times New Roman" w:hAnsi="Times New Roman"/>
                <w:bCs/>
                <w:color w:val="2F5496" w:themeColor="accent1" w:themeShade="BF"/>
                <w:sz w:val="20"/>
                <w:szCs w:val="20"/>
              </w:rPr>
              <w:t>n the managerial course</w:t>
            </w:r>
            <w:r w:rsidR="006361BA">
              <w:rPr>
                <w:rFonts w:ascii="Times New Roman" w:hAnsi="Times New Roman"/>
                <w:bCs/>
                <w:color w:val="2F5496" w:themeColor="accent1" w:themeShade="BF"/>
                <w:sz w:val="20"/>
                <w:szCs w:val="20"/>
              </w:rPr>
              <w:t>.</w:t>
            </w:r>
          </w:p>
        </w:tc>
      </w:tr>
      <w:tr w:rsidR="007706BE" w:rsidRPr="00964DD0" w14:paraId="35D6197C" w14:textId="77777777" w:rsidTr="008366C0">
        <w:trPr>
          <w:trHeight w:val="288"/>
        </w:trPr>
        <w:tc>
          <w:tcPr>
            <w:tcW w:w="1435" w:type="dxa"/>
            <w:shd w:val="clear" w:color="auto" w:fill="auto"/>
            <w:tcMar>
              <w:top w:w="100" w:type="nil"/>
              <w:right w:w="100" w:type="nil"/>
            </w:tcMar>
          </w:tcPr>
          <w:p w14:paraId="6EB3B1E8" w14:textId="7C3533D0" w:rsidR="007706BE" w:rsidRDefault="007706BE" w:rsidP="008366C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7EBD0E2F" w14:textId="03C896DE" w:rsidR="00B3239E" w:rsidRDefault="00CA2D91" w:rsidP="008C5673">
            <w:pPr>
              <w:widowControl w:val="0"/>
              <w:autoSpaceDE w:val="0"/>
              <w:autoSpaceDN w:val="0"/>
              <w:adjustRightInd w:val="0"/>
              <w:rPr>
                <w:rFonts w:ascii="Times New Roman" w:hAnsi="Times New Roman"/>
                <w:b/>
                <w:bCs/>
                <w:sz w:val="20"/>
                <w:szCs w:val="20"/>
              </w:rPr>
            </w:pPr>
            <w:r>
              <w:rPr>
                <w:rFonts w:ascii="Times New Roman" w:hAnsi="Times New Roman"/>
                <w:bCs/>
                <w:color w:val="2F5496" w:themeColor="accent1" w:themeShade="BF"/>
                <w:sz w:val="20"/>
                <w:szCs w:val="20"/>
              </w:rPr>
              <w:t xml:space="preserve">Discussion board </w:t>
            </w:r>
            <w:r w:rsidR="00D8752E">
              <w:rPr>
                <w:rFonts w:ascii="Times New Roman" w:hAnsi="Times New Roman"/>
                <w:bCs/>
                <w:color w:val="2F5496" w:themeColor="accent1" w:themeShade="BF"/>
                <w:sz w:val="20"/>
                <w:szCs w:val="20"/>
              </w:rPr>
              <w:t>contribution in the managerial course.</w:t>
            </w:r>
          </w:p>
        </w:tc>
      </w:tr>
      <w:tr w:rsidR="007706BE" w:rsidRPr="00964DD0" w14:paraId="353A5521" w14:textId="77777777" w:rsidTr="008366C0">
        <w:trPr>
          <w:trHeight w:val="288"/>
        </w:trPr>
        <w:tc>
          <w:tcPr>
            <w:tcW w:w="1435" w:type="dxa"/>
            <w:shd w:val="clear" w:color="auto" w:fill="auto"/>
            <w:tcMar>
              <w:top w:w="100" w:type="nil"/>
              <w:right w:w="100" w:type="nil"/>
            </w:tcMar>
          </w:tcPr>
          <w:p w14:paraId="0236A641" w14:textId="632BEDB4" w:rsidR="007706BE" w:rsidRDefault="007706BE" w:rsidP="008366C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3</w:t>
            </w:r>
          </w:p>
        </w:tc>
        <w:tc>
          <w:tcPr>
            <w:tcW w:w="12960" w:type="dxa"/>
            <w:gridSpan w:val="3"/>
            <w:shd w:val="clear" w:color="auto" w:fill="auto"/>
            <w:tcMar>
              <w:top w:w="100" w:type="nil"/>
              <w:right w:w="100" w:type="nil"/>
            </w:tcMar>
          </w:tcPr>
          <w:p w14:paraId="0594B6ED" w14:textId="41940907" w:rsidR="00B3239E" w:rsidRDefault="004B6BB2" w:rsidP="008366C0">
            <w:pPr>
              <w:widowControl w:val="0"/>
              <w:autoSpaceDE w:val="0"/>
              <w:autoSpaceDN w:val="0"/>
              <w:adjustRightInd w:val="0"/>
              <w:rPr>
                <w:rFonts w:ascii="Times New Roman" w:hAnsi="Times New Roman"/>
                <w:b/>
                <w:bCs/>
                <w:sz w:val="20"/>
                <w:szCs w:val="20"/>
              </w:rPr>
            </w:pPr>
            <w:r w:rsidRPr="004B6BB2">
              <w:rPr>
                <w:rFonts w:ascii="Times New Roman" w:hAnsi="Times New Roman"/>
                <w:bCs/>
                <w:color w:val="2F5496" w:themeColor="accent1" w:themeShade="BF"/>
                <w:sz w:val="20"/>
                <w:szCs w:val="20"/>
              </w:rPr>
              <w:t>Exit Survey (Self-reported Data)</w:t>
            </w:r>
          </w:p>
        </w:tc>
      </w:tr>
      <w:tr w:rsidR="007706BE" w:rsidRPr="00964DD0" w14:paraId="6CB83774" w14:textId="77777777" w:rsidTr="008366C0">
        <w:tc>
          <w:tcPr>
            <w:tcW w:w="11875" w:type="dxa"/>
            <w:gridSpan w:val="2"/>
            <w:shd w:val="clear" w:color="auto" w:fill="auto"/>
            <w:tcMar>
              <w:top w:w="100" w:type="nil"/>
              <w:right w:w="100" w:type="nil"/>
            </w:tcMar>
          </w:tcPr>
          <w:p w14:paraId="715F4BA5" w14:textId="414C88FE" w:rsidR="007706BE" w:rsidRDefault="007706BE" w:rsidP="008366C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8366C0">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DC643C" w:rsidRDefault="007706BE" w:rsidP="008366C0">
            <w:pPr>
              <w:widowControl w:val="0"/>
              <w:autoSpaceDE w:val="0"/>
              <w:autoSpaceDN w:val="0"/>
              <w:adjustRightInd w:val="0"/>
              <w:jc w:val="center"/>
              <w:rPr>
                <w:rFonts w:ascii="Times New Roman" w:hAnsi="Times New Roman"/>
                <w:b/>
                <w:sz w:val="20"/>
                <w:szCs w:val="20"/>
              </w:rPr>
            </w:pPr>
            <w:r w:rsidRPr="00DC643C">
              <w:rPr>
                <w:rFonts w:ascii="Times New Roman" w:hAnsi="Times New Roman"/>
                <w:b/>
                <w:sz w:val="20"/>
                <w:szCs w:val="20"/>
              </w:rPr>
              <w:t>Met</w:t>
            </w:r>
          </w:p>
        </w:tc>
        <w:tc>
          <w:tcPr>
            <w:tcW w:w="1350" w:type="dxa"/>
            <w:shd w:val="clear" w:color="auto" w:fill="auto"/>
            <w:vAlign w:val="center"/>
          </w:tcPr>
          <w:p w14:paraId="764268B7" w14:textId="29275BD9" w:rsidR="007706BE" w:rsidRPr="0054609C" w:rsidRDefault="007706BE" w:rsidP="008366C0">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52A9DEBE" w14:textId="77777777" w:rsidTr="008366C0">
        <w:tc>
          <w:tcPr>
            <w:tcW w:w="14395" w:type="dxa"/>
            <w:gridSpan w:val="4"/>
            <w:shd w:val="clear" w:color="auto" w:fill="auto"/>
            <w:tcMar>
              <w:top w:w="100" w:type="nil"/>
              <w:right w:w="100" w:type="nil"/>
            </w:tcMar>
          </w:tcPr>
          <w:p w14:paraId="2FDD2A3B" w14:textId="1E466D87" w:rsidR="00B3239E" w:rsidRPr="00DC643C" w:rsidRDefault="00B3239E" w:rsidP="008366C0">
            <w:pPr>
              <w:widowControl w:val="0"/>
              <w:autoSpaceDE w:val="0"/>
              <w:autoSpaceDN w:val="0"/>
              <w:adjustRightInd w:val="0"/>
              <w:rPr>
                <w:rFonts w:ascii="Times New Roman" w:hAnsi="Times New Roman"/>
                <w:b/>
                <w:sz w:val="20"/>
                <w:szCs w:val="20"/>
              </w:rPr>
            </w:pPr>
            <w:r w:rsidRPr="00DC643C">
              <w:rPr>
                <w:rFonts w:ascii="Times New Roman" w:hAnsi="Times New Roman"/>
                <w:b/>
                <w:bCs/>
              </w:rPr>
              <w:t>Student Learning Outcome 2:</w:t>
            </w:r>
            <w:r w:rsidR="00D52937" w:rsidRPr="00DC643C">
              <w:t xml:space="preserve"> </w:t>
            </w:r>
            <w:r w:rsidR="009A3122" w:rsidRPr="00DC643C">
              <w:t xml:space="preserve"> </w:t>
            </w:r>
            <w:r w:rsidR="009A3122" w:rsidRPr="00DC643C">
              <w:rPr>
                <w:rFonts w:ascii="Times New Roman" w:hAnsi="Times New Roman"/>
                <w:bCs/>
                <w:color w:val="2F5496" w:themeColor="accent1" w:themeShade="BF"/>
                <w:sz w:val="20"/>
                <w:szCs w:val="20"/>
              </w:rPr>
              <w:t>Graduates will possess/ demonstrate the ability to identify, formulate, and solve technical problems.</w:t>
            </w:r>
          </w:p>
        </w:tc>
      </w:tr>
      <w:tr w:rsidR="008366C0" w:rsidRPr="00964DD0" w14:paraId="018E91BF" w14:textId="77777777" w:rsidTr="008366C0">
        <w:trPr>
          <w:trHeight w:val="288"/>
        </w:trPr>
        <w:tc>
          <w:tcPr>
            <w:tcW w:w="1435" w:type="dxa"/>
            <w:shd w:val="clear" w:color="auto" w:fill="auto"/>
            <w:tcMar>
              <w:top w:w="100" w:type="nil"/>
              <w:right w:w="100" w:type="nil"/>
            </w:tcMar>
          </w:tcPr>
          <w:p w14:paraId="41BC6063" w14:textId="55042275" w:rsidR="008366C0" w:rsidRPr="008366C0" w:rsidRDefault="008366C0" w:rsidP="008366C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Pr>
          <w:p w14:paraId="456F1A30" w14:textId="134556B7" w:rsidR="008366C0" w:rsidRPr="00DC643C" w:rsidRDefault="005B2306" w:rsidP="008366C0">
            <w:pPr>
              <w:widowControl w:val="0"/>
              <w:autoSpaceDE w:val="0"/>
              <w:autoSpaceDN w:val="0"/>
              <w:adjustRightInd w:val="0"/>
              <w:rPr>
                <w:rFonts w:ascii="Times New Roman" w:hAnsi="Times New Roman"/>
                <w:bCs/>
                <w:color w:val="2F5496" w:themeColor="accent1" w:themeShade="BF"/>
                <w:sz w:val="20"/>
                <w:szCs w:val="20"/>
              </w:rPr>
            </w:pPr>
            <w:r w:rsidRPr="00DC643C">
              <w:rPr>
                <w:rFonts w:ascii="Times New Roman" w:hAnsi="Times New Roman"/>
                <w:bCs/>
                <w:color w:val="2F5496" w:themeColor="accent1" w:themeShade="BF"/>
                <w:sz w:val="20"/>
                <w:szCs w:val="20"/>
              </w:rPr>
              <w:t>Analysis of final project in Lean</w:t>
            </w:r>
            <w:r w:rsidR="00DC643C" w:rsidRPr="00DC643C">
              <w:rPr>
                <w:rFonts w:ascii="Times New Roman" w:hAnsi="Times New Roman"/>
                <w:bCs/>
                <w:color w:val="2F5496" w:themeColor="accent1" w:themeShade="BF"/>
                <w:sz w:val="20"/>
                <w:szCs w:val="20"/>
              </w:rPr>
              <w:t xml:space="preserve"> System</w:t>
            </w:r>
            <w:r w:rsidRPr="00DC643C">
              <w:rPr>
                <w:rFonts w:ascii="Times New Roman" w:hAnsi="Times New Roman"/>
                <w:bCs/>
                <w:color w:val="2F5496" w:themeColor="accent1" w:themeShade="BF"/>
                <w:sz w:val="20"/>
                <w:szCs w:val="20"/>
              </w:rPr>
              <w:t xml:space="preserve"> course.</w:t>
            </w:r>
          </w:p>
        </w:tc>
      </w:tr>
      <w:tr w:rsidR="008366C0" w:rsidRPr="00964DD0" w14:paraId="4F1BFB42" w14:textId="77777777" w:rsidTr="008366C0">
        <w:trPr>
          <w:trHeight w:val="288"/>
        </w:trPr>
        <w:tc>
          <w:tcPr>
            <w:tcW w:w="1435" w:type="dxa"/>
            <w:shd w:val="clear" w:color="auto" w:fill="auto"/>
            <w:tcMar>
              <w:top w:w="100" w:type="nil"/>
              <w:right w:w="100" w:type="nil"/>
            </w:tcMar>
          </w:tcPr>
          <w:p w14:paraId="23F1F93E" w14:textId="21AC7D4B" w:rsidR="008366C0" w:rsidRPr="008366C0" w:rsidRDefault="008366C0" w:rsidP="008366C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2</w:t>
            </w:r>
          </w:p>
        </w:tc>
        <w:tc>
          <w:tcPr>
            <w:tcW w:w="12960" w:type="dxa"/>
            <w:gridSpan w:val="3"/>
            <w:shd w:val="clear" w:color="auto" w:fill="auto"/>
          </w:tcPr>
          <w:p w14:paraId="04731C94" w14:textId="64717A6D" w:rsidR="008366C0" w:rsidRPr="00DC643C" w:rsidRDefault="005B2306" w:rsidP="00DC643C">
            <w:pPr>
              <w:rPr>
                <w:rFonts w:ascii="Times New Roman" w:hAnsi="Times New Roman"/>
                <w:bCs/>
                <w:color w:val="2F5496" w:themeColor="accent1" w:themeShade="BF"/>
                <w:sz w:val="20"/>
                <w:szCs w:val="20"/>
              </w:rPr>
            </w:pPr>
            <w:r w:rsidRPr="00DC643C">
              <w:rPr>
                <w:rFonts w:ascii="Times New Roman" w:hAnsi="Times New Roman"/>
                <w:bCs/>
                <w:color w:val="2F5496" w:themeColor="accent1" w:themeShade="BF"/>
                <w:sz w:val="20"/>
                <w:szCs w:val="20"/>
              </w:rPr>
              <w:t xml:space="preserve">Analysis of final project in </w:t>
            </w:r>
            <w:r w:rsidR="00DC643C" w:rsidRPr="00DC643C">
              <w:rPr>
                <w:rFonts w:ascii="Times New Roman" w:hAnsi="Times New Roman"/>
                <w:bCs/>
                <w:color w:val="2F5496" w:themeColor="accent1" w:themeShade="BF"/>
                <w:sz w:val="20"/>
                <w:szCs w:val="20"/>
              </w:rPr>
              <w:t xml:space="preserve">Theory of Constraints </w:t>
            </w:r>
            <w:r w:rsidRPr="00DC643C">
              <w:rPr>
                <w:rFonts w:ascii="Times New Roman" w:hAnsi="Times New Roman"/>
                <w:bCs/>
                <w:color w:val="2F5496" w:themeColor="accent1" w:themeShade="BF"/>
                <w:sz w:val="20"/>
                <w:szCs w:val="20"/>
              </w:rPr>
              <w:t>course.</w:t>
            </w:r>
          </w:p>
        </w:tc>
      </w:tr>
      <w:tr w:rsidR="008366C0" w:rsidRPr="00964DD0" w14:paraId="4460895F" w14:textId="77777777" w:rsidTr="008366C0">
        <w:trPr>
          <w:trHeight w:val="288"/>
        </w:trPr>
        <w:tc>
          <w:tcPr>
            <w:tcW w:w="1435" w:type="dxa"/>
            <w:shd w:val="clear" w:color="auto" w:fill="auto"/>
            <w:tcMar>
              <w:top w:w="100" w:type="nil"/>
              <w:right w:w="100" w:type="nil"/>
            </w:tcMar>
          </w:tcPr>
          <w:p w14:paraId="50D4E329" w14:textId="0C1DC0CA" w:rsidR="008366C0" w:rsidRPr="008366C0" w:rsidRDefault="008366C0" w:rsidP="008366C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3</w:t>
            </w:r>
          </w:p>
        </w:tc>
        <w:tc>
          <w:tcPr>
            <w:tcW w:w="12960" w:type="dxa"/>
            <w:gridSpan w:val="3"/>
            <w:shd w:val="clear" w:color="auto" w:fill="auto"/>
          </w:tcPr>
          <w:p w14:paraId="121B8240" w14:textId="75FBBEEA" w:rsidR="008366C0" w:rsidRPr="00DC643C" w:rsidRDefault="005B2306" w:rsidP="00E43B07">
            <w:pPr>
              <w:widowControl w:val="0"/>
              <w:autoSpaceDE w:val="0"/>
              <w:autoSpaceDN w:val="0"/>
              <w:adjustRightInd w:val="0"/>
              <w:rPr>
                <w:rFonts w:ascii="Times New Roman" w:hAnsi="Times New Roman"/>
                <w:bCs/>
                <w:color w:val="2F5496" w:themeColor="accent1" w:themeShade="BF"/>
                <w:sz w:val="20"/>
                <w:szCs w:val="20"/>
              </w:rPr>
            </w:pPr>
            <w:r w:rsidRPr="00DC643C">
              <w:rPr>
                <w:rFonts w:ascii="Times New Roman" w:hAnsi="Times New Roman"/>
                <w:bCs/>
                <w:color w:val="2F5496" w:themeColor="accent1" w:themeShade="BF"/>
                <w:sz w:val="20"/>
                <w:szCs w:val="20"/>
              </w:rPr>
              <w:t xml:space="preserve">Analysis of final project in </w:t>
            </w:r>
            <w:r w:rsidR="00DC643C" w:rsidRPr="00DC643C">
              <w:rPr>
                <w:rFonts w:ascii="Times New Roman" w:hAnsi="Times New Roman"/>
                <w:bCs/>
                <w:color w:val="2F5496" w:themeColor="accent1" w:themeShade="BF"/>
                <w:sz w:val="20"/>
                <w:szCs w:val="20"/>
              </w:rPr>
              <w:t xml:space="preserve">Six Sigma Quality </w:t>
            </w:r>
            <w:r w:rsidRPr="00DC643C">
              <w:rPr>
                <w:rFonts w:ascii="Times New Roman" w:hAnsi="Times New Roman"/>
                <w:bCs/>
                <w:color w:val="2F5496" w:themeColor="accent1" w:themeShade="BF"/>
                <w:sz w:val="20"/>
                <w:szCs w:val="20"/>
              </w:rPr>
              <w:t>course.</w:t>
            </w:r>
          </w:p>
        </w:tc>
      </w:tr>
      <w:tr w:rsidR="00402256" w:rsidRPr="00964DD0" w14:paraId="5F8807A0" w14:textId="77777777" w:rsidTr="008366C0">
        <w:tc>
          <w:tcPr>
            <w:tcW w:w="11875" w:type="dxa"/>
            <w:gridSpan w:val="2"/>
            <w:shd w:val="clear" w:color="auto" w:fill="auto"/>
            <w:tcMar>
              <w:top w:w="100" w:type="nil"/>
              <w:right w:w="100" w:type="nil"/>
            </w:tcMar>
          </w:tcPr>
          <w:p w14:paraId="72CF8286" w14:textId="413988BB" w:rsidR="00402256" w:rsidRDefault="00402256" w:rsidP="008366C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8366C0">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DC643C" w:rsidRDefault="00402256" w:rsidP="008366C0">
            <w:pPr>
              <w:widowControl w:val="0"/>
              <w:autoSpaceDE w:val="0"/>
              <w:autoSpaceDN w:val="0"/>
              <w:adjustRightInd w:val="0"/>
              <w:jc w:val="center"/>
              <w:rPr>
                <w:rFonts w:ascii="Times New Roman" w:hAnsi="Times New Roman"/>
                <w:b/>
                <w:sz w:val="20"/>
                <w:szCs w:val="20"/>
              </w:rPr>
            </w:pPr>
            <w:r w:rsidRPr="00DC643C">
              <w:rPr>
                <w:rFonts w:ascii="Times New Roman" w:hAnsi="Times New Roman"/>
                <w:b/>
                <w:sz w:val="20"/>
                <w:szCs w:val="20"/>
              </w:rPr>
              <w:t>Met</w:t>
            </w:r>
          </w:p>
        </w:tc>
        <w:tc>
          <w:tcPr>
            <w:tcW w:w="1350" w:type="dxa"/>
            <w:shd w:val="clear" w:color="auto" w:fill="auto"/>
            <w:vAlign w:val="center"/>
          </w:tcPr>
          <w:p w14:paraId="06A0BD3A" w14:textId="177201D2" w:rsidR="00402256" w:rsidRPr="0054609C" w:rsidRDefault="00402256" w:rsidP="008366C0">
            <w:pPr>
              <w:widowControl w:val="0"/>
              <w:autoSpaceDE w:val="0"/>
              <w:autoSpaceDN w:val="0"/>
              <w:adjustRightInd w:val="0"/>
              <w:jc w:val="center"/>
              <w:rPr>
                <w:rFonts w:ascii="Times New Roman" w:hAnsi="Times New Roman"/>
                <w:b/>
                <w:sz w:val="20"/>
                <w:szCs w:val="20"/>
              </w:rPr>
            </w:pPr>
            <w:r w:rsidRPr="00336F24">
              <w:rPr>
                <w:rFonts w:ascii="Times New Roman" w:hAnsi="Times New Roman"/>
                <w:b/>
                <w:sz w:val="20"/>
                <w:szCs w:val="20"/>
              </w:rPr>
              <w:t>Not Met</w:t>
            </w:r>
          </w:p>
        </w:tc>
      </w:tr>
      <w:tr w:rsidR="00B3239E" w:rsidRPr="00964DD0" w14:paraId="67B84758" w14:textId="77777777" w:rsidTr="008366C0">
        <w:tc>
          <w:tcPr>
            <w:tcW w:w="14395" w:type="dxa"/>
            <w:gridSpan w:val="4"/>
            <w:shd w:val="clear" w:color="auto" w:fill="auto"/>
            <w:tcMar>
              <w:top w:w="100" w:type="nil"/>
              <w:right w:w="100" w:type="nil"/>
            </w:tcMar>
          </w:tcPr>
          <w:p w14:paraId="34421F51" w14:textId="74D04740" w:rsidR="00B3239E" w:rsidRPr="00DC643C" w:rsidRDefault="00B3239E" w:rsidP="008366C0">
            <w:pPr>
              <w:widowControl w:val="0"/>
              <w:autoSpaceDE w:val="0"/>
              <w:autoSpaceDN w:val="0"/>
              <w:adjustRightInd w:val="0"/>
              <w:rPr>
                <w:rFonts w:ascii="Times New Roman" w:hAnsi="Times New Roman"/>
                <w:b/>
                <w:sz w:val="20"/>
                <w:szCs w:val="20"/>
              </w:rPr>
            </w:pPr>
            <w:r w:rsidRPr="00DC643C">
              <w:rPr>
                <w:rFonts w:ascii="Times New Roman" w:hAnsi="Times New Roman"/>
                <w:b/>
                <w:bCs/>
              </w:rPr>
              <w:t>Student Learning Outcome 3:</w:t>
            </w:r>
            <w:r w:rsidR="00D52937" w:rsidRPr="00DC643C">
              <w:t xml:space="preserve"> </w:t>
            </w:r>
            <w:r w:rsidR="009A3122" w:rsidRPr="00DC643C">
              <w:t xml:space="preserve"> </w:t>
            </w:r>
            <w:r w:rsidR="009A3122" w:rsidRPr="00DC643C">
              <w:rPr>
                <w:rFonts w:ascii="Times New Roman" w:hAnsi="Times New Roman"/>
                <w:bCs/>
                <w:color w:val="2F5496" w:themeColor="accent1" w:themeShade="BF"/>
                <w:sz w:val="20"/>
                <w:szCs w:val="20"/>
              </w:rPr>
              <w:t>Graduates will</w:t>
            </w:r>
            <w:r w:rsidR="00786613">
              <w:rPr>
                <w:rFonts w:ascii="Times New Roman" w:hAnsi="Times New Roman"/>
                <w:bCs/>
                <w:color w:val="2F5496" w:themeColor="accent1" w:themeShade="BF"/>
                <w:sz w:val="20"/>
                <w:szCs w:val="20"/>
              </w:rPr>
              <w:t xml:space="preserve"> obtain </w:t>
            </w:r>
            <w:r w:rsidR="00786613" w:rsidRPr="00786613">
              <w:rPr>
                <w:rFonts w:ascii="Times New Roman" w:hAnsi="Times New Roman"/>
                <w:bCs/>
                <w:color w:val="2F5496" w:themeColor="accent1" w:themeShade="BF"/>
                <w:sz w:val="20"/>
                <w:szCs w:val="20"/>
              </w:rPr>
              <w:t>the knowledge and practical skills needed for successful completion of the American Society of Quality Six Sigma Green Belt or Black Belt Certification exams or the Society of Manufacturing Engineer's Lean Certification-Bronze level exam.</w:t>
            </w:r>
          </w:p>
        </w:tc>
      </w:tr>
      <w:tr w:rsidR="008366C0" w:rsidRPr="00964DD0" w14:paraId="310AA017" w14:textId="77777777" w:rsidTr="008366C0">
        <w:trPr>
          <w:trHeight w:val="288"/>
        </w:trPr>
        <w:tc>
          <w:tcPr>
            <w:tcW w:w="1435" w:type="dxa"/>
            <w:shd w:val="clear" w:color="auto" w:fill="auto"/>
            <w:tcMar>
              <w:top w:w="100" w:type="nil"/>
              <w:right w:w="100" w:type="nil"/>
            </w:tcMar>
          </w:tcPr>
          <w:p w14:paraId="73A7929F" w14:textId="149147D5" w:rsidR="008366C0" w:rsidRPr="008366C0" w:rsidRDefault="008366C0" w:rsidP="008366C0">
            <w:pPr>
              <w:widowControl w:val="0"/>
              <w:autoSpaceDE w:val="0"/>
              <w:autoSpaceDN w:val="0"/>
              <w:adjustRightInd w:val="0"/>
              <w:rPr>
                <w:rFonts w:ascii="Times New Roman" w:hAnsi="Times New Roman"/>
                <w:b/>
                <w:bCs/>
                <w:sz w:val="20"/>
                <w:szCs w:val="20"/>
              </w:rPr>
            </w:pPr>
            <w:r w:rsidRPr="008366C0">
              <w:rPr>
                <w:rFonts w:ascii="Times New Roman" w:hAnsi="Times New Roman"/>
                <w:b/>
                <w:bCs/>
                <w:sz w:val="20"/>
                <w:szCs w:val="20"/>
              </w:rPr>
              <w:t>Instrument 1</w:t>
            </w:r>
          </w:p>
        </w:tc>
        <w:tc>
          <w:tcPr>
            <w:tcW w:w="12960" w:type="dxa"/>
            <w:gridSpan w:val="3"/>
            <w:shd w:val="clear" w:color="auto" w:fill="auto"/>
          </w:tcPr>
          <w:p w14:paraId="0D8B38B1" w14:textId="40187983" w:rsidR="008366C0" w:rsidRPr="00DC643C" w:rsidRDefault="00835F9F" w:rsidP="008366C0">
            <w:pPr>
              <w:widowControl w:val="0"/>
              <w:autoSpaceDE w:val="0"/>
              <w:autoSpaceDN w:val="0"/>
              <w:adjustRightInd w:val="0"/>
              <w:rPr>
                <w:rFonts w:ascii="Times New Roman" w:hAnsi="Times New Roman"/>
                <w:b/>
                <w:sz w:val="20"/>
                <w:szCs w:val="20"/>
              </w:rPr>
            </w:pPr>
            <w:r w:rsidRPr="004B6BB2">
              <w:rPr>
                <w:rFonts w:ascii="Times New Roman" w:hAnsi="Times New Roman"/>
                <w:bCs/>
                <w:color w:val="2F5496" w:themeColor="accent1" w:themeShade="BF"/>
                <w:sz w:val="20"/>
                <w:szCs w:val="20"/>
              </w:rPr>
              <w:t>Exit Survey (Self-reported Data)</w:t>
            </w:r>
          </w:p>
        </w:tc>
      </w:tr>
      <w:tr w:rsidR="008366C0" w:rsidRPr="00964DD0" w14:paraId="2E0E0413" w14:textId="77777777" w:rsidTr="008366C0">
        <w:trPr>
          <w:trHeight w:val="288"/>
        </w:trPr>
        <w:tc>
          <w:tcPr>
            <w:tcW w:w="1435" w:type="dxa"/>
            <w:shd w:val="clear" w:color="auto" w:fill="auto"/>
            <w:tcMar>
              <w:top w:w="100" w:type="nil"/>
              <w:right w:w="100" w:type="nil"/>
            </w:tcMar>
          </w:tcPr>
          <w:p w14:paraId="22107255" w14:textId="7CE22ABE" w:rsidR="008366C0" w:rsidRPr="008366C0" w:rsidRDefault="008366C0" w:rsidP="008366C0">
            <w:pPr>
              <w:widowControl w:val="0"/>
              <w:autoSpaceDE w:val="0"/>
              <w:autoSpaceDN w:val="0"/>
              <w:adjustRightInd w:val="0"/>
              <w:rPr>
                <w:rFonts w:ascii="Times New Roman" w:hAnsi="Times New Roman"/>
                <w:b/>
                <w:bCs/>
                <w:sz w:val="20"/>
                <w:szCs w:val="20"/>
              </w:rPr>
            </w:pPr>
            <w:r w:rsidRPr="008366C0">
              <w:rPr>
                <w:rFonts w:ascii="Times New Roman" w:hAnsi="Times New Roman"/>
                <w:b/>
                <w:bCs/>
                <w:sz w:val="20"/>
                <w:szCs w:val="20"/>
              </w:rPr>
              <w:t>Instrument 2</w:t>
            </w:r>
          </w:p>
        </w:tc>
        <w:tc>
          <w:tcPr>
            <w:tcW w:w="12960" w:type="dxa"/>
            <w:gridSpan w:val="3"/>
            <w:shd w:val="clear" w:color="auto" w:fill="auto"/>
          </w:tcPr>
          <w:p w14:paraId="6BFEEE6F" w14:textId="5B303604" w:rsidR="008366C0" w:rsidRPr="00DC643C" w:rsidRDefault="00F330EF" w:rsidP="00C177EF">
            <w:pPr>
              <w:widowControl w:val="0"/>
              <w:autoSpaceDE w:val="0"/>
              <w:autoSpaceDN w:val="0"/>
              <w:adjustRightInd w:val="0"/>
              <w:rPr>
                <w:rFonts w:ascii="Times New Roman" w:hAnsi="Times New Roman"/>
                <w:b/>
                <w:sz w:val="20"/>
                <w:szCs w:val="20"/>
              </w:rPr>
            </w:pPr>
            <w:r w:rsidRPr="004C02E8">
              <w:rPr>
                <w:rFonts w:ascii="Times New Roman" w:hAnsi="Times New Roman"/>
                <w:color w:val="FF0000"/>
                <w:sz w:val="20"/>
                <w:szCs w:val="20"/>
              </w:rPr>
              <w:t xml:space="preserve">Will be </w:t>
            </w:r>
            <w:r>
              <w:rPr>
                <w:rFonts w:ascii="Times New Roman" w:hAnsi="Times New Roman"/>
                <w:color w:val="FF0000"/>
                <w:sz w:val="20"/>
                <w:szCs w:val="20"/>
              </w:rPr>
              <w:t xml:space="preserve">discussed and </w:t>
            </w:r>
            <w:r w:rsidRPr="004C02E8">
              <w:rPr>
                <w:rFonts w:ascii="Times New Roman" w:hAnsi="Times New Roman"/>
                <w:color w:val="FF0000"/>
                <w:sz w:val="20"/>
                <w:szCs w:val="20"/>
              </w:rPr>
              <w:t>developed</w:t>
            </w:r>
            <w:r>
              <w:t xml:space="preserve"> </w:t>
            </w:r>
            <w:r w:rsidRPr="004C02E8">
              <w:rPr>
                <w:rFonts w:ascii="Times New Roman" w:hAnsi="Times New Roman"/>
                <w:color w:val="FF0000"/>
                <w:sz w:val="20"/>
                <w:szCs w:val="20"/>
              </w:rPr>
              <w:t>at upc</w:t>
            </w:r>
            <w:r>
              <w:rPr>
                <w:rFonts w:ascii="Times New Roman" w:hAnsi="Times New Roman"/>
                <w:color w:val="FF0000"/>
                <w:sz w:val="20"/>
                <w:szCs w:val="20"/>
              </w:rPr>
              <w:t>oming graduate faculty meetings.</w:t>
            </w:r>
          </w:p>
        </w:tc>
      </w:tr>
      <w:tr w:rsidR="008366C0" w:rsidRPr="00964DD0" w14:paraId="25622344" w14:textId="77777777" w:rsidTr="008366C0">
        <w:trPr>
          <w:trHeight w:val="288"/>
        </w:trPr>
        <w:tc>
          <w:tcPr>
            <w:tcW w:w="1435" w:type="dxa"/>
            <w:shd w:val="clear" w:color="auto" w:fill="auto"/>
            <w:tcMar>
              <w:top w:w="100" w:type="nil"/>
              <w:right w:w="100" w:type="nil"/>
            </w:tcMar>
          </w:tcPr>
          <w:p w14:paraId="230D7AAA" w14:textId="7ACBD32E" w:rsidR="008366C0" w:rsidRPr="008366C0" w:rsidRDefault="008366C0" w:rsidP="008366C0">
            <w:pPr>
              <w:widowControl w:val="0"/>
              <w:autoSpaceDE w:val="0"/>
              <w:autoSpaceDN w:val="0"/>
              <w:adjustRightInd w:val="0"/>
              <w:rPr>
                <w:rFonts w:ascii="Times New Roman" w:hAnsi="Times New Roman"/>
                <w:b/>
                <w:bCs/>
                <w:sz w:val="20"/>
                <w:szCs w:val="20"/>
              </w:rPr>
            </w:pPr>
            <w:r w:rsidRPr="008366C0">
              <w:rPr>
                <w:rFonts w:ascii="Times New Roman" w:hAnsi="Times New Roman"/>
                <w:b/>
                <w:bCs/>
                <w:sz w:val="20"/>
                <w:szCs w:val="20"/>
              </w:rPr>
              <w:t>Instrument 3</w:t>
            </w:r>
          </w:p>
        </w:tc>
        <w:tc>
          <w:tcPr>
            <w:tcW w:w="12960" w:type="dxa"/>
            <w:gridSpan w:val="3"/>
            <w:shd w:val="clear" w:color="auto" w:fill="auto"/>
          </w:tcPr>
          <w:p w14:paraId="57279A95" w14:textId="1A8E2BBA" w:rsidR="008366C0" w:rsidRPr="00DC643C" w:rsidRDefault="00F330EF" w:rsidP="00C177EF">
            <w:pPr>
              <w:widowControl w:val="0"/>
              <w:autoSpaceDE w:val="0"/>
              <w:autoSpaceDN w:val="0"/>
              <w:adjustRightInd w:val="0"/>
              <w:rPr>
                <w:rFonts w:ascii="Times New Roman" w:hAnsi="Times New Roman"/>
                <w:b/>
                <w:sz w:val="20"/>
                <w:szCs w:val="20"/>
              </w:rPr>
            </w:pPr>
            <w:r w:rsidRPr="004C02E8">
              <w:rPr>
                <w:rFonts w:ascii="Times New Roman" w:hAnsi="Times New Roman"/>
                <w:color w:val="FF0000"/>
                <w:sz w:val="20"/>
                <w:szCs w:val="20"/>
              </w:rPr>
              <w:t xml:space="preserve">Will be </w:t>
            </w:r>
            <w:r>
              <w:rPr>
                <w:rFonts w:ascii="Times New Roman" w:hAnsi="Times New Roman"/>
                <w:color w:val="FF0000"/>
                <w:sz w:val="20"/>
                <w:szCs w:val="20"/>
              </w:rPr>
              <w:t xml:space="preserve">discussed and </w:t>
            </w:r>
            <w:r w:rsidRPr="004C02E8">
              <w:rPr>
                <w:rFonts w:ascii="Times New Roman" w:hAnsi="Times New Roman"/>
                <w:color w:val="FF0000"/>
                <w:sz w:val="20"/>
                <w:szCs w:val="20"/>
              </w:rPr>
              <w:t>developed</w:t>
            </w:r>
            <w:r>
              <w:t xml:space="preserve"> </w:t>
            </w:r>
            <w:r w:rsidRPr="004C02E8">
              <w:rPr>
                <w:rFonts w:ascii="Times New Roman" w:hAnsi="Times New Roman"/>
                <w:color w:val="FF0000"/>
                <w:sz w:val="20"/>
                <w:szCs w:val="20"/>
              </w:rPr>
              <w:t>at upc</w:t>
            </w:r>
            <w:r>
              <w:rPr>
                <w:rFonts w:ascii="Times New Roman" w:hAnsi="Times New Roman"/>
                <w:color w:val="FF0000"/>
                <w:sz w:val="20"/>
                <w:szCs w:val="20"/>
              </w:rPr>
              <w:t>oming graduate faculty meetings.</w:t>
            </w:r>
          </w:p>
        </w:tc>
      </w:tr>
      <w:tr w:rsidR="00402256" w:rsidRPr="00964DD0" w14:paraId="2CD12D7C" w14:textId="77777777" w:rsidTr="008366C0">
        <w:tc>
          <w:tcPr>
            <w:tcW w:w="11875" w:type="dxa"/>
            <w:gridSpan w:val="2"/>
            <w:shd w:val="clear" w:color="auto" w:fill="auto"/>
            <w:tcMar>
              <w:top w:w="100" w:type="nil"/>
              <w:right w:w="100" w:type="nil"/>
            </w:tcMar>
          </w:tcPr>
          <w:p w14:paraId="1737E22A" w14:textId="3B2F4C11" w:rsidR="00402256" w:rsidRDefault="00402256" w:rsidP="008366C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w:t>
            </w:r>
            <w:r w:rsidR="002C1781">
              <w:rPr>
                <w:rFonts w:ascii="Times New Roman" w:hAnsi="Times New Roman"/>
                <w:b/>
                <w:bCs/>
                <w:sz w:val="20"/>
                <w:szCs w:val="20"/>
              </w:rPr>
              <w:t xml:space="preserve"> met</w:t>
            </w:r>
            <w:r>
              <w:rPr>
                <w:rFonts w:ascii="Times New Roman" w:hAnsi="Times New Roman"/>
                <w:b/>
                <w:bCs/>
                <w:sz w:val="20"/>
                <w:szCs w:val="20"/>
              </w:rPr>
              <w:t xml:space="preserve"> the goal Student Learning Outcome 3.</w:t>
            </w:r>
          </w:p>
          <w:p w14:paraId="6131EF46" w14:textId="55EC2BB0" w:rsidR="00402256" w:rsidRPr="0054609C" w:rsidRDefault="00402256" w:rsidP="008366C0">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402256" w:rsidRPr="00DC643C" w:rsidRDefault="00402256" w:rsidP="008366C0">
            <w:pPr>
              <w:widowControl w:val="0"/>
              <w:autoSpaceDE w:val="0"/>
              <w:autoSpaceDN w:val="0"/>
              <w:adjustRightInd w:val="0"/>
              <w:jc w:val="center"/>
              <w:rPr>
                <w:rFonts w:ascii="Times New Roman" w:hAnsi="Times New Roman"/>
                <w:b/>
                <w:sz w:val="20"/>
                <w:szCs w:val="20"/>
              </w:rPr>
            </w:pPr>
            <w:r w:rsidRPr="00DC643C">
              <w:rPr>
                <w:rFonts w:ascii="Times New Roman" w:hAnsi="Times New Roman"/>
                <w:b/>
                <w:sz w:val="20"/>
                <w:szCs w:val="20"/>
              </w:rPr>
              <w:t>Met</w:t>
            </w:r>
          </w:p>
        </w:tc>
        <w:tc>
          <w:tcPr>
            <w:tcW w:w="1350" w:type="dxa"/>
            <w:shd w:val="clear" w:color="auto" w:fill="auto"/>
            <w:vAlign w:val="center"/>
          </w:tcPr>
          <w:p w14:paraId="7EF23466" w14:textId="50DC0037" w:rsidR="00402256" w:rsidRPr="0054609C" w:rsidRDefault="00402256" w:rsidP="008366C0">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75740F" w:rsidRPr="00964DD0" w14:paraId="5B196B4E" w14:textId="77777777" w:rsidTr="008366C0">
        <w:tc>
          <w:tcPr>
            <w:tcW w:w="14395" w:type="dxa"/>
            <w:gridSpan w:val="4"/>
            <w:shd w:val="clear" w:color="auto" w:fill="auto"/>
            <w:tcMar>
              <w:top w:w="100" w:type="nil"/>
              <w:right w:w="100" w:type="nil"/>
            </w:tcMar>
          </w:tcPr>
          <w:p w14:paraId="72344A75" w14:textId="361D4CE8" w:rsidR="0075740F" w:rsidRPr="0054609C" w:rsidRDefault="0075740F" w:rsidP="008366C0">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w:t>
            </w:r>
            <w:r w:rsidR="00F136C3">
              <w:rPr>
                <w:rFonts w:ascii="Times New Roman" w:hAnsi="Times New Roman"/>
                <w:b/>
                <w:sz w:val="20"/>
                <w:szCs w:val="20"/>
              </w:rPr>
              <w:t>ed</w:t>
            </w:r>
            <w:r>
              <w:rPr>
                <w:rFonts w:ascii="Times New Roman" w:hAnsi="Times New Roman"/>
                <w:b/>
                <w:sz w:val="20"/>
                <w:szCs w:val="20"/>
              </w:rPr>
              <w:t xml:space="preserve"> responses </w:t>
            </w:r>
            <w:r w:rsidR="00F136C3">
              <w:rPr>
                <w:rFonts w:ascii="Times New Roman" w:hAnsi="Times New Roman"/>
                <w:b/>
                <w:sz w:val="20"/>
                <w:szCs w:val="20"/>
              </w:rPr>
              <w:t>on subsequent pages</w:t>
            </w:r>
            <w:r>
              <w:rPr>
                <w:rFonts w:ascii="Times New Roman" w:hAnsi="Times New Roman"/>
                <w:b/>
                <w:sz w:val="20"/>
                <w:szCs w:val="20"/>
              </w:rPr>
              <w:t xml:space="preserve">.)  </w:t>
            </w:r>
          </w:p>
        </w:tc>
      </w:tr>
      <w:tr w:rsidR="0075740F" w:rsidRPr="00964DD0" w14:paraId="3FD47350" w14:textId="77777777" w:rsidTr="008366C0">
        <w:tc>
          <w:tcPr>
            <w:tcW w:w="14395" w:type="dxa"/>
            <w:gridSpan w:val="4"/>
            <w:shd w:val="clear" w:color="auto" w:fill="auto"/>
            <w:tcMar>
              <w:top w:w="100" w:type="nil"/>
              <w:right w:w="100" w:type="nil"/>
            </w:tcMar>
          </w:tcPr>
          <w:p w14:paraId="504D5BF2" w14:textId="77777777" w:rsidR="0075740F" w:rsidRDefault="0075740F" w:rsidP="008366C0">
            <w:pPr>
              <w:jc w:val="both"/>
              <w:rPr>
                <w:rFonts w:ascii="Times New Roman" w:hAnsi="Times New Roman"/>
                <w:sz w:val="20"/>
              </w:rPr>
            </w:pPr>
          </w:p>
          <w:p w14:paraId="340DD906" w14:textId="77777777" w:rsidR="00FD4065" w:rsidRPr="004921E3" w:rsidRDefault="00FD4065" w:rsidP="00FD4065">
            <w:pPr>
              <w:jc w:val="both"/>
              <w:rPr>
                <w:rFonts w:ascii="Times New Roman" w:hAnsi="Times New Roman"/>
                <w:bCs/>
                <w:color w:val="000000" w:themeColor="text1"/>
                <w:sz w:val="20"/>
              </w:rPr>
            </w:pPr>
            <w:r>
              <w:rPr>
                <w:rFonts w:ascii="Times New Roman" w:hAnsi="Times New Roman"/>
                <w:sz w:val="20"/>
              </w:rPr>
              <w:t xml:space="preserve">The outcomes for the Lean Six Sigma Certificate were created during 2020/2021 academic year. </w:t>
            </w:r>
            <w:r w:rsidRPr="004921E3">
              <w:rPr>
                <w:rFonts w:ascii="Times New Roman" w:hAnsi="Times New Roman"/>
                <w:bCs/>
                <w:color w:val="000000" w:themeColor="text1"/>
                <w:sz w:val="20"/>
              </w:rPr>
              <w:t>The result for 2020-2021 were not collected due to the coronavirus pandemic. The data will be collected for current academic year</w:t>
            </w:r>
          </w:p>
          <w:p w14:paraId="3DB6524A" w14:textId="77777777" w:rsidR="0075740F" w:rsidRDefault="0075740F" w:rsidP="008366C0">
            <w:pPr>
              <w:jc w:val="both"/>
              <w:rPr>
                <w:rFonts w:ascii="Times New Roman" w:hAnsi="Times New Roman"/>
                <w:bCs/>
                <w:sz w:val="20"/>
              </w:rPr>
            </w:pPr>
          </w:p>
          <w:p w14:paraId="0BB52837" w14:textId="3169AA48" w:rsidR="0075740F" w:rsidRPr="006E294C" w:rsidRDefault="0075740F" w:rsidP="008366C0">
            <w:pPr>
              <w:jc w:val="both"/>
              <w:rPr>
                <w:rFonts w:ascii="Times New Roman" w:hAnsi="Times New Roman"/>
                <w:bCs/>
                <w:sz w:val="20"/>
              </w:rPr>
            </w:pPr>
          </w:p>
        </w:tc>
      </w:tr>
    </w:tbl>
    <w:p w14:paraId="3BD55891" w14:textId="5FB9FD8C" w:rsidR="0017571B" w:rsidRDefault="0017571B">
      <w:r>
        <w:br w:type="page"/>
      </w:r>
    </w:p>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964DD0" w14:paraId="245CC399" w14:textId="77777777" w:rsidTr="00BE704F">
        <w:trPr>
          <w:trHeight w:val="20"/>
        </w:trPr>
        <w:tc>
          <w:tcPr>
            <w:tcW w:w="14395" w:type="dxa"/>
            <w:gridSpan w:val="8"/>
            <w:shd w:val="pct10" w:color="auto" w:fill="auto"/>
            <w:tcMar>
              <w:top w:w="100" w:type="nil"/>
              <w:right w:w="100" w:type="nil"/>
            </w:tcMar>
          </w:tcPr>
          <w:p w14:paraId="76D6AAA0" w14:textId="032CCB8E" w:rsidR="00A8015B" w:rsidRPr="001E35D2" w:rsidRDefault="00AA5FB2" w:rsidP="00BE704F">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BE704F">
        <w:trPr>
          <w:trHeight w:val="20"/>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BE704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43AF2062" w:rsidR="001160F4" w:rsidRPr="008C5673" w:rsidRDefault="008C5673" w:rsidP="00BE704F">
            <w:pPr>
              <w:widowControl w:val="0"/>
              <w:autoSpaceDE w:val="0"/>
              <w:autoSpaceDN w:val="0"/>
              <w:adjustRightInd w:val="0"/>
              <w:rPr>
                <w:rFonts w:ascii="Times New Roman" w:hAnsi="Times New Roman"/>
                <w:bCs/>
                <w:color w:val="767171" w:themeColor="background2" w:themeShade="80"/>
                <w:sz w:val="20"/>
                <w:szCs w:val="20"/>
              </w:rPr>
            </w:pPr>
            <w:r w:rsidRPr="008C5673">
              <w:rPr>
                <w:rFonts w:ascii="Times New Roman" w:hAnsi="Times New Roman"/>
                <w:bCs/>
                <w:color w:val="2F5496" w:themeColor="accent1" w:themeShade="BF"/>
                <w:sz w:val="20"/>
                <w:szCs w:val="20"/>
              </w:rPr>
              <w:t>Graduates will demonstrate the knowledge and capacity to apply managerial/ leadership principles and practices to appropriate situations.</w:t>
            </w:r>
          </w:p>
        </w:tc>
      </w:tr>
      <w:tr w:rsidR="00C4455B" w:rsidRPr="00964DD0" w14:paraId="740B7FDA" w14:textId="77777777" w:rsidTr="00BE704F">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BE704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6BAB27B7" w14:textId="60996BE7" w:rsidR="00C4455B" w:rsidRDefault="00C4455B" w:rsidP="00BE704F">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E44436C" w14:textId="752F8353" w:rsidR="00E12473" w:rsidRDefault="008C5673" w:rsidP="00BE704F">
            <w:pPr>
              <w:widowControl w:val="0"/>
              <w:autoSpaceDE w:val="0"/>
              <w:autoSpaceDN w:val="0"/>
              <w:adjustRightInd w:val="0"/>
              <w:rPr>
                <w:rFonts w:ascii="Times New Roman" w:hAnsi="Times New Roman"/>
                <w:bCs/>
                <w:color w:val="2F5496" w:themeColor="accent1" w:themeShade="BF"/>
                <w:sz w:val="20"/>
                <w:szCs w:val="20"/>
              </w:rPr>
            </w:pPr>
            <w:r>
              <w:rPr>
                <w:rFonts w:ascii="Times New Roman" w:hAnsi="Times New Roman"/>
                <w:bCs/>
                <w:color w:val="2F5496" w:themeColor="accent1" w:themeShade="BF"/>
                <w:sz w:val="20"/>
                <w:szCs w:val="20"/>
              </w:rPr>
              <w:t>DIRECT MEASURE:</w:t>
            </w:r>
            <w:r w:rsidR="00E12473">
              <w:rPr>
                <w:rFonts w:ascii="Times New Roman" w:hAnsi="Times New Roman"/>
                <w:bCs/>
                <w:color w:val="2F5496" w:themeColor="accent1" w:themeShade="BF"/>
                <w:sz w:val="20"/>
                <w:szCs w:val="20"/>
              </w:rPr>
              <w:t xml:space="preserve"> </w:t>
            </w:r>
            <w:r w:rsidR="00E12473" w:rsidRPr="00E12473">
              <w:rPr>
                <w:rFonts w:ascii="Times New Roman" w:hAnsi="Times New Roman"/>
                <w:bCs/>
                <w:color w:val="2F5496" w:themeColor="accent1" w:themeShade="BF"/>
                <w:sz w:val="20"/>
                <w:szCs w:val="20"/>
              </w:rPr>
              <w:t>Analysis of final project in the managerial course.</w:t>
            </w:r>
          </w:p>
          <w:p w14:paraId="201F83AE" w14:textId="309DBC0E" w:rsidR="0070232E" w:rsidRPr="00A84AA5" w:rsidRDefault="00C45B10" w:rsidP="00BE704F">
            <w:pPr>
              <w:widowControl w:val="0"/>
              <w:autoSpaceDE w:val="0"/>
              <w:autoSpaceDN w:val="0"/>
              <w:adjustRightInd w:val="0"/>
              <w:rPr>
                <w:rFonts w:ascii="Times New Roman" w:hAnsi="Times New Roman"/>
                <w:bCs/>
                <w:color w:val="2F5496" w:themeColor="accent1" w:themeShade="BF"/>
                <w:sz w:val="20"/>
                <w:szCs w:val="20"/>
              </w:rPr>
            </w:pPr>
            <w:r w:rsidRPr="00C45B10">
              <w:rPr>
                <w:rFonts w:ascii="Times New Roman" w:hAnsi="Times New Roman"/>
                <w:bCs/>
                <w:color w:val="2F5496" w:themeColor="accent1" w:themeShade="BF"/>
                <w:sz w:val="20"/>
                <w:szCs w:val="20"/>
              </w:rPr>
              <w:t xml:space="preserve">Students in the </w:t>
            </w:r>
            <w:r w:rsidR="00C002AA">
              <w:rPr>
                <w:rFonts w:ascii="Times New Roman" w:hAnsi="Times New Roman"/>
                <w:bCs/>
                <w:color w:val="2F5496" w:themeColor="accent1" w:themeShade="BF"/>
                <w:sz w:val="20"/>
                <w:szCs w:val="20"/>
              </w:rPr>
              <w:t xml:space="preserve">Lean Sigma Certificate </w:t>
            </w:r>
            <w:r w:rsidRPr="00C45B10">
              <w:rPr>
                <w:rFonts w:ascii="Times New Roman" w:hAnsi="Times New Roman"/>
                <w:bCs/>
                <w:color w:val="2F5496" w:themeColor="accent1" w:themeShade="BF"/>
                <w:sz w:val="20"/>
                <w:szCs w:val="20"/>
              </w:rPr>
              <w:t>course</w:t>
            </w:r>
            <w:r w:rsidR="00C002AA">
              <w:rPr>
                <w:rFonts w:ascii="Times New Roman" w:hAnsi="Times New Roman"/>
                <w:bCs/>
                <w:color w:val="2F5496" w:themeColor="accent1" w:themeShade="BF"/>
                <w:sz w:val="20"/>
                <w:szCs w:val="20"/>
              </w:rPr>
              <w:t>s</w:t>
            </w:r>
            <w:r w:rsidRPr="00C45B10">
              <w:rPr>
                <w:rFonts w:ascii="Times New Roman" w:hAnsi="Times New Roman"/>
                <w:bCs/>
                <w:color w:val="2F5496" w:themeColor="accent1" w:themeShade="BF"/>
                <w:sz w:val="20"/>
                <w:szCs w:val="20"/>
              </w:rPr>
              <w:t xml:space="preserve"> were given a final, written project that required them to </w:t>
            </w:r>
            <w:r w:rsidR="001E48FB" w:rsidRPr="00C45B10">
              <w:rPr>
                <w:rFonts w:ascii="Times New Roman" w:hAnsi="Times New Roman"/>
                <w:bCs/>
                <w:color w:val="2F5496" w:themeColor="accent1" w:themeShade="BF"/>
                <w:sz w:val="20"/>
                <w:szCs w:val="20"/>
              </w:rPr>
              <w:t xml:space="preserve">synthesize </w:t>
            </w:r>
            <w:r w:rsidR="001E48FB" w:rsidRPr="001E48FB">
              <w:rPr>
                <w:rFonts w:ascii="Times New Roman" w:hAnsi="Times New Roman"/>
                <w:bCs/>
                <w:color w:val="2F5496" w:themeColor="accent1" w:themeShade="BF"/>
                <w:sz w:val="20"/>
                <w:szCs w:val="20"/>
              </w:rPr>
              <w:t>the</w:t>
            </w:r>
            <w:r w:rsidR="00751BE3">
              <w:rPr>
                <w:rFonts w:ascii="Times New Roman" w:hAnsi="Times New Roman"/>
                <w:bCs/>
                <w:color w:val="2F5496" w:themeColor="accent1" w:themeShade="BF"/>
                <w:sz w:val="20"/>
                <w:szCs w:val="20"/>
              </w:rPr>
              <w:t xml:space="preserve"> main</w:t>
            </w:r>
            <w:r w:rsidR="00751BE3" w:rsidRPr="00751BE3">
              <w:rPr>
                <w:rFonts w:ascii="Times New Roman" w:hAnsi="Times New Roman"/>
                <w:bCs/>
                <w:color w:val="2F5496" w:themeColor="accent1" w:themeShade="BF"/>
                <w:sz w:val="20"/>
                <w:szCs w:val="20"/>
              </w:rPr>
              <w:t xml:space="preserve"> concepts covered in the </w:t>
            </w:r>
            <w:r w:rsidR="001E48FB" w:rsidRPr="00751BE3">
              <w:rPr>
                <w:rFonts w:ascii="Times New Roman" w:hAnsi="Times New Roman"/>
                <w:bCs/>
                <w:color w:val="2F5496" w:themeColor="accent1" w:themeShade="BF"/>
                <w:sz w:val="20"/>
                <w:szCs w:val="20"/>
              </w:rPr>
              <w:t>course.</w:t>
            </w:r>
            <w:r w:rsidR="001E48FB">
              <w:rPr>
                <w:rFonts w:ascii="Times New Roman" w:hAnsi="Times New Roman"/>
                <w:bCs/>
                <w:color w:val="2F5496" w:themeColor="accent1" w:themeShade="BF"/>
                <w:sz w:val="20"/>
                <w:szCs w:val="20"/>
              </w:rPr>
              <w:t xml:space="preserve"> </w:t>
            </w:r>
            <w:r w:rsidR="001E48FB" w:rsidRPr="00C45B10">
              <w:rPr>
                <w:rFonts w:ascii="Times New Roman" w:hAnsi="Times New Roman"/>
                <w:bCs/>
                <w:color w:val="2F5496" w:themeColor="accent1" w:themeShade="BF"/>
                <w:sz w:val="20"/>
                <w:szCs w:val="20"/>
              </w:rPr>
              <w:t>Students</w:t>
            </w:r>
            <w:r w:rsidR="001E48FB" w:rsidRPr="001E48FB">
              <w:rPr>
                <w:rFonts w:ascii="Times New Roman" w:hAnsi="Times New Roman"/>
                <w:bCs/>
                <w:color w:val="2F5496" w:themeColor="accent1" w:themeShade="BF"/>
                <w:sz w:val="20"/>
                <w:szCs w:val="20"/>
              </w:rPr>
              <w:t xml:space="preserve"> should analyze</w:t>
            </w:r>
            <w:r w:rsidR="00726A5C">
              <w:rPr>
                <w:rFonts w:ascii="Times New Roman" w:hAnsi="Times New Roman"/>
                <w:bCs/>
                <w:color w:val="2F5496" w:themeColor="accent1" w:themeShade="BF"/>
                <w:sz w:val="20"/>
                <w:szCs w:val="20"/>
              </w:rPr>
              <w:t xml:space="preserve"> their</w:t>
            </w:r>
            <w:r w:rsidR="001E48FB" w:rsidRPr="001E48FB">
              <w:rPr>
                <w:rFonts w:ascii="Times New Roman" w:hAnsi="Times New Roman"/>
                <w:bCs/>
                <w:color w:val="2F5496" w:themeColor="accent1" w:themeShade="BF"/>
                <w:sz w:val="20"/>
                <w:szCs w:val="20"/>
              </w:rPr>
              <w:t xml:space="preserve"> project</w:t>
            </w:r>
            <w:r w:rsidR="00726A5C">
              <w:rPr>
                <w:rFonts w:ascii="Times New Roman" w:hAnsi="Times New Roman"/>
                <w:bCs/>
                <w:color w:val="2F5496" w:themeColor="accent1" w:themeShade="BF"/>
                <w:sz w:val="20"/>
                <w:szCs w:val="20"/>
              </w:rPr>
              <w:t>s</w:t>
            </w:r>
            <w:r w:rsidR="001E48FB" w:rsidRPr="001E48FB">
              <w:rPr>
                <w:rFonts w:ascii="Times New Roman" w:hAnsi="Times New Roman"/>
                <w:bCs/>
                <w:color w:val="2F5496" w:themeColor="accent1" w:themeShade="BF"/>
                <w:sz w:val="20"/>
                <w:szCs w:val="20"/>
              </w:rPr>
              <w:t xml:space="preserve"> and discuss the important issues about its status</w:t>
            </w:r>
            <w:r w:rsidR="00726A5C">
              <w:rPr>
                <w:rFonts w:ascii="Times New Roman" w:hAnsi="Times New Roman"/>
                <w:bCs/>
                <w:color w:val="2F5496" w:themeColor="accent1" w:themeShade="BF"/>
                <w:sz w:val="20"/>
                <w:szCs w:val="20"/>
              </w:rPr>
              <w:t>, and f</w:t>
            </w:r>
            <w:r w:rsidR="001E48FB" w:rsidRPr="001E48FB">
              <w:rPr>
                <w:rFonts w:ascii="Times New Roman" w:hAnsi="Times New Roman"/>
                <w:bCs/>
                <w:color w:val="2F5496" w:themeColor="accent1" w:themeShade="BF"/>
                <w:sz w:val="20"/>
                <w:szCs w:val="20"/>
              </w:rPr>
              <w:t>inally, provide recommendations about the</w:t>
            </w:r>
            <w:r w:rsidR="009D4FA0">
              <w:rPr>
                <w:rFonts w:ascii="Times New Roman" w:hAnsi="Times New Roman"/>
                <w:bCs/>
                <w:color w:val="2F5496" w:themeColor="accent1" w:themeShade="BF"/>
                <w:sz w:val="20"/>
                <w:szCs w:val="20"/>
              </w:rPr>
              <w:t>ir</w:t>
            </w:r>
            <w:r w:rsidR="001E48FB" w:rsidRPr="001E48FB">
              <w:rPr>
                <w:rFonts w:ascii="Times New Roman" w:hAnsi="Times New Roman"/>
                <w:bCs/>
                <w:color w:val="2F5496" w:themeColor="accent1" w:themeShade="BF"/>
                <w:sz w:val="20"/>
                <w:szCs w:val="20"/>
              </w:rPr>
              <w:t xml:space="preserve"> project</w:t>
            </w:r>
            <w:r w:rsidR="009D4FA0">
              <w:rPr>
                <w:rFonts w:ascii="Times New Roman" w:hAnsi="Times New Roman"/>
                <w:bCs/>
                <w:color w:val="2F5496" w:themeColor="accent1" w:themeShade="BF"/>
                <w:sz w:val="20"/>
                <w:szCs w:val="20"/>
              </w:rPr>
              <w:t>s</w:t>
            </w:r>
            <w:r w:rsidR="001E48FB" w:rsidRPr="001E48FB">
              <w:rPr>
                <w:rFonts w:ascii="Times New Roman" w:hAnsi="Times New Roman"/>
                <w:bCs/>
                <w:color w:val="2F5496" w:themeColor="accent1" w:themeShade="BF"/>
                <w:sz w:val="20"/>
                <w:szCs w:val="20"/>
              </w:rPr>
              <w:t>.</w:t>
            </w:r>
            <w:r w:rsidR="00846646">
              <w:rPr>
                <w:rFonts w:ascii="Times New Roman" w:hAnsi="Times New Roman"/>
                <w:bCs/>
                <w:color w:val="2F5496" w:themeColor="accent1" w:themeShade="BF"/>
                <w:sz w:val="20"/>
                <w:szCs w:val="20"/>
              </w:rPr>
              <w:t xml:space="preserve"> </w:t>
            </w:r>
            <w:r w:rsidRPr="00C45B10">
              <w:rPr>
                <w:rFonts w:ascii="Times New Roman" w:hAnsi="Times New Roman"/>
                <w:bCs/>
                <w:color w:val="2F5496" w:themeColor="accent1" w:themeShade="BF"/>
                <w:sz w:val="20"/>
                <w:szCs w:val="20"/>
              </w:rPr>
              <w:t xml:space="preserve">The </w:t>
            </w:r>
            <w:r w:rsidR="006D06D2">
              <w:rPr>
                <w:rFonts w:ascii="Times New Roman" w:hAnsi="Times New Roman"/>
                <w:bCs/>
                <w:color w:val="2F5496" w:themeColor="accent1" w:themeShade="BF"/>
                <w:sz w:val="20"/>
                <w:szCs w:val="20"/>
              </w:rPr>
              <w:t>final report</w:t>
            </w:r>
            <w:r w:rsidR="002939D6">
              <w:rPr>
                <w:rFonts w:ascii="Times New Roman" w:hAnsi="Times New Roman"/>
                <w:bCs/>
                <w:color w:val="2F5496" w:themeColor="accent1" w:themeShade="BF"/>
                <w:sz w:val="20"/>
                <w:szCs w:val="20"/>
              </w:rPr>
              <w:t>s</w:t>
            </w:r>
            <w:r w:rsidRPr="00C45B10">
              <w:rPr>
                <w:rFonts w:ascii="Times New Roman" w:hAnsi="Times New Roman"/>
                <w:bCs/>
                <w:color w:val="2F5496" w:themeColor="accent1" w:themeShade="BF"/>
                <w:sz w:val="20"/>
                <w:szCs w:val="20"/>
              </w:rPr>
              <w:t xml:space="preserve"> </w:t>
            </w:r>
            <w:r w:rsidR="00D73FC3">
              <w:rPr>
                <w:rFonts w:ascii="Times New Roman" w:hAnsi="Times New Roman"/>
                <w:bCs/>
                <w:color w:val="2F5496" w:themeColor="accent1" w:themeShade="BF"/>
                <w:sz w:val="20"/>
                <w:szCs w:val="20"/>
              </w:rPr>
              <w:t xml:space="preserve">were evaluated based </w:t>
            </w:r>
            <w:r w:rsidR="00A57F74">
              <w:rPr>
                <w:rFonts w:ascii="Times New Roman" w:hAnsi="Times New Roman"/>
                <w:bCs/>
                <w:color w:val="2F5496" w:themeColor="accent1" w:themeShade="BF"/>
                <w:sz w:val="20"/>
                <w:szCs w:val="20"/>
              </w:rPr>
              <w:t xml:space="preserve">on </w:t>
            </w:r>
            <w:r w:rsidR="00A57F74" w:rsidRPr="00A57F74">
              <w:rPr>
                <w:rFonts w:ascii="Times New Roman" w:hAnsi="Times New Roman"/>
                <w:bCs/>
                <w:color w:val="2F5496" w:themeColor="accent1" w:themeShade="BF"/>
                <w:sz w:val="20"/>
                <w:szCs w:val="20"/>
              </w:rPr>
              <w:t>plan</w:t>
            </w:r>
            <w:r w:rsidR="00840B10" w:rsidRPr="00840B10">
              <w:rPr>
                <w:rFonts w:ascii="Times New Roman" w:hAnsi="Times New Roman"/>
                <w:bCs/>
                <w:color w:val="2F5496" w:themeColor="accent1" w:themeShade="BF"/>
                <w:sz w:val="20"/>
                <w:szCs w:val="20"/>
              </w:rPr>
              <w:t xml:space="preserve"> </w:t>
            </w:r>
            <w:r w:rsidR="0029636C">
              <w:rPr>
                <w:rFonts w:ascii="Times New Roman" w:hAnsi="Times New Roman"/>
                <w:bCs/>
                <w:color w:val="2F5496" w:themeColor="accent1" w:themeShade="BF"/>
                <w:sz w:val="20"/>
                <w:szCs w:val="20"/>
              </w:rPr>
              <w:t>c</w:t>
            </w:r>
            <w:r w:rsidR="00840B10" w:rsidRPr="00840B10">
              <w:rPr>
                <w:rFonts w:ascii="Times New Roman" w:hAnsi="Times New Roman"/>
                <w:bCs/>
                <w:color w:val="2F5496" w:themeColor="accent1" w:themeShade="BF"/>
                <w:sz w:val="20"/>
                <w:szCs w:val="20"/>
              </w:rPr>
              <w:t>ontent</w:t>
            </w:r>
            <w:r w:rsidR="0029636C">
              <w:rPr>
                <w:rFonts w:ascii="Times New Roman" w:hAnsi="Times New Roman"/>
                <w:bCs/>
                <w:color w:val="2F5496" w:themeColor="accent1" w:themeShade="BF"/>
                <w:sz w:val="20"/>
                <w:szCs w:val="20"/>
              </w:rPr>
              <w:t>, a</w:t>
            </w:r>
            <w:r w:rsidR="004A7D1C" w:rsidRPr="004A7D1C">
              <w:rPr>
                <w:rFonts w:ascii="Times New Roman" w:hAnsi="Times New Roman"/>
                <w:bCs/>
                <w:color w:val="2F5496" w:themeColor="accent1" w:themeShade="BF"/>
                <w:sz w:val="20"/>
                <w:szCs w:val="20"/>
              </w:rPr>
              <w:t>nalysis</w:t>
            </w:r>
            <w:r w:rsidR="0029636C">
              <w:rPr>
                <w:rFonts w:ascii="Times New Roman" w:hAnsi="Times New Roman"/>
                <w:bCs/>
                <w:color w:val="2F5496" w:themeColor="accent1" w:themeShade="BF"/>
                <w:sz w:val="20"/>
                <w:szCs w:val="20"/>
              </w:rPr>
              <w:t>,</w:t>
            </w:r>
            <w:r w:rsidR="004A7D1C">
              <w:rPr>
                <w:rFonts w:ascii="Times New Roman" w:hAnsi="Times New Roman"/>
                <w:bCs/>
                <w:color w:val="2F5496" w:themeColor="accent1" w:themeShade="BF"/>
                <w:sz w:val="20"/>
                <w:szCs w:val="20"/>
              </w:rPr>
              <w:t xml:space="preserve"> </w:t>
            </w:r>
            <w:r w:rsidR="0029636C">
              <w:rPr>
                <w:rFonts w:ascii="Times New Roman" w:hAnsi="Times New Roman"/>
                <w:bCs/>
                <w:color w:val="2F5496" w:themeColor="accent1" w:themeShade="BF"/>
                <w:sz w:val="20"/>
                <w:szCs w:val="20"/>
              </w:rPr>
              <w:t>o</w:t>
            </w:r>
            <w:r w:rsidR="0026086F" w:rsidRPr="0026086F">
              <w:rPr>
                <w:rFonts w:ascii="Times New Roman" w:hAnsi="Times New Roman"/>
                <w:bCs/>
                <w:color w:val="2F5496" w:themeColor="accent1" w:themeShade="BF"/>
                <w:sz w:val="20"/>
                <w:szCs w:val="20"/>
              </w:rPr>
              <w:t>rganization</w:t>
            </w:r>
            <w:r w:rsidR="0029636C">
              <w:rPr>
                <w:rFonts w:ascii="Times New Roman" w:hAnsi="Times New Roman"/>
                <w:bCs/>
                <w:color w:val="2F5496" w:themeColor="accent1" w:themeShade="BF"/>
                <w:sz w:val="20"/>
                <w:szCs w:val="20"/>
              </w:rPr>
              <w:t xml:space="preserve"> </w:t>
            </w:r>
            <w:r w:rsidR="0026086F" w:rsidRPr="0026086F">
              <w:rPr>
                <w:rFonts w:ascii="Times New Roman" w:hAnsi="Times New Roman"/>
                <w:bCs/>
                <w:color w:val="2F5496" w:themeColor="accent1" w:themeShade="BF"/>
                <w:sz w:val="20"/>
                <w:szCs w:val="20"/>
              </w:rPr>
              <w:t xml:space="preserve">and </w:t>
            </w:r>
            <w:r w:rsidR="0029636C">
              <w:rPr>
                <w:rFonts w:ascii="Times New Roman" w:hAnsi="Times New Roman"/>
                <w:bCs/>
                <w:color w:val="2F5496" w:themeColor="accent1" w:themeShade="BF"/>
                <w:sz w:val="20"/>
                <w:szCs w:val="20"/>
              </w:rPr>
              <w:t>f</w:t>
            </w:r>
            <w:r w:rsidR="0026086F" w:rsidRPr="0026086F">
              <w:rPr>
                <w:rFonts w:ascii="Times New Roman" w:hAnsi="Times New Roman"/>
                <w:bCs/>
                <w:color w:val="2F5496" w:themeColor="accent1" w:themeShade="BF"/>
                <w:sz w:val="20"/>
                <w:szCs w:val="20"/>
              </w:rPr>
              <w:t>low</w:t>
            </w:r>
            <w:r w:rsidR="0029636C">
              <w:rPr>
                <w:rFonts w:ascii="Times New Roman" w:hAnsi="Times New Roman"/>
                <w:bCs/>
                <w:color w:val="2F5496" w:themeColor="accent1" w:themeShade="BF"/>
                <w:sz w:val="20"/>
                <w:szCs w:val="20"/>
              </w:rPr>
              <w:t>, s</w:t>
            </w:r>
            <w:r w:rsidR="00846757" w:rsidRPr="00846757">
              <w:rPr>
                <w:rFonts w:ascii="Times New Roman" w:hAnsi="Times New Roman"/>
                <w:bCs/>
                <w:color w:val="2F5496" w:themeColor="accent1" w:themeShade="BF"/>
                <w:sz w:val="20"/>
                <w:szCs w:val="20"/>
              </w:rPr>
              <w:t>tructure of the report</w:t>
            </w:r>
            <w:r w:rsidR="0029636C">
              <w:rPr>
                <w:rFonts w:ascii="Times New Roman" w:hAnsi="Times New Roman"/>
                <w:bCs/>
                <w:color w:val="2F5496" w:themeColor="accent1" w:themeShade="BF"/>
                <w:sz w:val="20"/>
                <w:szCs w:val="20"/>
              </w:rPr>
              <w:t xml:space="preserve"> and s</w:t>
            </w:r>
            <w:r w:rsidR="0029636C" w:rsidRPr="0029636C">
              <w:rPr>
                <w:rFonts w:ascii="Times New Roman" w:hAnsi="Times New Roman"/>
                <w:bCs/>
                <w:color w:val="2F5496" w:themeColor="accent1" w:themeShade="BF"/>
                <w:sz w:val="20"/>
                <w:szCs w:val="20"/>
              </w:rPr>
              <w:t>yntax</w:t>
            </w:r>
            <w:r w:rsidR="0029636C">
              <w:rPr>
                <w:rFonts w:ascii="Times New Roman" w:hAnsi="Times New Roman"/>
                <w:bCs/>
                <w:color w:val="2F5496" w:themeColor="accent1" w:themeShade="BF"/>
                <w:sz w:val="20"/>
                <w:szCs w:val="20"/>
              </w:rPr>
              <w:t>.</w:t>
            </w:r>
            <w:r w:rsidR="00A57F74">
              <w:rPr>
                <w:rFonts w:ascii="Times New Roman" w:hAnsi="Times New Roman"/>
                <w:bCs/>
                <w:color w:val="2F5496" w:themeColor="accent1" w:themeShade="BF"/>
                <w:sz w:val="20"/>
                <w:szCs w:val="20"/>
              </w:rPr>
              <w:t xml:space="preserve"> Also,</w:t>
            </w:r>
            <w:r w:rsidRPr="00C45B10">
              <w:rPr>
                <w:rFonts w:ascii="Times New Roman" w:hAnsi="Times New Roman"/>
                <w:bCs/>
                <w:color w:val="2F5496" w:themeColor="accent1" w:themeShade="BF"/>
                <w:sz w:val="20"/>
                <w:szCs w:val="20"/>
              </w:rPr>
              <w:t xml:space="preserve"> </w:t>
            </w:r>
            <w:r w:rsidR="00A57F74">
              <w:rPr>
                <w:rFonts w:ascii="Times New Roman" w:hAnsi="Times New Roman"/>
                <w:bCs/>
                <w:color w:val="2F5496" w:themeColor="accent1" w:themeShade="BF"/>
                <w:sz w:val="20"/>
                <w:szCs w:val="20"/>
              </w:rPr>
              <w:t>s</w:t>
            </w:r>
            <w:r w:rsidRPr="00C45B10">
              <w:rPr>
                <w:rFonts w:ascii="Times New Roman" w:hAnsi="Times New Roman"/>
                <w:bCs/>
                <w:color w:val="2F5496" w:themeColor="accent1" w:themeShade="BF"/>
                <w:sz w:val="20"/>
                <w:szCs w:val="20"/>
              </w:rPr>
              <w:t>tudents were evaluated on the ability to link theory and concepts to practice.</w:t>
            </w:r>
          </w:p>
        </w:tc>
      </w:tr>
      <w:tr w:rsidR="001160F4" w:rsidRPr="00964DD0" w14:paraId="6D41353B" w14:textId="77777777" w:rsidTr="00BE704F">
        <w:trPr>
          <w:trHeight w:val="20"/>
        </w:trPr>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BE704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296C647" w14:textId="66134A96" w:rsidR="00C83B52" w:rsidRPr="00F136C3" w:rsidRDefault="00C83B52" w:rsidP="00BE704F">
            <w:pPr>
              <w:widowControl w:val="0"/>
              <w:autoSpaceDE w:val="0"/>
              <w:autoSpaceDN w:val="0"/>
              <w:adjustRightInd w:val="0"/>
              <w:rPr>
                <w:rFonts w:ascii="Times New Roman" w:hAnsi="Times New Roman"/>
                <w:color w:val="767171" w:themeColor="background2" w:themeShade="80"/>
                <w:sz w:val="20"/>
                <w:szCs w:val="20"/>
              </w:rPr>
            </w:pPr>
            <w:r w:rsidRPr="00C83B52">
              <w:rPr>
                <w:rFonts w:ascii="Times New Roman" w:hAnsi="Times New Roman"/>
                <w:bCs/>
                <w:color w:val="2F5496" w:themeColor="accent1" w:themeShade="BF"/>
                <w:sz w:val="20"/>
                <w:szCs w:val="20"/>
              </w:rPr>
              <w:t xml:space="preserve">Students should at the end of the </w:t>
            </w:r>
            <w:r w:rsidR="00B37F83">
              <w:rPr>
                <w:rFonts w:ascii="Times New Roman" w:hAnsi="Times New Roman"/>
                <w:bCs/>
                <w:color w:val="2F5496" w:themeColor="accent1" w:themeShade="BF"/>
                <w:sz w:val="20"/>
                <w:szCs w:val="20"/>
              </w:rPr>
              <w:t>managerial course</w:t>
            </w:r>
            <w:r w:rsidR="00902420">
              <w:rPr>
                <w:rFonts w:ascii="Times New Roman" w:hAnsi="Times New Roman"/>
                <w:bCs/>
                <w:color w:val="2F5496" w:themeColor="accent1" w:themeShade="BF"/>
                <w:sz w:val="20"/>
                <w:szCs w:val="20"/>
              </w:rPr>
              <w:t xml:space="preserve"> and in the final project report</w:t>
            </w:r>
            <w:r w:rsidR="00A86A44" w:rsidRPr="00A86A44">
              <w:rPr>
                <w:rFonts w:ascii="Times New Roman" w:hAnsi="Times New Roman"/>
                <w:bCs/>
                <w:color w:val="2F5496" w:themeColor="accent1" w:themeShade="BF"/>
                <w:sz w:val="20"/>
                <w:szCs w:val="20"/>
              </w:rPr>
              <w:t xml:space="preserve"> meet or exceed</w:t>
            </w:r>
            <w:r w:rsidR="00A86A44">
              <w:t xml:space="preserve"> </w:t>
            </w:r>
            <w:r w:rsidR="00A86A44">
              <w:rPr>
                <w:rFonts w:ascii="Times New Roman" w:hAnsi="Times New Roman"/>
                <w:bCs/>
                <w:color w:val="2F5496" w:themeColor="accent1" w:themeShade="BF"/>
                <w:sz w:val="20"/>
                <w:szCs w:val="20"/>
              </w:rPr>
              <w:t>c</w:t>
            </w:r>
            <w:r w:rsidR="00A86A44" w:rsidRPr="00A86A44">
              <w:rPr>
                <w:rFonts w:ascii="Times New Roman" w:hAnsi="Times New Roman"/>
                <w:bCs/>
                <w:color w:val="2F5496" w:themeColor="accent1" w:themeShade="BF"/>
                <w:sz w:val="20"/>
                <w:szCs w:val="20"/>
              </w:rPr>
              <w:t>ompetency</w:t>
            </w:r>
            <w:r w:rsidR="00A86A44">
              <w:rPr>
                <w:rFonts w:ascii="Times New Roman" w:hAnsi="Times New Roman"/>
                <w:bCs/>
                <w:color w:val="2F5496" w:themeColor="accent1" w:themeShade="BF"/>
                <w:sz w:val="20"/>
                <w:szCs w:val="20"/>
              </w:rPr>
              <w:t xml:space="preserve"> grade leve</w:t>
            </w:r>
            <w:r w:rsidR="00D62171">
              <w:rPr>
                <w:rFonts w:ascii="Times New Roman" w:hAnsi="Times New Roman"/>
                <w:bCs/>
                <w:color w:val="2F5496" w:themeColor="accent1" w:themeShade="BF"/>
                <w:sz w:val="20"/>
                <w:szCs w:val="20"/>
              </w:rPr>
              <w:t>l</w:t>
            </w:r>
            <w:r w:rsidRPr="00C83B52">
              <w:rPr>
                <w:rFonts w:ascii="Times New Roman" w:hAnsi="Times New Roman"/>
                <w:bCs/>
                <w:color w:val="2F5496" w:themeColor="accent1" w:themeShade="BF"/>
                <w:sz w:val="20"/>
                <w:szCs w:val="20"/>
              </w:rPr>
              <w:t>. Scores on the rubric ranged from “</w:t>
            </w:r>
            <w:r w:rsidR="00040D2D">
              <w:rPr>
                <w:rFonts w:ascii="Times New Roman" w:hAnsi="Times New Roman"/>
                <w:bCs/>
                <w:color w:val="2F5496" w:themeColor="accent1" w:themeShade="BF"/>
                <w:sz w:val="20"/>
                <w:szCs w:val="20"/>
              </w:rPr>
              <w:t>Mastery</w:t>
            </w:r>
            <w:r w:rsidRPr="00C83B52">
              <w:rPr>
                <w:rFonts w:ascii="Times New Roman" w:hAnsi="Times New Roman"/>
                <w:bCs/>
                <w:color w:val="2F5496" w:themeColor="accent1" w:themeShade="BF"/>
                <w:sz w:val="20"/>
                <w:szCs w:val="20"/>
              </w:rPr>
              <w:t xml:space="preserve"> (90-100),” “</w:t>
            </w:r>
            <w:r w:rsidR="00040D2D">
              <w:rPr>
                <w:rFonts w:ascii="Times New Roman" w:hAnsi="Times New Roman"/>
                <w:bCs/>
                <w:color w:val="2F5496" w:themeColor="accent1" w:themeShade="BF"/>
                <w:sz w:val="20"/>
                <w:szCs w:val="20"/>
              </w:rPr>
              <w:t>C</w:t>
            </w:r>
            <w:r w:rsidR="00AE6CAE" w:rsidRPr="00AE6CAE">
              <w:rPr>
                <w:rFonts w:ascii="Times New Roman" w:hAnsi="Times New Roman"/>
                <w:bCs/>
                <w:color w:val="2F5496" w:themeColor="accent1" w:themeShade="BF"/>
                <w:sz w:val="20"/>
                <w:szCs w:val="20"/>
              </w:rPr>
              <w:t>ompetency</w:t>
            </w:r>
            <w:r w:rsidRPr="00C83B52">
              <w:rPr>
                <w:rFonts w:ascii="Times New Roman" w:hAnsi="Times New Roman"/>
                <w:bCs/>
                <w:color w:val="2F5496" w:themeColor="accent1" w:themeShade="BF"/>
                <w:sz w:val="20"/>
                <w:szCs w:val="20"/>
              </w:rPr>
              <w:t xml:space="preserve"> (80-89),</w:t>
            </w:r>
            <w:r w:rsidR="00C87CCE">
              <w:rPr>
                <w:rFonts w:ascii="Times New Roman" w:hAnsi="Times New Roman"/>
                <w:bCs/>
                <w:color w:val="2F5496" w:themeColor="accent1" w:themeShade="BF"/>
                <w:sz w:val="20"/>
                <w:szCs w:val="20"/>
              </w:rPr>
              <w:t xml:space="preserve"> “</w:t>
            </w:r>
            <w:r w:rsidR="00C87CCE" w:rsidRPr="00C87CCE">
              <w:rPr>
                <w:rFonts w:ascii="Times New Roman" w:hAnsi="Times New Roman"/>
                <w:bCs/>
                <w:color w:val="2F5496" w:themeColor="accent1" w:themeShade="BF"/>
                <w:sz w:val="20"/>
                <w:szCs w:val="20"/>
              </w:rPr>
              <w:t>Minimal Competency</w:t>
            </w:r>
            <w:r w:rsidR="00C87CCE">
              <w:rPr>
                <w:rFonts w:ascii="Times New Roman" w:hAnsi="Times New Roman"/>
                <w:bCs/>
                <w:color w:val="2F5496" w:themeColor="accent1" w:themeShade="BF"/>
                <w:sz w:val="20"/>
                <w:szCs w:val="20"/>
              </w:rPr>
              <w:t xml:space="preserve"> (70-79)</w:t>
            </w:r>
            <w:r w:rsidR="00EE0D76">
              <w:rPr>
                <w:rFonts w:ascii="Times New Roman" w:hAnsi="Times New Roman"/>
                <w:bCs/>
                <w:color w:val="2F5496" w:themeColor="accent1" w:themeShade="BF"/>
                <w:sz w:val="20"/>
                <w:szCs w:val="20"/>
              </w:rPr>
              <w:t>,</w:t>
            </w:r>
            <w:r w:rsidRPr="00C83B52">
              <w:rPr>
                <w:rFonts w:ascii="Times New Roman" w:hAnsi="Times New Roman"/>
                <w:bCs/>
                <w:color w:val="2F5496" w:themeColor="accent1" w:themeShade="BF"/>
                <w:sz w:val="20"/>
                <w:szCs w:val="20"/>
              </w:rPr>
              <w:t>” and “</w:t>
            </w:r>
            <w:r w:rsidR="00EE0D76" w:rsidRPr="00EE0D76">
              <w:rPr>
                <w:rFonts w:ascii="Times New Roman" w:hAnsi="Times New Roman"/>
                <w:bCs/>
                <w:color w:val="2F5496" w:themeColor="accent1" w:themeShade="BF"/>
                <w:sz w:val="20"/>
                <w:szCs w:val="20"/>
              </w:rPr>
              <w:t>Deficient</w:t>
            </w:r>
            <w:r w:rsidRPr="00C83B52">
              <w:rPr>
                <w:rFonts w:ascii="Times New Roman" w:hAnsi="Times New Roman"/>
                <w:bCs/>
                <w:color w:val="2F5496" w:themeColor="accent1" w:themeShade="BF"/>
                <w:sz w:val="20"/>
                <w:szCs w:val="20"/>
              </w:rPr>
              <w:t xml:space="preserve"> (69 or Below).”</w:t>
            </w:r>
          </w:p>
        </w:tc>
      </w:tr>
      <w:tr w:rsidR="00C4455B" w:rsidRPr="00964DD0" w14:paraId="6C28BC3F" w14:textId="77777777" w:rsidTr="00BE704F">
        <w:trPr>
          <w:trHeight w:val="20"/>
        </w:trPr>
        <w:tc>
          <w:tcPr>
            <w:tcW w:w="4315" w:type="dxa"/>
            <w:gridSpan w:val="3"/>
            <w:tcBorders>
              <w:left w:val="single" w:sz="4" w:space="0" w:color="auto"/>
              <w:bottom w:val="single" w:sz="4" w:space="0" w:color="auto"/>
            </w:tcBorders>
            <w:shd w:val="pct12" w:color="auto" w:fill="auto"/>
            <w:tcMar>
              <w:top w:w="100" w:type="nil"/>
              <w:right w:w="100" w:type="nil"/>
            </w:tcMar>
          </w:tcPr>
          <w:p w14:paraId="79A4156A" w14:textId="7EE05B6B" w:rsidR="00656559" w:rsidRPr="00964DD0" w:rsidRDefault="00C4455B" w:rsidP="00BE704F">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tcBorders>
              <w:bottom w:val="single" w:sz="4" w:space="0" w:color="auto"/>
            </w:tcBorders>
            <w:shd w:val="pct12" w:color="auto" w:fill="auto"/>
          </w:tcPr>
          <w:p w14:paraId="26D67387" w14:textId="2B0BF64F" w:rsidR="00832D56" w:rsidRPr="00964DD0" w:rsidRDefault="00EE0D76" w:rsidP="00BE704F">
            <w:pPr>
              <w:widowControl w:val="0"/>
              <w:autoSpaceDE w:val="0"/>
              <w:autoSpaceDN w:val="0"/>
              <w:adjustRightInd w:val="0"/>
              <w:jc w:val="center"/>
              <w:rPr>
                <w:rFonts w:ascii="Times New Roman" w:hAnsi="Times New Roman"/>
                <w:sz w:val="20"/>
                <w:szCs w:val="20"/>
              </w:rPr>
            </w:pPr>
            <w:r>
              <w:rPr>
                <w:rFonts w:ascii="Times New Roman" w:hAnsi="Times New Roman"/>
                <w:bCs/>
                <w:color w:val="2F5496" w:themeColor="accent1" w:themeShade="BF"/>
                <w:sz w:val="20"/>
                <w:szCs w:val="20"/>
              </w:rPr>
              <w:t>80</w:t>
            </w:r>
            <w:r w:rsidR="00611CCD">
              <w:rPr>
                <w:rFonts w:ascii="Times New Roman" w:hAnsi="Times New Roman"/>
                <w:bCs/>
                <w:color w:val="2F5496" w:themeColor="accent1" w:themeShade="BF"/>
                <w:sz w:val="20"/>
                <w:szCs w:val="20"/>
              </w:rPr>
              <w:t>%</w:t>
            </w:r>
          </w:p>
        </w:tc>
        <w:tc>
          <w:tcPr>
            <w:tcW w:w="3510" w:type="dxa"/>
            <w:tcBorders>
              <w:bottom w:val="single" w:sz="4" w:space="0" w:color="auto"/>
            </w:tcBorders>
            <w:shd w:val="pct12" w:color="auto" w:fill="auto"/>
            <w:tcMar>
              <w:top w:w="100" w:type="nil"/>
              <w:right w:w="100" w:type="nil"/>
            </w:tcMar>
          </w:tcPr>
          <w:p w14:paraId="0C1ACACD" w14:textId="77777777" w:rsidR="00C4455B" w:rsidRPr="00C4455B" w:rsidRDefault="00C4455B" w:rsidP="00BE704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8DF3BCC" w14:textId="77777777" w:rsidR="00C75096" w:rsidRDefault="00C75096" w:rsidP="00BE704F">
            <w:pPr>
              <w:widowControl w:val="0"/>
              <w:autoSpaceDE w:val="0"/>
              <w:autoSpaceDN w:val="0"/>
              <w:adjustRightInd w:val="0"/>
              <w:jc w:val="center"/>
              <w:rPr>
                <w:rFonts w:ascii="Times New Roman" w:hAnsi="Times New Roman"/>
                <w:color w:val="FF0000"/>
                <w:sz w:val="20"/>
                <w:szCs w:val="20"/>
              </w:rPr>
            </w:pPr>
            <w:r w:rsidRPr="008A0230">
              <w:rPr>
                <w:rFonts w:ascii="Times New Roman" w:hAnsi="Times New Roman"/>
                <w:color w:val="FF0000"/>
                <w:sz w:val="20"/>
                <w:szCs w:val="20"/>
              </w:rPr>
              <w:t>Not available</w:t>
            </w:r>
          </w:p>
          <w:p w14:paraId="7AE2DC42" w14:textId="04E128A5" w:rsidR="00C4455B" w:rsidRPr="00F615A8" w:rsidRDefault="00C75096" w:rsidP="00BE704F">
            <w:pPr>
              <w:widowControl w:val="0"/>
              <w:autoSpaceDE w:val="0"/>
              <w:autoSpaceDN w:val="0"/>
              <w:adjustRightInd w:val="0"/>
              <w:jc w:val="center"/>
              <w:rPr>
                <w:rFonts w:ascii="Times New Roman" w:hAnsi="Times New Roman"/>
                <w:bCs/>
                <w:color w:val="2F5496" w:themeColor="accent1" w:themeShade="BF"/>
                <w:sz w:val="20"/>
                <w:szCs w:val="20"/>
              </w:rPr>
            </w:pPr>
            <w:r>
              <w:rPr>
                <w:rFonts w:ascii="Times New Roman" w:hAnsi="Times New Roman"/>
                <w:color w:val="FF0000"/>
                <w:sz w:val="20"/>
                <w:szCs w:val="20"/>
              </w:rPr>
              <w:t>Will be collected for 2</w:t>
            </w:r>
            <w:r w:rsidR="00B15441">
              <w:rPr>
                <w:rFonts w:ascii="Times New Roman" w:hAnsi="Times New Roman"/>
                <w:color w:val="FF0000"/>
                <w:sz w:val="20"/>
                <w:szCs w:val="20"/>
              </w:rPr>
              <w:t>021</w:t>
            </w:r>
            <w:r>
              <w:rPr>
                <w:rFonts w:ascii="Times New Roman" w:hAnsi="Times New Roman"/>
                <w:color w:val="FF0000"/>
                <w:sz w:val="20"/>
                <w:szCs w:val="20"/>
              </w:rPr>
              <w:t>-202</w:t>
            </w:r>
            <w:r w:rsidR="00B15441">
              <w:rPr>
                <w:rFonts w:ascii="Times New Roman" w:hAnsi="Times New Roman"/>
                <w:color w:val="FF0000"/>
                <w:sz w:val="20"/>
                <w:szCs w:val="20"/>
              </w:rPr>
              <w:t>2</w:t>
            </w:r>
          </w:p>
        </w:tc>
      </w:tr>
      <w:tr w:rsidR="00C4455B" w:rsidRPr="00964DD0" w14:paraId="14853067" w14:textId="77777777" w:rsidTr="00BE704F">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BE704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55FF2107" w14:textId="77777777" w:rsidR="00C75096" w:rsidRPr="00C36277" w:rsidRDefault="00C75096" w:rsidP="00BE704F">
            <w:pPr>
              <w:jc w:val="both"/>
              <w:rPr>
                <w:rFonts w:ascii="Times New Roman" w:hAnsi="Times New Roman"/>
                <w:bCs/>
                <w:color w:val="FF0000"/>
                <w:sz w:val="20"/>
              </w:rPr>
            </w:pPr>
            <w:r w:rsidRPr="00C36277">
              <w:rPr>
                <w:rFonts w:ascii="Times New Roman" w:hAnsi="Times New Roman"/>
                <w:bCs/>
                <w:color w:val="FF0000"/>
                <w:sz w:val="20"/>
              </w:rPr>
              <w:t>The result for 20</w:t>
            </w:r>
            <w:r>
              <w:rPr>
                <w:rFonts w:ascii="Times New Roman" w:hAnsi="Times New Roman"/>
                <w:bCs/>
                <w:color w:val="FF0000"/>
                <w:sz w:val="20"/>
              </w:rPr>
              <w:t>20</w:t>
            </w:r>
            <w:r w:rsidRPr="00C36277">
              <w:rPr>
                <w:rFonts w:ascii="Times New Roman" w:hAnsi="Times New Roman"/>
                <w:bCs/>
                <w:color w:val="FF0000"/>
                <w:sz w:val="20"/>
              </w:rPr>
              <w:t>-20</w:t>
            </w:r>
            <w:r>
              <w:rPr>
                <w:rFonts w:ascii="Times New Roman" w:hAnsi="Times New Roman"/>
                <w:bCs/>
                <w:color w:val="FF0000"/>
                <w:sz w:val="20"/>
              </w:rPr>
              <w:t>21</w:t>
            </w:r>
            <w:r w:rsidRPr="00C36277">
              <w:rPr>
                <w:rFonts w:ascii="Times New Roman" w:hAnsi="Times New Roman"/>
                <w:bCs/>
                <w:color w:val="FF0000"/>
                <w:sz w:val="20"/>
              </w:rPr>
              <w:t xml:space="preserve"> are not collected. The data will be collected for current academic year.</w:t>
            </w:r>
          </w:p>
          <w:p w14:paraId="06BCD006" w14:textId="120E9F3A" w:rsidR="00C4455B" w:rsidRPr="00964DD0" w:rsidRDefault="00C4455B" w:rsidP="00BE704F">
            <w:pPr>
              <w:widowControl w:val="0"/>
              <w:autoSpaceDE w:val="0"/>
              <w:autoSpaceDN w:val="0"/>
              <w:adjustRightInd w:val="0"/>
              <w:rPr>
                <w:rFonts w:ascii="Times New Roman" w:hAnsi="Times New Roman"/>
                <w:sz w:val="20"/>
                <w:szCs w:val="20"/>
              </w:rPr>
            </w:pPr>
          </w:p>
        </w:tc>
      </w:tr>
      <w:tr w:rsidR="00EB65C8" w:rsidRPr="00964DD0" w14:paraId="6C95D469" w14:textId="77777777" w:rsidTr="00BE704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BE704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BE704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29157D84" w14:textId="77777777" w:rsidR="000806F6" w:rsidRDefault="00907780" w:rsidP="00BE704F">
            <w:pPr>
              <w:widowControl w:val="0"/>
              <w:autoSpaceDE w:val="0"/>
              <w:autoSpaceDN w:val="0"/>
              <w:adjustRightInd w:val="0"/>
              <w:rPr>
                <w:rFonts w:ascii="Times New Roman" w:hAnsi="Times New Roman"/>
                <w:bCs/>
                <w:color w:val="2F5496" w:themeColor="accent1" w:themeShade="BF"/>
                <w:sz w:val="20"/>
                <w:szCs w:val="20"/>
              </w:rPr>
            </w:pPr>
            <w:r>
              <w:rPr>
                <w:rFonts w:ascii="Times New Roman" w:hAnsi="Times New Roman"/>
                <w:bCs/>
                <w:color w:val="2F5496" w:themeColor="accent1" w:themeShade="BF"/>
                <w:sz w:val="20"/>
                <w:szCs w:val="20"/>
              </w:rPr>
              <w:t xml:space="preserve">DIRECT MEASURE: </w:t>
            </w:r>
            <w:r w:rsidR="00187F9C" w:rsidRPr="008B5A0B">
              <w:rPr>
                <w:rFonts w:ascii="Times New Roman" w:hAnsi="Times New Roman"/>
                <w:bCs/>
                <w:color w:val="2F5496" w:themeColor="accent1" w:themeShade="BF"/>
                <w:sz w:val="20"/>
                <w:szCs w:val="20"/>
              </w:rPr>
              <w:t xml:space="preserve"> </w:t>
            </w:r>
            <w:r w:rsidR="000806F6">
              <w:t xml:space="preserve"> </w:t>
            </w:r>
            <w:r w:rsidR="000806F6" w:rsidRPr="000806F6">
              <w:rPr>
                <w:rFonts w:ascii="Times New Roman" w:hAnsi="Times New Roman"/>
                <w:bCs/>
                <w:color w:val="2F5496" w:themeColor="accent1" w:themeShade="BF"/>
                <w:sz w:val="20"/>
                <w:szCs w:val="20"/>
              </w:rPr>
              <w:t>Discussion board contribution in the managerial course</w:t>
            </w:r>
            <w:r w:rsidR="000806F6">
              <w:rPr>
                <w:rFonts w:ascii="Times New Roman" w:hAnsi="Times New Roman"/>
                <w:bCs/>
                <w:color w:val="2F5496" w:themeColor="accent1" w:themeShade="BF"/>
                <w:sz w:val="20"/>
                <w:szCs w:val="20"/>
              </w:rPr>
              <w:t>.</w:t>
            </w:r>
          </w:p>
          <w:p w14:paraId="1630E38A" w14:textId="6A96750E" w:rsidR="00907780" w:rsidRPr="003A2642" w:rsidRDefault="00187F9C" w:rsidP="00BE704F">
            <w:pPr>
              <w:widowControl w:val="0"/>
              <w:autoSpaceDE w:val="0"/>
              <w:autoSpaceDN w:val="0"/>
              <w:adjustRightInd w:val="0"/>
              <w:rPr>
                <w:rFonts w:ascii="Times New Roman" w:hAnsi="Times New Roman"/>
                <w:bCs/>
                <w:color w:val="2F5496" w:themeColor="accent1" w:themeShade="BF"/>
                <w:sz w:val="20"/>
                <w:szCs w:val="20"/>
              </w:rPr>
            </w:pPr>
            <w:r w:rsidRPr="00187F9C">
              <w:rPr>
                <w:rFonts w:ascii="Times New Roman" w:hAnsi="Times New Roman"/>
                <w:bCs/>
                <w:color w:val="2F5496" w:themeColor="accent1" w:themeShade="BF"/>
                <w:sz w:val="20"/>
                <w:szCs w:val="20"/>
              </w:rPr>
              <w:t xml:space="preserve">Students in the Lean Sigma Certificate courses were </w:t>
            </w:r>
            <w:r w:rsidR="00DD5683" w:rsidRPr="00DD5683">
              <w:rPr>
                <w:rFonts w:ascii="Times New Roman" w:hAnsi="Times New Roman"/>
                <w:bCs/>
                <w:color w:val="2F5496" w:themeColor="accent1" w:themeShade="BF"/>
                <w:sz w:val="20"/>
                <w:szCs w:val="20"/>
              </w:rPr>
              <w:t>expected to contribute</w:t>
            </w:r>
            <w:r w:rsidR="00805F46">
              <w:rPr>
                <w:rFonts w:ascii="Times New Roman" w:hAnsi="Times New Roman"/>
                <w:bCs/>
                <w:color w:val="2F5496" w:themeColor="accent1" w:themeShade="BF"/>
                <w:sz w:val="20"/>
                <w:szCs w:val="20"/>
              </w:rPr>
              <w:t xml:space="preserve"> posts on course discussion board </w:t>
            </w:r>
            <w:r w:rsidR="00DD5683" w:rsidRPr="00DD5683">
              <w:rPr>
                <w:rFonts w:ascii="Times New Roman" w:hAnsi="Times New Roman"/>
                <w:bCs/>
                <w:color w:val="2F5496" w:themeColor="accent1" w:themeShade="BF"/>
                <w:sz w:val="20"/>
                <w:szCs w:val="20"/>
              </w:rPr>
              <w:t xml:space="preserve">that reflect </w:t>
            </w:r>
            <w:r w:rsidR="00AA5965">
              <w:rPr>
                <w:rFonts w:ascii="Times New Roman" w:hAnsi="Times New Roman"/>
                <w:bCs/>
                <w:color w:val="2F5496" w:themeColor="accent1" w:themeShade="BF"/>
                <w:sz w:val="20"/>
                <w:szCs w:val="20"/>
              </w:rPr>
              <w:t>their</w:t>
            </w:r>
            <w:r w:rsidR="00094F4C">
              <w:rPr>
                <w:rFonts w:ascii="Times New Roman" w:hAnsi="Times New Roman"/>
                <w:bCs/>
                <w:color w:val="2F5496" w:themeColor="accent1" w:themeShade="BF"/>
                <w:sz w:val="20"/>
                <w:szCs w:val="20"/>
              </w:rPr>
              <w:t xml:space="preserve"> </w:t>
            </w:r>
            <w:r w:rsidR="00DD5683" w:rsidRPr="00DD5683">
              <w:rPr>
                <w:rFonts w:ascii="Times New Roman" w:hAnsi="Times New Roman"/>
                <w:bCs/>
                <w:color w:val="2F5496" w:themeColor="accent1" w:themeShade="BF"/>
                <w:sz w:val="20"/>
                <w:szCs w:val="20"/>
              </w:rPr>
              <w:t xml:space="preserve">knowledge of the topic based upon the assigned readings as well as </w:t>
            </w:r>
            <w:r w:rsidR="00AA5965">
              <w:rPr>
                <w:rFonts w:ascii="Times New Roman" w:hAnsi="Times New Roman"/>
                <w:bCs/>
                <w:color w:val="2F5496" w:themeColor="accent1" w:themeShade="BF"/>
                <w:sz w:val="20"/>
                <w:szCs w:val="20"/>
              </w:rPr>
              <w:t xml:space="preserve">assigned </w:t>
            </w:r>
            <w:r w:rsidR="00DD5683" w:rsidRPr="00DD5683">
              <w:rPr>
                <w:rFonts w:ascii="Times New Roman" w:hAnsi="Times New Roman"/>
                <w:bCs/>
                <w:color w:val="2F5496" w:themeColor="accent1" w:themeShade="BF"/>
                <w:sz w:val="20"/>
                <w:szCs w:val="20"/>
              </w:rPr>
              <w:t>external sources</w:t>
            </w:r>
            <w:r w:rsidR="00AA5965">
              <w:rPr>
                <w:rFonts w:ascii="Times New Roman" w:hAnsi="Times New Roman"/>
                <w:bCs/>
                <w:color w:val="2F5496" w:themeColor="accent1" w:themeShade="BF"/>
                <w:sz w:val="20"/>
                <w:szCs w:val="20"/>
              </w:rPr>
              <w:t>.</w:t>
            </w:r>
            <w:r w:rsidR="00094F4C" w:rsidRPr="008B5A0B">
              <w:rPr>
                <w:rFonts w:ascii="Times New Roman" w:hAnsi="Times New Roman"/>
                <w:bCs/>
                <w:color w:val="2F5496" w:themeColor="accent1" w:themeShade="BF"/>
                <w:sz w:val="20"/>
                <w:szCs w:val="20"/>
              </w:rPr>
              <w:t xml:space="preserve"> </w:t>
            </w:r>
            <w:r w:rsidR="00094F4C" w:rsidRPr="00094F4C">
              <w:rPr>
                <w:rFonts w:ascii="Times New Roman" w:hAnsi="Times New Roman"/>
                <w:bCs/>
                <w:color w:val="2F5496" w:themeColor="accent1" w:themeShade="BF"/>
                <w:sz w:val="20"/>
                <w:szCs w:val="20"/>
              </w:rPr>
              <w:t xml:space="preserve">This interaction with </w:t>
            </w:r>
            <w:r w:rsidR="00094F4C">
              <w:rPr>
                <w:rFonts w:ascii="Times New Roman" w:hAnsi="Times New Roman"/>
                <w:bCs/>
                <w:color w:val="2F5496" w:themeColor="accent1" w:themeShade="BF"/>
                <w:sz w:val="20"/>
                <w:szCs w:val="20"/>
              </w:rPr>
              <w:t>students/</w:t>
            </w:r>
            <w:r w:rsidR="00094F4C" w:rsidRPr="00094F4C">
              <w:rPr>
                <w:rFonts w:ascii="Times New Roman" w:hAnsi="Times New Roman"/>
                <w:bCs/>
                <w:color w:val="2F5496" w:themeColor="accent1" w:themeShade="BF"/>
                <w:sz w:val="20"/>
                <w:szCs w:val="20"/>
              </w:rPr>
              <w:t xml:space="preserve">classmates and the instructor </w:t>
            </w:r>
            <w:r w:rsidR="002A37D3" w:rsidRPr="00094F4C">
              <w:rPr>
                <w:rFonts w:ascii="Times New Roman" w:hAnsi="Times New Roman"/>
                <w:bCs/>
                <w:color w:val="2F5496" w:themeColor="accent1" w:themeShade="BF"/>
                <w:sz w:val="20"/>
                <w:szCs w:val="20"/>
              </w:rPr>
              <w:t>offe</w:t>
            </w:r>
            <w:r w:rsidR="002A37D3">
              <w:rPr>
                <w:rFonts w:ascii="Times New Roman" w:hAnsi="Times New Roman"/>
                <w:bCs/>
                <w:color w:val="2F5496" w:themeColor="accent1" w:themeShade="BF"/>
                <w:sz w:val="20"/>
                <w:szCs w:val="20"/>
              </w:rPr>
              <w:t>r</w:t>
            </w:r>
            <w:r w:rsidR="002A37D3" w:rsidRPr="00094F4C">
              <w:rPr>
                <w:rFonts w:ascii="Times New Roman" w:hAnsi="Times New Roman"/>
                <w:bCs/>
                <w:color w:val="2F5496" w:themeColor="accent1" w:themeShade="BF"/>
                <w:sz w:val="20"/>
                <w:szCs w:val="20"/>
              </w:rPr>
              <w:t>s</w:t>
            </w:r>
            <w:r w:rsidR="00094F4C" w:rsidRPr="00094F4C">
              <w:rPr>
                <w:rFonts w:ascii="Times New Roman" w:hAnsi="Times New Roman"/>
                <w:bCs/>
                <w:color w:val="2F5496" w:themeColor="accent1" w:themeShade="BF"/>
                <w:sz w:val="20"/>
                <w:szCs w:val="20"/>
              </w:rPr>
              <w:t xml:space="preserve"> a rich opportunity to share impressions of the readings and share perspectives of the material.</w:t>
            </w:r>
            <w:r w:rsidR="0003243C">
              <w:rPr>
                <w:rFonts w:ascii="Times New Roman" w:hAnsi="Times New Roman"/>
                <w:bCs/>
                <w:color w:val="2F5496" w:themeColor="accent1" w:themeShade="BF"/>
                <w:sz w:val="20"/>
                <w:szCs w:val="20"/>
              </w:rPr>
              <w:t xml:space="preserve"> Discussions</w:t>
            </w:r>
            <w:r w:rsidRPr="00187F9C">
              <w:rPr>
                <w:rFonts w:ascii="Times New Roman" w:hAnsi="Times New Roman"/>
                <w:bCs/>
                <w:color w:val="2F5496" w:themeColor="accent1" w:themeShade="BF"/>
                <w:sz w:val="20"/>
                <w:szCs w:val="20"/>
              </w:rPr>
              <w:t xml:space="preserve"> were evaluated based on</w:t>
            </w:r>
            <w:r w:rsidR="0091763D">
              <w:rPr>
                <w:rFonts w:ascii="Times New Roman" w:hAnsi="Times New Roman"/>
                <w:bCs/>
                <w:color w:val="2F5496" w:themeColor="accent1" w:themeShade="BF"/>
                <w:sz w:val="20"/>
                <w:szCs w:val="20"/>
              </w:rPr>
              <w:t xml:space="preserve"> </w:t>
            </w:r>
            <w:r w:rsidR="007604BE" w:rsidRPr="008B5A0B">
              <w:rPr>
                <w:rFonts w:ascii="Times New Roman" w:hAnsi="Times New Roman"/>
                <w:bCs/>
                <w:color w:val="2F5496" w:themeColor="accent1" w:themeShade="BF"/>
                <w:sz w:val="20"/>
                <w:szCs w:val="20"/>
              </w:rPr>
              <w:t>t</w:t>
            </w:r>
            <w:r w:rsidR="008C7B3E" w:rsidRPr="008C7B3E">
              <w:rPr>
                <w:rFonts w:ascii="Times New Roman" w:hAnsi="Times New Roman"/>
                <w:bCs/>
                <w:color w:val="2F5496" w:themeColor="accent1" w:themeShade="BF"/>
                <w:sz w:val="20"/>
                <w:szCs w:val="20"/>
              </w:rPr>
              <w:t>imely contributions</w:t>
            </w:r>
            <w:r w:rsidR="007604BE">
              <w:rPr>
                <w:rFonts w:ascii="Times New Roman" w:hAnsi="Times New Roman"/>
                <w:bCs/>
                <w:color w:val="2F5496" w:themeColor="accent1" w:themeShade="BF"/>
                <w:sz w:val="20"/>
                <w:szCs w:val="20"/>
              </w:rPr>
              <w:t>, d</w:t>
            </w:r>
            <w:r w:rsidR="0091763D" w:rsidRPr="0091763D">
              <w:rPr>
                <w:rFonts w:ascii="Times New Roman" w:hAnsi="Times New Roman"/>
                <w:bCs/>
                <w:color w:val="2F5496" w:themeColor="accent1" w:themeShade="BF"/>
                <w:sz w:val="20"/>
                <w:szCs w:val="20"/>
              </w:rPr>
              <w:t>emonstration of knowledge and understanding</w:t>
            </w:r>
            <w:r w:rsidR="007604BE" w:rsidRPr="008B5A0B">
              <w:rPr>
                <w:rFonts w:ascii="Times New Roman" w:hAnsi="Times New Roman"/>
                <w:bCs/>
                <w:color w:val="2F5496" w:themeColor="accent1" w:themeShade="BF"/>
                <w:sz w:val="20"/>
                <w:szCs w:val="20"/>
              </w:rPr>
              <w:t>,</w:t>
            </w:r>
            <w:r w:rsidR="008B5A0B" w:rsidRPr="008B5A0B">
              <w:rPr>
                <w:rFonts w:ascii="Times New Roman" w:hAnsi="Times New Roman"/>
                <w:bCs/>
                <w:color w:val="2F5496" w:themeColor="accent1" w:themeShade="BF"/>
                <w:sz w:val="20"/>
                <w:szCs w:val="20"/>
              </w:rPr>
              <w:t xml:space="preserve"> and</w:t>
            </w:r>
            <w:r w:rsidR="007604BE" w:rsidRPr="008B5A0B">
              <w:rPr>
                <w:rFonts w:ascii="Times New Roman" w:hAnsi="Times New Roman"/>
                <w:bCs/>
                <w:color w:val="2F5496" w:themeColor="accent1" w:themeShade="BF"/>
                <w:sz w:val="20"/>
                <w:szCs w:val="20"/>
              </w:rPr>
              <w:t xml:space="preserve"> s</w:t>
            </w:r>
            <w:r w:rsidR="007604BE" w:rsidRPr="007604BE">
              <w:rPr>
                <w:rFonts w:ascii="Times New Roman" w:hAnsi="Times New Roman"/>
                <w:bCs/>
                <w:color w:val="2F5496" w:themeColor="accent1" w:themeShade="BF"/>
                <w:sz w:val="20"/>
                <w:szCs w:val="20"/>
              </w:rPr>
              <w:t>tructure, mechanics, netiquette, and validity of sources</w:t>
            </w:r>
            <w:r w:rsidR="008B5A0B">
              <w:rPr>
                <w:rFonts w:ascii="Times New Roman" w:hAnsi="Times New Roman"/>
                <w:bCs/>
                <w:color w:val="2F5496" w:themeColor="accent1" w:themeShade="BF"/>
                <w:sz w:val="20"/>
                <w:szCs w:val="20"/>
              </w:rPr>
              <w:t>.</w:t>
            </w:r>
          </w:p>
        </w:tc>
      </w:tr>
      <w:tr w:rsidR="00EB65C8" w:rsidRPr="00964DD0" w14:paraId="539C4EDD" w14:textId="77777777" w:rsidTr="00BE704F">
        <w:trPr>
          <w:trHeight w:val="20"/>
        </w:trPr>
        <w:tc>
          <w:tcPr>
            <w:tcW w:w="2875" w:type="dxa"/>
            <w:tcBorders>
              <w:left w:val="single" w:sz="4" w:space="0" w:color="auto"/>
            </w:tcBorders>
            <w:shd w:val="clear" w:color="auto" w:fill="auto"/>
            <w:tcMar>
              <w:top w:w="100" w:type="nil"/>
              <w:right w:w="100" w:type="nil"/>
            </w:tcMar>
          </w:tcPr>
          <w:p w14:paraId="1FF103EA" w14:textId="41B8FBE1" w:rsidR="00EB65C8" w:rsidRDefault="00EB65C8" w:rsidP="00BE704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7C2FDF74" w14:textId="650D201C" w:rsidR="00EB65C8" w:rsidRPr="0054609C" w:rsidRDefault="008B5A0B" w:rsidP="00BE704F">
            <w:pPr>
              <w:widowControl w:val="0"/>
              <w:autoSpaceDE w:val="0"/>
              <w:autoSpaceDN w:val="0"/>
              <w:adjustRightInd w:val="0"/>
              <w:rPr>
                <w:rFonts w:ascii="Times New Roman" w:hAnsi="Times New Roman"/>
                <w:b/>
                <w:sz w:val="20"/>
                <w:szCs w:val="20"/>
              </w:rPr>
            </w:pPr>
            <w:r w:rsidRPr="00C83B52">
              <w:rPr>
                <w:rFonts w:ascii="Times New Roman" w:hAnsi="Times New Roman"/>
                <w:bCs/>
                <w:color w:val="2F5496" w:themeColor="accent1" w:themeShade="BF"/>
                <w:sz w:val="20"/>
                <w:szCs w:val="20"/>
              </w:rPr>
              <w:t xml:space="preserve">Students should at the end of the </w:t>
            </w:r>
            <w:r>
              <w:rPr>
                <w:rFonts w:ascii="Times New Roman" w:hAnsi="Times New Roman"/>
                <w:bCs/>
                <w:color w:val="2F5496" w:themeColor="accent1" w:themeShade="BF"/>
                <w:sz w:val="20"/>
                <w:szCs w:val="20"/>
              </w:rPr>
              <w:t xml:space="preserve">managerial course, in discussion board </w:t>
            </w:r>
            <w:r w:rsidRPr="00A86A44">
              <w:rPr>
                <w:rFonts w:ascii="Times New Roman" w:hAnsi="Times New Roman"/>
                <w:bCs/>
                <w:color w:val="2F5496" w:themeColor="accent1" w:themeShade="BF"/>
                <w:sz w:val="20"/>
                <w:szCs w:val="20"/>
              </w:rPr>
              <w:t>meet or exceed</w:t>
            </w:r>
            <w:r>
              <w:t xml:space="preserve"> </w:t>
            </w:r>
            <w:r>
              <w:rPr>
                <w:rFonts w:ascii="Times New Roman" w:hAnsi="Times New Roman"/>
                <w:bCs/>
                <w:color w:val="2F5496" w:themeColor="accent1" w:themeShade="BF"/>
                <w:sz w:val="20"/>
                <w:szCs w:val="20"/>
              </w:rPr>
              <w:t>c</w:t>
            </w:r>
            <w:r w:rsidRPr="00A86A44">
              <w:rPr>
                <w:rFonts w:ascii="Times New Roman" w:hAnsi="Times New Roman"/>
                <w:bCs/>
                <w:color w:val="2F5496" w:themeColor="accent1" w:themeShade="BF"/>
                <w:sz w:val="20"/>
                <w:szCs w:val="20"/>
              </w:rPr>
              <w:t>ompetency</w:t>
            </w:r>
            <w:r>
              <w:rPr>
                <w:rFonts w:ascii="Times New Roman" w:hAnsi="Times New Roman"/>
                <w:bCs/>
                <w:color w:val="2F5496" w:themeColor="accent1" w:themeShade="BF"/>
                <w:sz w:val="20"/>
                <w:szCs w:val="20"/>
              </w:rPr>
              <w:t xml:space="preserve"> grade level</w:t>
            </w:r>
            <w:r w:rsidRPr="00C83B52">
              <w:rPr>
                <w:rFonts w:ascii="Times New Roman" w:hAnsi="Times New Roman"/>
                <w:bCs/>
                <w:color w:val="2F5496" w:themeColor="accent1" w:themeShade="BF"/>
                <w:sz w:val="20"/>
                <w:szCs w:val="20"/>
              </w:rPr>
              <w:t>. Scores on the rubric ranged from “</w:t>
            </w:r>
            <w:r>
              <w:rPr>
                <w:rFonts w:ascii="Times New Roman" w:hAnsi="Times New Roman"/>
                <w:bCs/>
                <w:color w:val="2F5496" w:themeColor="accent1" w:themeShade="BF"/>
                <w:sz w:val="20"/>
                <w:szCs w:val="20"/>
              </w:rPr>
              <w:t>Mastery</w:t>
            </w:r>
            <w:r w:rsidRPr="00C83B52">
              <w:rPr>
                <w:rFonts w:ascii="Times New Roman" w:hAnsi="Times New Roman"/>
                <w:bCs/>
                <w:color w:val="2F5496" w:themeColor="accent1" w:themeShade="BF"/>
                <w:sz w:val="20"/>
                <w:szCs w:val="20"/>
              </w:rPr>
              <w:t xml:space="preserve"> (90-100),” “</w:t>
            </w:r>
            <w:r>
              <w:rPr>
                <w:rFonts w:ascii="Times New Roman" w:hAnsi="Times New Roman"/>
                <w:bCs/>
                <w:color w:val="2F5496" w:themeColor="accent1" w:themeShade="BF"/>
                <w:sz w:val="20"/>
                <w:szCs w:val="20"/>
              </w:rPr>
              <w:t>C</w:t>
            </w:r>
            <w:r w:rsidRPr="00AE6CAE">
              <w:rPr>
                <w:rFonts w:ascii="Times New Roman" w:hAnsi="Times New Roman"/>
                <w:bCs/>
                <w:color w:val="2F5496" w:themeColor="accent1" w:themeShade="BF"/>
                <w:sz w:val="20"/>
                <w:szCs w:val="20"/>
              </w:rPr>
              <w:t>ompetency</w:t>
            </w:r>
            <w:r w:rsidRPr="00C83B52">
              <w:rPr>
                <w:rFonts w:ascii="Times New Roman" w:hAnsi="Times New Roman"/>
                <w:bCs/>
                <w:color w:val="2F5496" w:themeColor="accent1" w:themeShade="BF"/>
                <w:sz w:val="20"/>
                <w:szCs w:val="20"/>
              </w:rPr>
              <w:t xml:space="preserve"> (80-89),</w:t>
            </w:r>
            <w:r>
              <w:rPr>
                <w:rFonts w:ascii="Times New Roman" w:hAnsi="Times New Roman"/>
                <w:bCs/>
                <w:color w:val="2F5496" w:themeColor="accent1" w:themeShade="BF"/>
                <w:sz w:val="20"/>
                <w:szCs w:val="20"/>
              </w:rPr>
              <w:t xml:space="preserve"> “</w:t>
            </w:r>
            <w:r w:rsidRPr="00C87CCE">
              <w:rPr>
                <w:rFonts w:ascii="Times New Roman" w:hAnsi="Times New Roman"/>
                <w:bCs/>
                <w:color w:val="2F5496" w:themeColor="accent1" w:themeShade="BF"/>
                <w:sz w:val="20"/>
                <w:szCs w:val="20"/>
              </w:rPr>
              <w:t>Minimal Competency</w:t>
            </w:r>
            <w:r>
              <w:rPr>
                <w:rFonts w:ascii="Times New Roman" w:hAnsi="Times New Roman"/>
                <w:bCs/>
                <w:color w:val="2F5496" w:themeColor="accent1" w:themeShade="BF"/>
                <w:sz w:val="20"/>
                <w:szCs w:val="20"/>
              </w:rPr>
              <w:t xml:space="preserve"> (70-79),</w:t>
            </w:r>
            <w:r w:rsidRPr="00C83B52">
              <w:rPr>
                <w:rFonts w:ascii="Times New Roman" w:hAnsi="Times New Roman"/>
                <w:bCs/>
                <w:color w:val="2F5496" w:themeColor="accent1" w:themeShade="BF"/>
                <w:sz w:val="20"/>
                <w:szCs w:val="20"/>
              </w:rPr>
              <w:t>” and “</w:t>
            </w:r>
            <w:r w:rsidRPr="00EE0D76">
              <w:rPr>
                <w:rFonts w:ascii="Times New Roman" w:hAnsi="Times New Roman"/>
                <w:bCs/>
                <w:color w:val="2F5496" w:themeColor="accent1" w:themeShade="BF"/>
                <w:sz w:val="20"/>
                <w:szCs w:val="20"/>
              </w:rPr>
              <w:t>Deficient</w:t>
            </w:r>
            <w:r w:rsidRPr="00C83B52">
              <w:rPr>
                <w:rFonts w:ascii="Times New Roman" w:hAnsi="Times New Roman"/>
                <w:bCs/>
                <w:color w:val="2F5496" w:themeColor="accent1" w:themeShade="BF"/>
                <w:sz w:val="20"/>
                <w:szCs w:val="20"/>
              </w:rPr>
              <w:t xml:space="preserve"> (69 or Below).”</w:t>
            </w:r>
          </w:p>
        </w:tc>
      </w:tr>
      <w:tr w:rsidR="00EB65C8" w:rsidRPr="00964DD0" w14:paraId="441F4946" w14:textId="77777777" w:rsidTr="00BE704F">
        <w:trPr>
          <w:trHeight w:val="20"/>
        </w:trPr>
        <w:tc>
          <w:tcPr>
            <w:tcW w:w="4225" w:type="dxa"/>
            <w:gridSpan w:val="2"/>
            <w:tcBorders>
              <w:left w:val="single" w:sz="4" w:space="0" w:color="auto"/>
            </w:tcBorders>
            <w:shd w:val="clear" w:color="auto" w:fill="auto"/>
            <w:tcMar>
              <w:top w:w="100" w:type="nil"/>
              <w:right w:w="100" w:type="nil"/>
            </w:tcMar>
          </w:tcPr>
          <w:p w14:paraId="2B05BCB7" w14:textId="00200BDD" w:rsidR="00EB65C8" w:rsidRPr="0054609C" w:rsidRDefault="00EB65C8" w:rsidP="00BE704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shd w:val="clear" w:color="auto" w:fill="auto"/>
          </w:tcPr>
          <w:p w14:paraId="16258B0E" w14:textId="482CA0E5" w:rsidR="00EB65C8" w:rsidRPr="0054609C" w:rsidRDefault="00416029" w:rsidP="00BE704F">
            <w:pPr>
              <w:widowControl w:val="0"/>
              <w:autoSpaceDE w:val="0"/>
              <w:autoSpaceDN w:val="0"/>
              <w:adjustRightInd w:val="0"/>
              <w:jc w:val="center"/>
              <w:rPr>
                <w:rFonts w:ascii="Times New Roman" w:hAnsi="Times New Roman"/>
                <w:b/>
                <w:sz w:val="20"/>
                <w:szCs w:val="20"/>
              </w:rPr>
            </w:pPr>
            <w:r>
              <w:rPr>
                <w:rFonts w:ascii="Times New Roman" w:hAnsi="Times New Roman"/>
                <w:bCs/>
                <w:color w:val="2F5496" w:themeColor="accent1" w:themeShade="BF"/>
                <w:sz w:val="20"/>
                <w:szCs w:val="20"/>
              </w:rPr>
              <w:t>80</w:t>
            </w:r>
            <w:r w:rsidR="00885E07">
              <w:rPr>
                <w:rFonts w:ascii="Times New Roman" w:hAnsi="Times New Roman"/>
                <w:bCs/>
                <w:color w:val="2F5496" w:themeColor="accent1" w:themeShade="BF"/>
                <w:sz w:val="20"/>
                <w:szCs w:val="20"/>
              </w:rPr>
              <w:t>%</w:t>
            </w:r>
          </w:p>
        </w:tc>
        <w:tc>
          <w:tcPr>
            <w:tcW w:w="3600" w:type="dxa"/>
            <w:gridSpan w:val="2"/>
            <w:shd w:val="clear" w:color="auto" w:fill="auto"/>
          </w:tcPr>
          <w:p w14:paraId="39545202" w14:textId="2D5853EC" w:rsidR="00EB65C8" w:rsidRPr="0054609C" w:rsidRDefault="00EB65C8" w:rsidP="00BE704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1B75F6DC" w14:textId="77777777" w:rsidR="00C75096" w:rsidRDefault="00C75096" w:rsidP="00BE704F">
            <w:pPr>
              <w:widowControl w:val="0"/>
              <w:autoSpaceDE w:val="0"/>
              <w:autoSpaceDN w:val="0"/>
              <w:adjustRightInd w:val="0"/>
              <w:jc w:val="center"/>
              <w:rPr>
                <w:rFonts w:ascii="Times New Roman" w:hAnsi="Times New Roman"/>
                <w:color w:val="FF0000"/>
                <w:sz w:val="20"/>
                <w:szCs w:val="20"/>
              </w:rPr>
            </w:pPr>
            <w:r w:rsidRPr="008A0230">
              <w:rPr>
                <w:rFonts w:ascii="Times New Roman" w:hAnsi="Times New Roman"/>
                <w:color w:val="FF0000"/>
                <w:sz w:val="20"/>
                <w:szCs w:val="20"/>
              </w:rPr>
              <w:t>Not available</w:t>
            </w:r>
          </w:p>
          <w:p w14:paraId="7C00C1FF" w14:textId="40AEB567" w:rsidR="00EB65C8" w:rsidRPr="0054609C" w:rsidRDefault="00C75096" w:rsidP="00BE704F">
            <w:pPr>
              <w:widowControl w:val="0"/>
              <w:autoSpaceDE w:val="0"/>
              <w:autoSpaceDN w:val="0"/>
              <w:adjustRightInd w:val="0"/>
              <w:jc w:val="center"/>
              <w:rPr>
                <w:rFonts w:ascii="Times New Roman" w:hAnsi="Times New Roman"/>
                <w:b/>
                <w:sz w:val="20"/>
                <w:szCs w:val="20"/>
              </w:rPr>
            </w:pPr>
            <w:r>
              <w:rPr>
                <w:rFonts w:ascii="Times New Roman" w:hAnsi="Times New Roman"/>
                <w:color w:val="FF0000"/>
                <w:sz w:val="20"/>
                <w:szCs w:val="20"/>
              </w:rPr>
              <w:t xml:space="preserve">Will be collected for </w:t>
            </w:r>
            <w:r w:rsidR="00B15441">
              <w:rPr>
                <w:rFonts w:ascii="Times New Roman" w:hAnsi="Times New Roman"/>
                <w:color w:val="FF0000"/>
                <w:sz w:val="20"/>
                <w:szCs w:val="20"/>
              </w:rPr>
              <w:t>2021-2022</w:t>
            </w:r>
          </w:p>
        </w:tc>
      </w:tr>
      <w:tr w:rsidR="00EB65C8" w:rsidRPr="00964DD0" w14:paraId="452EB8AB" w14:textId="77777777" w:rsidTr="00BE704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0A93F12" w14:textId="3F250E9E" w:rsidR="00EB65C8" w:rsidRPr="0054609C" w:rsidRDefault="00EB65C8" w:rsidP="00BE704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7"/>
            <w:tcBorders>
              <w:left w:val="single" w:sz="4" w:space="0" w:color="auto"/>
              <w:bottom w:val="single" w:sz="4" w:space="0" w:color="auto"/>
              <w:right w:val="single" w:sz="4" w:space="0" w:color="auto"/>
            </w:tcBorders>
            <w:shd w:val="clear" w:color="auto" w:fill="auto"/>
          </w:tcPr>
          <w:p w14:paraId="4C99D936" w14:textId="0BAE894F" w:rsidR="00EB65C8" w:rsidRPr="006B0F48" w:rsidRDefault="00C75096" w:rsidP="00BE704F">
            <w:pPr>
              <w:jc w:val="both"/>
              <w:rPr>
                <w:rFonts w:ascii="Times New Roman" w:hAnsi="Times New Roman"/>
                <w:bCs/>
                <w:color w:val="2F5496" w:themeColor="accent1" w:themeShade="BF"/>
                <w:sz w:val="20"/>
                <w:szCs w:val="20"/>
              </w:rPr>
            </w:pPr>
            <w:r w:rsidRPr="00C36277">
              <w:rPr>
                <w:rFonts w:ascii="Times New Roman" w:hAnsi="Times New Roman"/>
                <w:bCs/>
                <w:color w:val="FF0000"/>
                <w:sz w:val="20"/>
              </w:rPr>
              <w:t>The result for 20</w:t>
            </w:r>
            <w:r>
              <w:rPr>
                <w:rFonts w:ascii="Times New Roman" w:hAnsi="Times New Roman"/>
                <w:bCs/>
                <w:color w:val="FF0000"/>
                <w:sz w:val="20"/>
              </w:rPr>
              <w:t>20</w:t>
            </w:r>
            <w:r w:rsidRPr="00C36277">
              <w:rPr>
                <w:rFonts w:ascii="Times New Roman" w:hAnsi="Times New Roman"/>
                <w:bCs/>
                <w:color w:val="FF0000"/>
                <w:sz w:val="20"/>
              </w:rPr>
              <w:t>-20</w:t>
            </w:r>
            <w:r>
              <w:rPr>
                <w:rFonts w:ascii="Times New Roman" w:hAnsi="Times New Roman"/>
                <w:bCs/>
                <w:color w:val="FF0000"/>
                <w:sz w:val="20"/>
              </w:rPr>
              <w:t>21</w:t>
            </w:r>
            <w:r w:rsidRPr="00C36277">
              <w:rPr>
                <w:rFonts w:ascii="Times New Roman" w:hAnsi="Times New Roman"/>
                <w:bCs/>
                <w:color w:val="FF0000"/>
                <w:sz w:val="20"/>
              </w:rPr>
              <w:t xml:space="preserve"> are not collected. The data will be collected for current academic year.</w:t>
            </w:r>
          </w:p>
        </w:tc>
      </w:tr>
      <w:tr w:rsidR="00EB65C8" w:rsidRPr="00964DD0" w14:paraId="42308520" w14:textId="77777777" w:rsidTr="00BE704F">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121A75D0" w:rsidR="00EB65C8" w:rsidRPr="00EB65C8" w:rsidRDefault="00EB65C8" w:rsidP="00BE704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BE704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66F983F" w14:textId="62529D29" w:rsidR="00EB65C8" w:rsidRPr="00F41425" w:rsidRDefault="00E12473" w:rsidP="00BE704F">
            <w:pPr>
              <w:widowControl w:val="0"/>
              <w:autoSpaceDE w:val="0"/>
              <w:autoSpaceDN w:val="0"/>
              <w:adjustRightInd w:val="0"/>
              <w:rPr>
                <w:rFonts w:ascii="Times New Roman" w:hAnsi="Times New Roman"/>
                <w:bCs/>
                <w:color w:val="2F5496" w:themeColor="accent1" w:themeShade="BF"/>
                <w:sz w:val="20"/>
                <w:szCs w:val="20"/>
              </w:rPr>
            </w:pPr>
            <w:r w:rsidRPr="00E12473">
              <w:rPr>
                <w:rFonts w:ascii="Times New Roman" w:hAnsi="Times New Roman"/>
                <w:bCs/>
                <w:color w:val="2F5496" w:themeColor="accent1" w:themeShade="BF"/>
                <w:sz w:val="20"/>
                <w:szCs w:val="20"/>
              </w:rPr>
              <w:t xml:space="preserve">INDIRECT </w:t>
            </w:r>
            <w:r w:rsidR="002418E4" w:rsidRPr="002418E4">
              <w:rPr>
                <w:rFonts w:ascii="Times New Roman" w:hAnsi="Times New Roman"/>
                <w:bCs/>
                <w:color w:val="2F5496" w:themeColor="accent1" w:themeShade="BF"/>
                <w:sz w:val="20"/>
                <w:szCs w:val="20"/>
              </w:rPr>
              <w:t>measures of student learning: Students were given an online student surveys measuring their self-reported satisfaction of learning in the program related to the four programmatic outcomes.</w:t>
            </w:r>
          </w:p>
        </w:tc>
      </w:tr>
      <w:tr w:rsidR="00EB65C8" w:rsidRPr="00964DD0" w14:paraId="730F91C6" w14:textId="77777777" w:rsidTr="00BE704F">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AEDCFF4" w14:textId="1A1E18E8" w:rsidR="00EB65C8" w:rsidRPr="00EB65C8" w:rsidRDefault="00EB65C8" w:rsidP="00BE704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tc>
        <w:tc>
          <w:tcPr>
            <w:tcW w:w="11520" w:type="dxa"/>
            <w:gridSpan w:val="7"/>
            <w:tcBorders>
              <w:left w:val="single" w:sz="4" w:space="0" w:color="auto"/>
              <w:bottom w:val="single" w:sz="4" w:space="0" w:color="auto"/>
              <w:right w:val="single" w:sz="4" w:space="0" w:color="auto"/>
            </w:tcBorders>
            <w:shd w:val="pct12" w:color="auto" w:fill="auto"/>
          </w:tcPr>
          <w:p w14:paraId="304F7385" w14:textId="69E74C8C" w:rsidR="00EB65C8" w:rsidRPr="0054609C" w:rsidRDefault="00A4726D" w:rsidP="00BE704F">
            <w:pPr>
              <w:widowControl w:val="0"/>
              <w:autoSpaceDE w:val="0"/>
              <w:autoSpaceDN w:val="0"/>
              <w:adjustRightInd w:val="0"/>
              <w:rPr>
                <w:rFonts w:ascii="Times New Roman" w:hAnsi="Times New Roman"/>
                <w:b/>
                <w:sz w:val="20"/>
                <w:szCs w:val="20"/>
              </w:rPr>
            </w:pPr>
            <w:r w:rsidRPr="00A4726D">
              <w:rPr>
                <w:rFonts w:ascii="Times New Roman" w:hAnsi="Times New Roman"/>
                <w:bCs/>
                <w:color w:val="2F5496" w:themeColor="accent1" w:themeShade="BF"/>
                <w:sz w:val="20"/>
                <w:szCs w:val="20"/>
              </w:rPr>
              <w:t>Self-reported data ranged from 1-</w:t>
            </w:r>
            <w:r w:rsidR="000049C5">
              <w:rPr>
                <w:rFonts w:ascii="Times New Roman" w:hAnsi="Times New Roman"/>
                <w:bCs/>
                <w:color w:val="2F5496" w:themeColor="accent1" w:themeShade="BF"/>
                <w:sz w:val="20"/>
                <w:szCs w:val="20"/>
              </w:rPr>
              <w:t>5</w:t>
            </w:r>
            <w:r w:rsidRPr="00A4726D">
              <w:rPr>
                <w:rFonts w:ascii="Times New Roman" w:hAnsi="Times New Roman"/>
                <w:bCs/>
                <w:color w:val="2F5496" w:themeColor="accent1" w:themeShade="BF"/>
                <w:sz w:val="20"/>
                <w:szCs w:val="20"/>
              </w:rPr>
              <w:t xml:space="preserve"> on a </w:t>
            </w:r>
            <w:r w:rsidR="000049C5">
              <w:rPr>
                <w:rFonts w:ascii="Times New Roman" w:hAnsi="Times New Roman"/>
                <w:bCs/>
                <w:color w:val="2F5496" w:themeColor="accent1" w:themeShade="BF"/>
                <w:sz w:val="20"/>
                <w:szCs w:val="20"/>
              </w:rPr>
              <w:t>5</w:t>
            </w:r>
            <w:r w:rsidRPr="00A4726D">
              <w:rPr>
                <w:rFonts w:ascii="Times New Roman" w:hAnsi="Times New Roman"/>
                <w:bCs/>
                <w:color w:val="2F5496" w:themeColor="accent1" w:themeShade="BF"/>
                <w:sz w:val="20"/>
                <w:szCs w:val="20"/>
              </w:rPr>
              <w:t>-point Likert scale. The overall target means for combined categories was M = 4.0</w:t>
            </w:r>
          </w:p>
        </w:tc>
      </w:tr>
      <w:tr w:rsidR="00BB5405" w:rsidRPr="00964DD0" w14:paraId="3CC0710D" w14:textId="77777777" w:rsidTr="00BE704F">
        <w:trPr>
          <w:trHeight w:val="20"/>
        </w:trPr>
        <w:tc>
          <w:tcPr>
            <w:tcW w:w="4225" w:type="dxa"/>
            <w:gridSpan w:val="2"/>
            <w:tcBorders>
              <w:top w:val="single" w:sz="4" w:space="0" w:color="auto"/>
            </w:tcBorders>
            <w:shd w:val="pct12" w:color="auto" w:fill="auto"/>
            <w:tcMar>
              <w:top w:w="100" w:type="nil"/>
              <w:right w:w="100" w:type="nil"/>
            </w:tcMar>
          </w:tcPr>
          <w:p w14:paraId="5CC7123E" w14:textId="77777777" w:rsidR="00BB5405" w:rsidRDefault="00BB5405" w:rsidP="00BE704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BB5405" w:rsidRDefault="00BB5405" w:rsidP="00BE704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69E8BD6" w14:textId="5D64761F" w:rsidR="00BB5405" w:rsidRPr="0054609C" w:rsidRDefault="000049C5" w:rsidP="00BE704F">
            <w:pPr>
              <w:widowControl w:val="0"/>
              <w:autoSpaceDE w:val="0"/>
              <w:autoSpaceDN w:val="0"/>
              <w:adjustRightInd w:val="0"/>
              <w:jc w:val="center"/>
              <w:rPr>
                <w:rFonts w:ascii="Times New Roman" w:hAnsi="Times New Roman"/>
                <w:b/>
                <w:sz w:val="20"/>
                <w:szCs w:val="20"/>
              </w:rPr>
            </w:pPr>
            <w:r>
              <w:rPr>
                <w:rFonts w:ascii="Times New Roman" w:hAnsi="Times New Roman"/>
                <w:bCs/>
                <w:color w:val="2F5496" w:themeColor="accent1" w:themeShade="BF"/>
                <w:sz w:val="20"/>
                <w:szCs w:val="20"/>
              </w:rPr>
              <w:t>80</w:t>
            </w:r>
            <w:r w:rsidR="00BB5405">
              <w:rPr>
                <w:rFonts w:ascii="Times New Roman" w:hAnsi="Times New Roman"/>
                <w:bCs/>
                <w:color w:val="2F5496" w:themeColor="accent1" w:themeShade="BF"/>
                <w:sz w:val="20"/>
                <w:szCs w:val="20"/>
              </w:rPr>
              <w:t>%</w:t>
            </w:r>
          </w:p>
        </w:tc>
        <w:tc>
          <w:tcPr>
            <w:tcW w:w="3600" w:type="dxa"/>
            <w:gridSpan w:val="2"/>
            <w:tcBorders>
              <w:top w:val="single" w:sz="4" w:space="0" w:color="auto"/>
            </w:tcBorders>
            <w:shd w:val="pct12" w:color="auto" w:fill="auto"/>
          </w:tcPr>
          <w:p w14:paraId="0B674CB1" w14:textId="46785692" w:rsidR="00BB5405" w:rsidRPr="0054609C" w:rsidRDefault="00BB5405" w:rsidP="00BE704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31B92636" w14:textId="77777777" w:rsidR="00317EF1" w:rsidRDefault="00317EF1" w:rsidP="00BE704F">
            <w:pPr>
              <w:widowControl w:val="0"/>
              <w:autoSpaceDE w:val="0"/>
              <w:autoSpaceDN w:val="0"/>
              <w:adjustRightInd w:val="0"/>
              <w:jc w:val="center"/>
              <w:rPr>
                <w:rFonts w:ascii="Times New Roman" w:hAnsi="Times New Roman"/>
                <w:color w:val="FF0000"/>
                <w:sz w:val="20"/>
                <w:szCs w:val="20"/>
              </w:rPr>
            </w:pPr>
            <w:r w:rsidRPr="008A0230">
              <w:rPr>
                <w:rFonts w:ascii="Times New Roman" w:hAnsi="Times New Roman"/>
                <w:color w:val="FF0000"/>
                <w:sz w:val="20"/>
                <w:szCs w:val="20"/>
              </w:rPr>
              <w:t>Not available</w:t>
            </w:r>
          </w:p>
          <w:p w14:paraId="6CA2CDDC" w14:textId="745CD60A" w:rsidR="00BB5405" w:rsidRPr="00FC041E" w:rsidRDefault="00317EF1" w:rsidP="00BE704F">
            <w:pPr>
              <w:widowControl w:val="0"/>
              <w:autoSpaceDE w:val="0"/>
              <w:autoSpaceDN w:val="0"/>
              <w:adjustRightInd w:val="0"/>
              <w:jc w:val="center"/>
              <w:rPr>
                <w:rFonts w:ascii="Times New Roman" w:hAnsi="Times New Roman"/>
                <w:bCs/>
                <w:color w:val="2F5496" w:themeColor="accent1" w:themeShade="BF"/>
                <w:sz w:val="20"/>
                <w:szCs w:val="20"/>
              </w:rPr>
            </w:pPr>
            <w:r>
              <w:rPr>
                <w:rFonts w:ascii="Times New Roman" w:hAnsi="Times New Roman"/>
                <w:color w:val="FF0000"/>
                <w:sz w:val="20"/>
                <w:szCs w:val="20"/>
              </w:rPr>
              <w:t xml:space="preserve">Will be collected for </w:t>
            </w:r>
            <w:r w:rsidR="00B15441">
              <w:rPr>
                <w:rFonts w:ascii="Times New Roman" w:hAnsi="Times New Roman"/>
                <w:color w:val="FF0000"/>
                <w:sz w:val="20"/>
                <w:szCs w:val="20"/>
              </w:rPr>
              <w:t>2021-2022</w:t>
            </w:r>
          </w:p>
        </w:tc>
      </w:tr>
      <w:tr w:rsidR="00010E63" w:rsidRPr="00964DD0" w14:paraId="230484E4" w14:textId="77777777" w:rsidTr="00BE704F">
        <w:trPr>
          <w:trHeight w:val="20"/>
        </w:trPr>
        <w:tc>
          <w:tcPr>
            <w:tcW w:w="2875" w:type="dxa"/>
            <w:tcBorders>
              <w:top w:val="single" w:sz="4" w:space="0" w:color="auto"/>
              <w:bottom w:val="single" w:sz="4" w:space="0" w:color="auto"/>
            </w:tcBorders>
            <w:shd w:val="pct12" w:color="auto" w:fill="auto"/>
            <w:tcMar>
              <w:top w:w="100" w:type="nil"/>
              <w:right w:w="100" w:type="nil"/>
            </w:tcMar>
          </w:tcPr>
          <w:p w14:paraId="7BC726F7" w14:textId="03699FDC" w:rsidR="00010E63" w:rsidRPr="0054609C" w:rsidRDefault="00010E63" w:rsidP="00BE704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7"/>
            <w:tcBorders>
              <w:top w:val="single" w:sz="4" w:space="0" w:color="auto"/>
              <w:bottom w:val="single" w:sz="4" w:space="0" w:color="auto"/>
            </w:tcBorders>
            <w:shd w:val="pct12" w:color="auto" w:fill="auto"/>
          </w:tcPr>
          <w:p w14:paraId="346F0AF7" w14:textId="06267059" w:rsidR="00010E63" w:rsidRPr="0054609C" w:rsidRDefault="00010E63" w:rsidP="00BE704F">
            <w:pPr>
              <w:jc w:val="both"/>
              <w:rPr>
                <w:rFonts w:ascii="Times New Roman" w:hAnsi="Times New Roman"/>
                <w:b/>
                <w:sz w:val="20"/>
                <w:szCs w:val="20"/>
              </w:rPr>
            </w:pPr>
            <w:r w:rsidRPr="00C36277">
              <w:rPr>
                <w:rFonts w:ascii="Times New Roman" w:hAnsi="Times New Roman"/>
                <w:bCs/>
                <w:color w:val="FF0000"/>
                <w:sz w:val="20"/>
              </w:rPr>
              <w:t>The result for 20</w:t>
            </w:r>
            <w:r>
              <w:rPr>
                <w:rFonts w:ascii="Times New Roman" w:hAnsi="Times New Roman"/>
                <w:bCs/>
                <w:color w:val="FF0000"/>
                <w:sz w:val="20"/>
              </w:rPr>
              <w:t>20</w:t>
            </w:r>
            <w:r w:rsidRPr="00C36277">
              <w:rPr>
                <w:rFonts w:ascii="Times New Roman" w:hAnsi="Times New Roman"/>
                <w:bCs/>
                <w:color w:val="FF0000"/>
                <w:sz w:val="20"/>
              </w:rPr>
              <w:t>-20</w:t>
            </w:r>
            <w:r>
              <w:rPr>
                <w:rFonts w:ascii="Times New Roman" w:hAnsi="Times New Roman"/>
                <w:bCs/>
                <w:color w:val="FF0000"/>
                <w:sz w:val="20"/>
              </w:rPr>
              <w:t>21</w:t>
            </w:r>
            <w:r w:rsidRPr="00C36277">
              <w:rPr>
                <w:rFonts w:ascii="Times New Roman" w:hAnsi="Times New Roman"/>
                <w:bCs/>
                <w:color w:val="FF0000"/>
                <w:sz w:val="20"/>
              </w:rPr>
              <w:t xml:space="preserve"> are not collected. The data will be collected for current academic year.</w:t>
            </w:r>
          </w:p>
        </w:tc>
      </w:tr>
      <w:tr w:rsidR="00010E63" w:rsidRPr="00964DD0" w14:paraId="2840278E" w14:textId="77777777" w:rsidTr="00BE704F">
        <w:trPr>
          <w:trHeight w:val="20"/>
        </w:trPr>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010E63" w:rsidRDefault="00010E63" w:rsidP="00BE704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28BEF35B" w14:textId="389EE275" w:rsidR="00010E63" w:rsidRPr="003A32E4" w:rsidRDefault="00010E63" w:rsidP="00BE704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010E63" w:rsidRPr="00C75096" w:rsidRDefault="00010E63" w:rsidP="00BE704F">
            <w:pPr>
              <w:widowControl w:val="0"/>
              <w:autoSpaceDE w:val="0"/>
              <w:autoSpaceDN w:val="0"/>
              <w:adjustRightInd w:val="0"/>
              <w:jc w:val="center"/>
              <w:rPr>
                <w:rFonts w:ascii="Times New Roman" w:hAnsi="Times New Roman"/>
                <w:b/>
                <w:sz w:val="22"/>
                <w:szCs w:val="22"/>
              </w:rPr>
            </w:pPr>
            <w:r w:rsidRPr="00C75096">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35E6B1E" w14:textId="11813D43" w:rsidR="00010E63" w:rsidRPr="003A32E4" w:rsidRDefault="00010E63" w:rsidP="00BE704F">
            <w:pPr>
              <w:widowControl w:val="0"/>
              <w:autoSpaceDE w:val="0"/>
              <w:autoSpaceDN w:val="0"/>
              <w:adjustRightInd w:val="0"/>
              <w:jc w:val="center"/>
              <w:rPr>
                <w:rFonts w:ascii="Times New Roman" w:hAnsi="Times New Roman"/>
                <w:b/>
                <w:sz w:val="22"/>
                <w:szCs w:val="22"/>
              </w:rPr>
            </w:pPr>
            <w:r w:rsidRPr="00885E07">
              <w:rPr>
                <w:rFonts w:ascii="Times New Roman" w:hAnsi="Times New Roman"/>
                <w:b/>
                <w:sz w:val="22"/>
                <w:szCs w:val="22"/>
              </w:rPr>
              <w:t>Not Met</w:t>
            </w:r>
          </w:p>
        </w:tc>
      </w:tr>
      <w:tr w:rsidR="00010E63" w:rsidRPr="00964DD0" w14:paraId="150080E3" w14:textId="77777777" w:rsidTr="00BE704F">
        <w:trPr>
          <w:trHeight w:val="20"/>
        </w:trPr>
        <w:tc>
          <w:tcPr>
            <w:tcW w:w="14395" w:type="dxa"/>
            <w:gridSpan w:val="8"/>
            <w:shd w:val="pct12" w:color="auto" w:fill="auto"/>
            <w:tcMar>
              <w:top w:w="100" w:type="nil"/>
              <w:right w:w="100" w:type="nil"/>
            </w:tcMar>
          </w:tcPr>
          <w:p w14:paraId="403A3B44" w14:textId="1A30079D" w:rsidR="00010E63" w:rsidRPr="0054609C" w:rsidRDefault="00010E63" w:rsidP="00BE704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10E63" w:rsidRPr="00964DD0" w14:paraId="210CB496" w14:textId="77777777" w:rsidTr="00BE704F">
        <w:trPr>
          <w:trHeight w:val="20"/>
        </w:trPr>
        <w:tc>
          <w:tcPr>
            <w:tcW w:w="14395" w:type="dxa"/>
            <w:gridSpan w:val="8"/>
            <w:shd w:val="pct12" w:color="auto" w:fill="auto"/>
            <w:tcMar>
              <w:top w:w="100" w:type="nil"/>
              <w:right w:w="100" w:type="nil"/>
            </w:tcMar>
          </w:tcPr>
          <w:p w14:paraId="2B3811B9" w14:textId="6C2D1B8E" w:rsidR="00010E63" w:rsidRPr="009026B4" w:rsidRDefault="00010E63" w:rsidP="00BE704F">
            <w:pPr>
              <w:jc w:val="both"/>
              <w:rPr>
                <w:rFonts w:ascii="Times New Roman" w:hAnsi="Times New Roman"/>
                <w:b/>
                <w:sz w:val="20"/>
                <w:szCs w:val="20"/>
              </w:rPr>
            </w:pPr>
            <w:r w:rsidRPr="009026B4">
              <w:rPr>
                <w:rFonts w:ascii="Times New Roman" w:hAnsi="Times New Roman"/>
                <w:bCs/>
                <w:color w:val="2F5496" w:themeColor="accent1" w:themeShade="BF"/>
                <w:sz w:val="20"/>
                <w:szCs w:val="20"/>
              </w:rPr>
              <w:t xml:space="preserve">The managerial course contents evaluated to ensure that graduates are achieving competences consistently and were reviewed at graduate faculty meetings. Evaluation of the </w:t>
            </w:r>
            <w:r w:rsidR="006460F5" w:rsidRPr="009026B4">
              <w:rPr>
                <w:rFonts w:ascii="Times New Roman" w:hAnsi="Times New Roman"/>
                <w:bCs/>
                <w:color w:val="2F5496" w:themeColor="accent1" w:themeShade="BF"/>
                <w:sz w:val="20"/>
                <w:szCs w:val="20"/>
              </w:rPr>
              <w:t>course’s</w:t>
            </w:r>
            <w:r w:rsidRPr="009026B4">
              <w:rPr>
                <w:rFonts w:ascii="Times New Roman" w:hAnsi="Times New Roman"/>
                <w:bCs/>
                <w:color w:val="2F5496" w:themeColor="accent1" w:themeShade="BF"/>
                <w:sz w:val="20"/>
                <w:szCs w:val="20"/>
              </w:rPr>
              <w:t xml:space="preserve"> contents should be further continued and will be reviewed at upcoming graduate faculty meetings.</w:t>
            </w:r>
          </w:p>
        </w:tc>
      </w:tr>
      <w:tr w:rsidR="00010E63" w:rsidRPr="00964DD0" w14:paraId="3A2A93D5" w14:textId="77777777" w:rsidTr="00BE704F">
        <w:trPr>
          <w:trHeight w:val="20"/>
        </w:trPr>
        <w:tc>
          <w:tcPr>
            <w:tcW w:w="14395" w:type="dxa"/>
            <w:gridSpan w:val="8"/>
            <w:shd w:val="clear" w:color="auto" w:fill="auto"/>
            <w:tcMar>
              <w:top w:w="100" w:type="nil"/>
              <w:right w:w="100" w:type="nil"/>
            </w:tcMar>
          </w:tcPr>
          <w:p w14:paraId="1073810D" w14:textId="38AFBB14" w:rsidR="00010E63" w:rsidRPr="006E294C" w:rsidRDefault="00010E63" w:rsidP="00BE704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10E63" w:rsidRPr="00964DD0" w14:paraId="62BA6E53" w14:textId="77777777" w:rsidTr="00BE704F">
        <w:trPr>
          <w:trHeight w:val="20"/>
        </w:trPr>
        <w:tc>
          <w:tcPr>
            <w:tcW w:w="14395" w:type="dxa"/>
            <w:gridSpan w:val="8"/>
            <w:shd w:val="clear" w:color="auto" w:fill="auto"/>
            <w:tcMar>
              <w:top w:w="100" w:type="nil"/>
              <w:right w:w="100" w:type="nil"/>
            </w:tcMar>
          </w:tcPr>
          <w:p w14:paraId="244BA11F" w14:textId="77777777" w:rsidR="006460F5" w:rsidRPr="00C36277" w:rsidRDefault="006460F5" w:rsidP="00BE704F">
            <w:pPr>
              <w:jc w:val="both"/>
              <w:rPr>
                <w:rFonts w:ascii="Times New Roman" w:hAnsi="Times New Roman"/>
                <w:bCs/>
                <w:color w:val="FF0000"/>
                <w:sz w:val="20"/>
              </w:rPr>
            </w:pPr>
            <w:r w:rsidRPr="00C36277">
              <w:rPr>
                <w:rFonts w:ascii="Times New Roman" w:hAnsi="Times New Roman"/>
                <w:bCs/>
                <w:color w:val="FF0000"/>
                <w:sz w:val="20"/>
              </w:rPr>
              <w:t>The result for 20</w:t>
            </w:r>
            <w:r>
              <w:rPr>
                <w:rFonts w:ascii="Times New Roman" w:hAnsi="Times New Roman"/>
                <w:bCs/>
                <w:color w:val="FF0000"/>
                <w:sz w:val="20"/>
              </w:rPr>
              <w:t>20</w:t>
            </w:r>
            <w:r w:rsidRPr="00C36277">
              <w:rPr>
                <w:rFonts w:ascii="Times New Roman" w:hAnsi="Times New Roman"/>
                <w:bCs/>
                <w:color w:val="FF0000"/>
                <w:sz w:val="20"/>
              </w:rPr>
              <w:t>-20</w:t>
            </w:r>
            <w:r>
              <w:rPr>
                <w:rFonts w:ascii="Times New Roman" w:hAnsi="Times New Roman"/>
                <w:bCs/>
                <w:color w:val="FF0000"/>
                <w:sz w:val="20"/>
              </w:rPr>
              <w:t>21</w:t>
            </w:r>
            <w:r w:rsidRPr="00C36277">
              <w:rPr>
                <w:rFonts w:ascii="Times New Roman" w:hAnsi="Times New Roman"/>
                <w:bCs/>
                <w:color w:val="FF0000"/>
                <w:sz w:val="20"/>
              </w:rPr>
              <w:t xml:space="preserve"> are not collected. The data will be collected for current academic year.</w:t>
            </w:r>
          </w:p>
          <w:p w14:paraId="2C7013F5" w14:textId="77777777" w:rsidR="00010E63" w:rsidRPr="006E294C" w:rsidRDefault="00010E63" w:rsidP="00BE704F">
            <w:pPr>
              <w:jc w:val="both"/>
              <w:rPr>
                <w:rFonts w:ascii="Times New Roman" w:hAnsi="Times New Roman"/>
                <w:bCs/>
                <w:sz w:val="20"/>
              </w:rPr>
            </w:pPr>
          </w:p>
        </w:tc>
      </w:tr>
    </w:tbl>
    <w:p w14:paraId="39570543" w14:textId="0E593F18" w:rsidR="00AA5FB2" w:rsidRDefault="00AA5FB2"/>
    <w:p w14:paraId="7E485A64" w14:textId="38C0AE15" w:rsidR="00F136C3" w:rsidRDefault="005D68A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2520"/>
      </w:tblGrid>
      <w:tr w:rsidR="003A32E4" w:rsidRPr="00964DD0" w14:paraId="0EAA18C8" w14:textId="77777777" w:rsidTr="00BE704F">
        <w:trPr>
          <w:trHeight w:val="20"/>
        </w:trPr>
        <w:tc>
          <w:tcPr>
            <w:tcW w:w="14395" w:type="dxa"/>
            <w:gridSpan w:val="7"/>
            <w:shd w:val="pct10" w:color="auto" w:fill="auto"/>
            <w:tcMar>
              <w:top w:w="100" w:type="nil"/>
              <w:right w:w="100" w:type="nil"/>
            </w:tcMar>
          </w:tcPr>
          <w:p w14:paraId="4224890A" w14:textId="40DC519E" w:rsidR="003A32E4" w:rsidRPr="001E35D2" w:rsidRDefault="003A32E4" w:rsidP="00BE704F">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BE704F">
        <w:trPr>
          <w:trHeight w:val="20"/>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BE704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6"/>
            <w:tcBorders>
              <w:bottom w:val="single" w:sz="4" w:space="0" w:color="auto"/>
            </w:tcBorders>
            <w:shd w:val="clear" w:color="auto" w:fill="auto"/>
            <w:tcMar>
              <w:top w:w="100" w:type="nil"/>
              <w:right w:w="100" w:type="nil"/>
            </w:tcMar>
          </w:tcPr>
          <w:p w14:paraId="4E455F30" w14:textId="227AADDA" w:rsidR="003A32E4" w:rsidRPr="003A32E4" w:rsidRDefault="00D0349E" w:rsidP="00BE704F">
            <w:pPr>
              <w:widowControl w:val="0"/>
              <w:autoSpaceDE w:val="0"/>
              <w:autoSpaceDN w:val="0"/>
              <w:adjustRightInd w:val="0"/>
              <w:rPr>
                <w:rFonts w:ascii="Times New Roman" w:hAnsi="Times New Roman"/>
                <w:bCs/>
                <w:color w:val="767171" w:themeColor="background2" w:themeShade="80"/>
                <w:sz w:val="20"/>
                <w:szCs w:val="20"/>
              </w:rPr>
            </w:pPr>
            <w:r w:rsidRPr="009A3122">
              <w:rPr>
                <w:rFonts w:ascii="Times New Roman" w:hAnsi="Times New Roman"/>
                <w:bCs/>
                <w:color w:val="2F5496" w:themeColor="accent1" w:themeShade="BF"/>
                <w:sz w:val="20"/>
                <w:szCs w:val="20"/>
              </w:rPr>
              <w:t>Graduates will possess/ demonstrate the ability to identify, formulate, and solve technical problems.</w:t>
            </w:r>
          </w:p>
        </w:tc>
      </w:tr>
      <w:tr w:rsidR="003A32E4" w:rsidRPr="00964DD0" w14:paraId="26F216B8" w14:textId="77777777" w:rsidTr="00BE704F">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BE704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6"/>
            <w:tcBorders>
              <w:top w:val="single" w:sz="4" w:space="0" w:color="auto"/>
              <w:left w:val="single" w:sz="4" w:space="0" w:color="auto"/>
              <w:right w:val="single" w:sz="4" w:space="0" w:color="auto"/>
            </w:tcBorders>
            <w:shd w:val="pct12" w:color="auto" w:fill="auto"/>
            <w:tcMar>
              <w:top w:w="100" w:type="nil"/>
              <w:right w:w="100" w:type="nil"/>
            </w:tcMar>
          </w:tcPr>
          <w:p w14:paraId="424CE834" w14:textId="37A430CB" w:rsidR="000049C5" w:rsidRDefault="000049C5" w:rsidP="00BE704F">
            <w:pPr>
              <w:widowControl w:val="0"/>
              <w:autoSpaceDE w:val="0"/>
              <w:autoSpaceDN w:val="0"/>
              <w:adjustRightInd w:val="0"/>
              <w:rPr>
                <w:rFonts w:ascii="Times New Roman" w:hAnsi="Times New Roman"/>
                <w:bCs/>
                <w:color w:val="2F5496" w:themeColor="accent1" w:themeShade="BF"/>
                <w:sz w:val="20"/>
                <w:szCs w:val="20"/>
              </w:rPr>
            </w:pPr>
            <w:r>
              <w:rPr>
                <w:rFonts w:ascii="Times New Roman" w:hAnsi="Times New Roman"/>
                <w:bCs/>
                <w:color w:val="2F5496" w:themeColor="accent1" w:themeShade="BF"/>
                <w:sz w:val="20"/>
                <w:szCs w:val="20"/>
              </w:rPr>
              <w:t xml:space="preserve">DIRECT MEASURE: </w:t>
            </w:r>
            <w:r w:rsidRPr="00E12473">
              <w:rPr>
                <w:rFonts w:ascii="Times New Roman" w:hAnsi="Times New Roman"/>
                <w:bCs/>
                <w:color w:val="2F5496" w:themeColor="accent1" w:themeShade="BF"/>
                <w:sz w:val="20"/>
                <w:szCs w:val="20"/>
              </w:rPr>
              <w:t xml:space="preserve">Analysis of final project in </w:t>
            </w:r>
            <w:r w:rsidRPr="000049C5">
              <w:rPr>
                <w:rFonts w:ascii="Times New Roman" w:hAnsi="Times New Roman"/>
                <w:bCs/>
                <w:color w:val="2F5496" w:themeColor="accent1" w:themeShade="BF"/>
                <w:sz w:val="20"/>
                <w:szCs w:val="20"/>
              </w:rPr>
              <w:t>Lean System course</w:t>
            </w:r>
            <w:r w:rsidRPr="00E12473">
              <w:rPr>
                <w:rFonts w:ascii="Times New Roman" w:hAnsi="Times New Roman"/>
                <w:bCs/>
                <w:color w:val="2F5496" w:themeColor="accent1" w:themeShade="BF"/>
                <w:sz w:val="20"/>
                <w:szCs w:val="20"/>
              </w:rPr>
              <w:t>.</w:t>
            </w:r>
          </w:p>
          <w:p w14:paraId="0194078B" w14:textId="1B74E623" w:rsidR="003A32E4" w:rsidRPr="00D0349E" w:rsidRDefault="000049C5" w:rsidP="00BE704F">
            <w:pPr>
              <w:widowControl w:val="0"/>
              <w:autoSpaceDE w:val="0"/>
              <w:autoSpaceDN w:val="0"/>
              <w:adjustRightInd w:val="0"/>
              <w:rPr>
                <w:rFonts w:ascii="Times New Roman" w:hAnsi="Times New Roman"/>
                <w:bCs/>
                <w:color w:val="2F5496" w:themeColor="accent1" w:themeShade="BF"/>
                <w:sz w:val="20"/>
                <w:szCs w:val="20"/>
              </w:rPr>
            </w:pPr>
            <w:r w:rsidRPr="00C45B10">
              <w:rPr>
                <w:rFonts w:ascii="Times New Roman" w:hAnsi="Times New Roman"/>
                <w:bCs/>
                <w:color w:val="2F5496" w:themeColor="accent1" w:themeShade="BF"/>
                <w:sz w:val="20"/>
                <w:szCs w:val="20"/>
              </w:rPr>
              <w:t xml:space="preserve">Students in the </w:t>
            </w:r>
            <w:r>
              <w:rPr>
                <w:rFonts w:ascii="Times New Roman" w:hAnsi="Times New Roman"/>
                <w:bCs/>
                <w:color w:val="2F5496" w:themeColor="accent1" w:themeShade="BF"/>
                <w:sz w:val="20"/>
                <w:szCs w:val="20"/>
              </w:rPr>
              <w:t xml:space="preserve">Lean Sigma Certificate </w:t>
            </w:r>
            <w:r w:rsidRPr="00C45B10">
              <w:rPr>
                <w:rFonts w:ascii="Times New Roman" w:hAnsi="Times New Roman"/>
                <w:bCs/>
                <w:color w:val="2F5496" w:themeColor="accent1" w:themeShade="BF"/>
                <w:sz w:val="20"/>
                <w:szCs w:val="20"/>
              </w:rPr>
              <w:t>course</w:t>
            </w:r>
            <w:r>
              <w:rPr>
                <w:rFonts w:ascii="Times New Roman" w:hAnsi="Times New Roman"/>
                <w:bCs/>
                <w:color w:val="2F5496" w:themeColor="accent1" w:themeShade="BF"/>
                <w:sz w:val="20"/>
                <w:szCs w:val="20"/>
              </w:rPr>
              <w:t>s</w:t>
            </w:r>
            <w:r w:rsidRPr="00C45B10">
              <w:rPr>
                <w:rFonts w:ascii="Times New Roman" w:hAnsi="Times New Roman"/>
                <w:bCs/>
                <w:color w:val="2F5496" w:themeColor="accent1" w:themeShade="BF"/>
                <w:sz w:val="20"/>
                <w:szCs w:val="20"/>
              </w:rPr>
              <w:t xml:space="preserve"> were given a final, written project that required them to synthesize </w:t>
            </w:r>
            <w:r w:rsidRPr="001E48FB">
              <w:rPr>
                <w:rFonts w:ascii="Times New Roman" w:hAnsi="Times New Roman"/>
                <w:bCs/>
                <w:color w:val="2F5496" w:themeColor="accent1" w:themeShade="BF"/>
                <w:sz w:val="20"/>
                <w:szCs w:val="20"/>
              </w:rPr>
              <w:t>the</w:t>
            </w:r>
            <w:r>
              <w:rPr>
                <w:rFonts w:ascii="Times New Roman" w:hAnsi="Times New Roman"/>
                <w:bCs/>
                <w:color w:val="2F5496" w:themeColor="accent1" w:themeShade="BF"/>
                <w:sz w:val="20"/>
                <w:szCs w:val="20"/>
              </w:rPr>
              <w:t xml:space="preserve"> main</w:t>
            </w:r>
            <w:r w:rsidRPr="00751BE3">
              <w:rPr>
                <w:rFonts w:ascii="Times New Roman" w:hAnsi="Times New Roman"/>
                <w:bCs/>
                <w:color w:val="2F5496" w:themeColor="accent1" w:themeShade="BF"/>
                <w:sz w:val="20"/>
                <w:szCs w:val="20"/>
              </w:rPr>
              <w:t xml:space="preserve"> concepts covered in the course.</w:t>
            </w:r>
            <w:r>
              <w:rPr>
                <w:rFonts w:ascii="Times New Roman" w:hAnsi="Times New Roman"/>
                <w:bCs/>
                <w:color w:val="2F5496" w:themeColor="accent1" w:themeShade="BF"/>
                <w:sz w:val="20"/>
                <w:szCs w:val="20"/>
              </w:rPr>
              <w:t xml:space="preserve"> </w:t>
            </w:r>
            <w:r w:rsidRPr="00C45B10">
              <w:rPr>
                <w:rFonts w:ascii="Times New Roman" w:hAnsi="Times New Roman"/>
                <w:bCs/>
                <w:color w:val="2F5496" w:themeColor="accent1" w:themeShade="BF"/>
                <w:sz w:val="20"/>
                <w:szCs w:val="20"/>
              </w:rPr>
              <w:t>Students</w:t>
            </w:r>
            <w:r w:rsidRPr="001E48FB">
              <w:rPr>
                <w:rFonts w:ascii="Times New Roman" w:hAnsi="Times New Roman"/>
                <w:bCs/>
                <w:color w:val="2F5496" w:themeColor="accent1" w:themeShade="BF"/>
                <w:sz w:val="20"/>
                <w:szCs w:val="20"/>
              </w:rPr>
              <w:t xml:space="preserve"> should analyze</w:t>
            </w:r>
            <w:r>
              <w:rPr>
                <w:rFonts w:ascii="Times New Roman" w:hAnsi="Times New Roman"/>
                <w:bCs/>
                <w:color w:val="2F5496" w:themeColor="accent1" w:themeShade="BF"/>
                <w:sz w:val="20"/>
                <w:szCs w:val="20"/>
              </w:rPr>
              <w:t xml:space="preserve"> their</w:t>
            </w:r>
            <w:r w:rsidRPr="001E48FB">
              <w:rPr>
                <w:rFonts w:ascii="Times New Roman" w:hAnsi="Times New Roman"/>
                <w:bCs/>
                <w:color w:val="2F5496" w:themeColor="accent1" w:themeShade="BF"/>
                <w:sz w:val="20"/>
                <w:szCs w:val="20"/>
              </w:rPr>
              <w:t xml:space="preserve"> project</w:t>
            </w:r>
            <w:r>
              <w:rPr>
                <w:rFonts w:ascii="Times New Roman" w:hAnsi="Times New Roman"/>
                <w:bCs/>
                <w:color w:val="2F5496" w:themeColor="accent1" w:themeShade="BF"/>
                <w:sz w:val="20"/>
                <w:szCs w:val="20"/>
              </w:rPr>
              <w:t>s</w:t>
            </w:r>
            <w:r w:rsidRPr="001E48FB">
              <w:rPr>
                <w:rFonts w:ascii="Times New Roman" w:hAnsi="Times New Roman"/>
                <w:bCs/>
                <w:color w:val="2F5496" w:themeColor="accent1" w:themeShade="BF"/>
                <w:sz w:val="20"/>
                <w:szCs w:val="20"/>
              </w:rPr>
              <w:t xml:space="preserve"> and discuss the important issues about its status</w:t>
            </w:r>
            <w:r>
              <w:rPr>
                <w:rFonts w:ascii="Times New Roman" w:hAnsi="Times New Roman"/>
                <w:bCs/>
                <w:color w:val="2F5496" w:themeColor="accent1" w:themeShade="BF"/>
                <w:sz w:val="20"/>
                <w:szCs w:val="20"/>
              </w:rPr>
              <w:t>, and f</w:t>
            </w:r>
            <w:r w:rsidRPr="001E48FB">
              <w:rPr>
                <w:rFonts w:ascii="Times New Roman" w:hAnsi="Times New Roman"/>
                <w:bCs/>
                <w:color w:val="2F5496" w:themeColor="accent1" w:themeShade="BF"/>
                <w:sz w:val="20"/>
                <w:szCs w:val="20"/>
              </w:rPr>
              <w:t>inally, provide recommendations about the</w:t>
            </w:r>
            <w:r>
              <w:rPr>
                <w:rFonts w:ascii="Times New Roman" w:hAnsi="Times New Roman"/>
                <w:bCs/>
                <w:color w:val="2F5496" w:themeColor="accent1" w:themeShade="BF"/>
                <w:sz w:val="20"/>
                <w:szCs w:val="20"/>
              </w:rPr>
              <w:t>ir</w:t>
            </w:r>
            <w:r w:rsidRPr="001E48FB">
              <w:rPr>
                <w:rFonts w:ascii="Times New Roman" w:hAnsi="Times New Roman"/>
                <w:bCs/>
                <w:color w:val="2F5496" w:themeColor="accent1" w:themeShade="BF"/>
                <w:sz w:val="20"/>
                <w:szCs w:val="20"/>
              </w:rPr>
              <w:t xml:space="preserve"> project</w:t>
            </w:r>
            <w:r>
              <w:rPr>
                <w:rFonts w:ascii="Times New Roman" w:hAnsi="Times New Roman"/>
                <w:bCs/>
                <w:color w:val="2F5496" w:themeColor="accent1" w:themeShade="BF"/>
                <w:sz w:val="20"/>
                <w:szCs w:val="20"/>
              </w:rPr>
              <w:t>s</w:t>
            </w:r>
            <w:r w:rsidRPr="001E48FB">
              <w:rPr>
                <w:rFonts w:ascii="Times New Roman" w:hAnsi="Times New Roman"/>
                <w:bCs/>
                <w:color w:val="2F5496" w:themeColor="accent1" w:themeShade="BF"/>
                <w:sz w:val="20"/>
                <w:szCs w:val="20"/>
              </w:rPr>
              <w:t>.</w:t>
            </w:r>
            <w:r>
              <w:rPr>
                <w:rFonts w:ascii="Times New Roman" w:hAnsi="Times New Roman"/>
                <w:bCs/>
                <w:color w:val="2F5496" w:themeColor="accent1" w:themeShade="BF"/>
                <w:sz w:val="20"/>
                <w:szCs w:val="20"/>
              </w:rPr>
              <w:t xml:space="preserve"> </w:t>
            </w:r>
            <w:r w:rsidRPr="00C45B10">
              <w:rPr>
                <w:rFonts w:ascii="Times New Roman" w:hAnsi="Times New Roman"/>
                <w:bCs/>
                <w:color w:val="2F5496" w:themeColor="accent1" w:themeShade="BF"/>
                <w:sz w:val="20"/>
                <w:szCs w:val="20"/>
              </w:rPr>
              <w:t xml:space="preserve">The </w:t>
            </w:r>
            <w:r>
              <w:rPr>
                <w:rFonts w:ascii="Times New Roman" w:hAnsi="Times New Roman"/>
                <w:bCs/>
                <w:color w:val="2F5496" w:themeColor="accent1" w:themeShade="BF"/>
                <w:sz w:val="20"/>
                <w:szCs w:val="20"/>
              </w:rPr>
              <w:t>final reports</w:t>
            </w:r>
            <w:r w:rsidRPr="00C45B10">
              <w:rPr>
                <w:rFonts w:ascii="Times New Roman" w:hAnsi="Times New Roman"/>
                <w:bCs/>
                <w:color w:val="2F5496" w:themeColor="accent1" w:themeShade="BF"/>
                <w:sz w:val="20"/>
                <w:szCs w:val="20"/>
              </w:rPr>
              <w:t xml:space="preserve"> </w:t>
            </w:r>
            <w:r>
              <w:rPr>
                <w:rFonts w:ascii="Times New Roman" w:hAnsi="Times New Roman"/>
                <w:bCs/>
                <w:color w:val="2F5496" w:themeColor="accent1" w:themeShade="BF"/>
                <w:sz w:val="20"/>
                <w:szCs w:val="20"/>
              </w:rPr>
              <w:t xml:space="preserve">were evaluated based on </w:t>
            </w:r>
            <w:r w:rsidRPr="00A57F74">
              <w:rPr>
                <w:rFonts w:ascii="Times New Roman" w:hAnsi="Times New Roman"/>
                <w:bCs/>
                <w:color w:val="2F5496" w:themeColor="accent1" w:themeShade="BF"/>
                <w:sz w:val="20"/>
                <w:szCs w:val="20"/>
              </w:rPr>
              <w:t>plan</w:t>
            </w:r>
            <w:r w:rsidRPr="00840B10">
              <w:rPr>
                <w:rFonts w:ascii="Times New Roman" w:hAnsi="Times New Roman"/>
                <w:bCs/>
                <w:color w:val="2F5496" w:themeColor="accent1" w:themeShade="BF"/>
                <w:sz w:val="20"/>
                <w:szCs w:val="20"/>
              </w:rPr>
              <w:t xml:space="preserve"> </w:t>
            </w:r>
            <w:r>
              <w:rPr>
                <w:rFonts w:ascii="Times New Roman" w:hAnsi="Times New Roman"/>
                <w:bCs/>
                <w:color w:val="2F5496" w:themeColor="accent1" w:themeShade="BF"/>
                <w:sz w:val="20"/>
                <w:szCs w:val="20"/>
              </w:rPr>
              <w:t>c</w:t>
            </w:r>
            <w:r w:rsidRPr="00840B10">
              <w:rPr>
                <w:rFonts w:ascii="Times New Roman" w:hAnsi="Times New Roman"/>
                <w:bCs/>
                <w:color w:val="2F5496" w:themeColor="accent1" w:themeShade="BF"/>
                <w:sz w:val="20"/>
                <w:szCs w:val="20"/>
              </w:rPr>
              <w:t>ontent</w:t>
            </w:r>
            <w:r>
              <w:rPr>
                <w:rFonts w:ascii="Times New Roman" w:hAnsi="Times New Roman"/>
                <w:bCs/>
                <w:color w:val="2F5496" w:themeColor="accent1" w:themeShade="BF"/>
                <w:sz w:val="20"/>
                <w:szCs w:val="20"/>
              </w:rPr>
              <w:t>, a</w:t>
            </w:r>
            <w:r w:rsidRPr="004A7D1C">
              <w:rPr>
                <w:rFonts w:ascii="Times New Roman" w:hAnsi="Times New Roman"/>
                <w:bCs/>
                <w:color w:val="2F5496" w:themeColor="accent1" w:themeShade="BF"/>
                <w:sz w:val="20"/>
                <w:szCs w:val="20"/>
              </w:rPr>
              <w:t>nalysis</w:t>
            </w:r>
            <w:r>
              <w:rPr>
                <w:rFonts w:ascii="Times New Roman" w:hAnsi="Times New Roman"/>
                <w:bCs/>
                <w:color w:val="2F5496" w:themeColor="accent1" w:themeShade="BF"/>
                <w:sz w:val="20"/>
                <w:szCs w:val="20"/>
              </w:rPr>
              <w:t>, o</w:t>
            </w:r>
            <w:r w:rsidRPr="0026086F">
              <w:rPr>
                <w:rFonts w:ascii="Times New Roman" w:hAnsi="Times New Roman"/>
                <w:bCs/>
                <w:color w:val="2F5496" w:themeColor="accent1" w:themeShade="BF"/>
                <w:sz w:val="20"/>
                <w:szCs w:val="20"/>
              </w:rPr>
              <w:t>rganization</w:t>
            </w:r>
            <w:r>
              <w:rPr>
                <w:rFonts w:ascii="Times New Roman" w:hAnsi="Times New Roman"/>
                <w:bCs/>
                <w:color w:val="2F5496" w:themeColor="accent1" w:themeShade="BF"/>
                <w:sz w:val="20"/>
                <w:szCs w:val="20"/>
              </w:rPr>
              <w:t xml:space="preserve"> </w:t>
            </w:r>
            <w:r w:rsidRPr="0026086F">
              <w:rPr>
                <w:rFonts w:ascii="Times New Roman" w:hAnsi="Times New Roman"/>
                <w:bCs/>
                <w:color w:val="2F5496" w:themeColor="accent1" w:themeShade="BF"/>
                <w:sz w:val="20"/>
                <w:szCs w:val="20"/>
              </w:rPr>
              <w:t xml:space="preserve">and </w:t>
            </w:r>
            <w:r>
              <w:rPr>
                <w:rFonts w:ascii="Times New Roman" w:hAnsi="Times New Roman"/>
                <w:bCs/>
                <w:color w:val="2F5496" w:themeColor="accent1" w:themeShade="BF"/>
                <w:sz w:val="20"/>
                <w:szCs w:val="20"/>
              </w:rPr>
              <w:t>f</w:t>
            </w:r>
            <w:r w:rsidRPr="0026086F">
              <w:rPr>
                <w:rFonts w:ascii="Times New Roman" w:hAnsi="Times New Roman"/>
                <w:bCs/>
                <w:color w:val="2F5496" w:themeColor="accent1" w:themeShade="BF"/>
                <w:sz w:val="20"/>
                <w:szCs w:val="20"/>
              </w:rPr>
              <w:t>low</w:t>
            </w:r>
            <w:r>
              <w:rPr>
                <w:rFonts w:ascii="Times New Roman" w:hAnsi="Times New Roman"/>
                <w:bCs/>
                <w:color w:val="2F5496" w:themeColor="accent1" w:themeShade="BF"/>
                <w:sz w:val="20"/>
                <w:szCs w:val="20"/>
              </w:rPr>
              <w:t>, s</w:t>
            </w:r>
            <w:r w:rsidRPr="00846757">
              <w:rPr>
                <w:rFonts w:ascii="Times New Roman" w:hAnsi="Times New Roman"/>
                <w:bCs/>
                <w:color w:val="2F5496" w:themeColor="accent1" w:themeShade="BF"/>
                <w:sz w:val="20"/>
                <w:szCs w:val="20"/>
              </w:rPr>
              <w:t>tructure of the report</w:t>
            </w:r>
            <w:r>
              <w:rPr>
                <w:rFonts w:ascii="Times New Roman" w:hAnsi="Times New Roman"/>
                <w:bCs/>
                <w:color w:val="2F5496" w:themeColor="accent1" w:themeShade="BF"/>
                <w:sz w:val="20"/>
                <w:szCs w:val="20"/>
              </w:rPr>
              <w:t xml:space="preserve"> and s</w:t>
            </w:r>
            <w:r w:rsidRPr="0029636C">
              <w:rPr>
                <w:rFonts w:ascii="Times New Roman" w:hAnsi="Times New Roman"/>
                <w:bCs/>
                <w:color w:val="2F5496" w:themeColor="accent1" w:themeShade="BF"/>
                <w:sz w:val="20"/>
                <w:szCs w:val="20"/>
              </w:rPr>
              <w:t>yntax</w:t>
            </w:r>
            <w:r>
              <w:rPr>
                <w:rFonts w:ascii="Times New Roman" w:hAnsi="Times New Roman"/>
                <w:bCs/>
                <w:color w:val="2F5496" w:themeColor="accent1" w:themeShade="BF"/>
                <w:sz w:val="20"/>
                <w:szCs w:val="20"/>
              </w:rPr>
              <w:t>. Also,</w:t>
            </w:r>
            <w:r w:rsidRPr="00C45B10">
              <w:rPr>
                <w:rFonts w:ascii="Times New Roman" w:hAnsi="Times New Roman"/>
                <w:bCs/>
                <w:color w:val="2F5496" w:themeColor="accent1" w:themeShade="BF"/>
                <w:sz w:val="20"/>
                <w:szCs w:val="20"/>
              </w:rPr>
              <w:t xml:space="preserve"> </w:t>
            </w:r>
            <w:r>
              <w:rPr>
                <w:rFonts w:ascii="Times New Roman" w:hAnsi="Times New Roman"/>
                <w:bCs/>
                <w:color w:val="2F5496" w:themeColor="accent1" w:themeShade="BF"/>
                <w:sz w:val="20"/>
                <w:szCs w:val="20"/>
              </w:rPr>
              <w:t>s</w:t>
            </w:r>
            <w:r w:rsidRPr="00C45B10">
              <w:rPr>
                <w:rFonts w:ascii="Times New Roman" w:hAnsi="Times New Roman"/>
                <w:bCs/>
                <w:color w:val="2F5496" w:themeColor="accent1" w:themeShade="BF"/>
                <w:sz w:val="20"/>
                <w:szCs w:val="20"/>
              </w:rPr>
              <w:t>tudents were evaluated on the ability to link theory and concepts to practice.</w:t>
            </w:r>
          </w:p>
        </w:tc>
      </w:tr>
      <w:tr w:rsidR="003A32E4" w:rsidRPr="00964DD0" w14:paraId="2D9608C0" w14:textId="77777777" w:rsidTr="00BE704F">
        <w:trPr>
          <w:trHeight w:val="20"/>
        </w:trPr>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BE704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pct12" w:color="auto" w:fill="auto"/>
            <w:tcMar>
              <w:top w:w="100" w:type="nil"/>
              <w:right w:w="100" w:type="nil"/>
            </w:tcMar>
          </w:tcPr>
          <w:p w14:paraId="306F016A" w14:textId="7FB88975" w:rsidR="005D68AF" w:rsidRPr="00F136C3" w:rsidRDefault="000049C5" w:rsidP="00BE704F">
            <w:pPr>
              <w:widowControl w:val="0"/>
              <w:autoSpaceDE w:val="0"/>
              <w:autoSpaceDN w:val="0"/>
              <w:adjustRightInd w:val="0"/>
              <w:rPr>
                <w:rFonts w:ascii="Times New Roman" w:hAnsi="Times New Roman"/>
                <w:color w:val="767171" w:themeColor="background2" w:themeShade="80"/>
                <w:sz w:val="20"/>
                <w:szCs w:val="20"/>
              </w:rPr>
            </w:pPr>
            <w:r w:rsidRPr="000049C5">
              <w:rPr>
                <w:rFonts w:ascii="Times New Roman" w:hAnsi="Times New Roman"/>
                <w:bCs/>
                <w:color w:val="2F5496" w:themeColor="accent1" w:themeShade="BF"/>
                <w:sz w:val="20"/>
                <w:szCs w:val="20"/>
              </w:rPr>
              <w:t xml:space="preserve">Students should at the end of the </w:t>
            </w:r>
            <w:proofErr w:type="gramStart"/>
            <w:r w:rsidRPr="000049C5">
              <w:rPr>
                <w:rFonts w:ascii="Times New Roman" w:hAnsi="Times New Roman"/>
                <w:bCs/>
                <w:color w:val="2F5496" w:themeColor="accent1" w:themeShade="BF"/>
                <w:sz w:val="20"/>
                <w:szCs w:val="20"/>
              </w:rPr>
              <w:t>course</w:t>
            </w:r>
            <w:r w:rsidR="00D64768">
              <w:rPr>
                <w:rFonts w:ascii="Times New Roman" w:hAnsi="Times New Roman"/>
                <w:bCs/>
                <w:color w:val="2F5496" w:themeColor="accent1" w:themeShade="BF"/>
                <w:sz w:val="20"/>
                <w:szCs w:val="20"/>
              </w:rPr>
              <w:t xml:space="preserve"> </w:t>
            </w:r>
            <w:r w:rsidR="001D44E5" w:rsidRPr="00852D34">
              <w:rPr>
                <w:rFonts w:ascii="Times New Roman" w:hAnsi="Times New Roman"/>
                <w:bCs/>
                <w:color w:val="2F5496" w:themeColor="accent1" w:themeShade="BF"/>
                <w:sz w:val="20"/>
                <w:szCs w:val="20"/>
              </w:rPr>
              <w:t xml:space="preserve"> AMS</w:t>
            </w:r>
            <w:proofErr w:type="gramEnd"/>
            <w:r w:rsidR="001D44E5" w:rsidRPr="00852D34">
              <w:rPr>
                <w:rFonts w:ascii="Times New Roman" w:hAnsi="Times New Roman"/>
                <w:bCs/>
                <w:color w:val="2F5496" w:themeColor="accent1" w:themeShade="BF"/>
                <w:sz w:val="20"/>
                <w:szCs w:val="20"/>
              </w:rPr>
              <w:t xml:space="preserve"> </w:t>
            </w:r>
            <w:r w:rsidR="001D44E5">
              <w:rPr>
                <w:rFonts w:ascii="Times New Roman" w:hAnsi="Times New Roman"/>
                <w:bCs/>
                <w:color w:val="2F5496" w:themeColor="accent1" w:themeShade="BF"/>
                <w:sz w:val="20"/>
                <w:szCs w:val="20"/>
              </w:rPr>
              <w:t>594</w:t>
            </w:r>
            <w:r w:rsidR="001D44E5" w:rsidRPr="00852D34">
              <w:rPr>
                <w:rFonts w:ascii="Times New Roman" w:hAnsi="Times New Roman"/>
                <w:bCs/>
                <w:color w:val="2F5496" w:themeColor="accent1" w:themeShade="BF"/>
                <w:sz w:val="20"/>
                <w:szCs w:val="20"/>
              </w:rPr>
              <w:t xml:space="preserve"> </w:t>
            </w:r>
            <w:r w:rsidR="001D44E5">
              <w:rPr>
                <w:rFonts w:ascii="Times New Roman" w:hAnsi="Times New Roman"/>
                <w:bCs/>
                <w:color w:val="2F5496" w:themeColor="accent1" w:themeShade="BF"/>
                <w:sz w:val="20"/>
                <w:szCs w:val="20"/>
              </w:rPr>
              <w:t>Lean System</w:t>
            </w:r>
            <w:r w:rsidR="001D44E5" w:rsidRPr="00852D34">
              <w:rPr>
                <w:rFonts w:ascii="Times New Roman" w:hAnsi="Times New Roman"/>
                <w:bCs/>
                <w:color w:val="2F5496" w:themeColor="accent1" w:themeShade="BF"/>
                <w:sz w:val="20"/>
                <w:szCs w:val="20"/>
              </w:rPr>
              <w:t xml:space="preserve"> </w:t>
            </w:r>
            <w:r w:rsidRPr="000049C5">
              <w:rPr>
                <w:rFonts w:ascii="Times New Roman" w:hAnsi="Times New Roman"/>
                <w:bCs/>
                <w:color w:val="2F5496" w:themeColor="accent1" w:themeShade="BF"/>
                <w:sz w:val="20"/>
                <w:szCs w:val="20"/>
              </w:rPr>
              <w:t>and in the final project report meet or exceed competency grade level. Scores on the rubric ranged from “Mastery (90-100),” “Competency (80-89), “Minimal Competency (70-79),” and “Deficient (69 or Below).”</w:t>
            </w:r>
          </w:p>
        </w:tc>
      </w:tr>
      <w:tr w:rsidR="003A32E4" w:rsidRPr="00964DD0" w14:paraId="27D305ED" w14:textId="77777777" w:rsidTr="00BE704F">
        <w:trPr>
          <w:trHeight w:val="20"/>
        </w:trPr>
        <w:tc>
          <w:tcPr>
            <w:tcW w:w="4315" w:type="dxa"/>
            <w:gridSpan w:val="3"/>
            <w:tcBorders>
              <w:left w:val="single" w:sz="4" w:space="0" w:color="auto"/>
              <w:bottom w:val="single" w:sz="4" w:space="0" w:color="auto"/>
            </w:tcBorders>
            <w:shd w:val="pct12" w:color="auto" w:fill="auto"/>
            <w:tcMar>
              <w:top w:w="100" w:type="nil"/>
              <w:right w:w="100" w:type="nil"/>
            </w:tcMar>
          </w:tcPr>
          <w:p w14:paraId="73BCDD76" w14:textId="16FF38DE" w:rsidR="003A32E4" w:rsidRPr="00964DD0" w:rsidRDefault="003A32E4" w:rsidP="00BE704F">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tcBorders>
              <w:bottom w:val="single" w:sz="4" w:space="0" w:color="auto"/>
            </w:tcBorders>
            <w:shd w:val="pct12" w:color="auto" w:fill="auto"/>
          </w:tcPr>
          <w:p w14:paraId="2F88E710" w14:textId="4C298FF2" w:rsidR="003A32E4" w:rsidRPr="00964DD0" w:rsidRDefault="000049C5" w:rsidP="00BE704F">
            <w:pPr>
              <w:widowControl w:val="0"/>
              <w:autoSpaceDE w:val="0"/>
              <w:autoSpaceDN w:val="0"/>
              <w:adjustRightInd w:val="0"/>
              <w:jc w:val="center"/>
              <w:rPr>
                <w:rFonts w:ascii="Times New Roman" w:hAnsi="Times New Roman"/>
                <w:sz w:val="20"/>
                <w:szCs w:val="20"/>
              </w:rPr>
            </w:pPr>
            <w:r>
              <w:rPr>
                <w:rFonts w:ascii="Times New Roman" w:hAnsi="Times New Roman"/>
                <w:bCs/>
                <w:color w:val="2F5496" w:themeColor="accent1" w:themeShade="BF"/>
                <w:sz w:val="20"/>
                <w:szCs w:val="20"/>
              </w:rPr>
              <w:t>8</w:t>
            </w:r>
            <w:r w:rsidR="00D37AB8">
              <w:rPr>
                <w:rFonts w:ascii="Times New Roman" w:hAnsi="Times New Roman"/>
                <w:bCs/>
                <w:color w:val="2F5496" w:themeColor="accent1" w:themeShade="BF"/>
                <w:sz w:val="20"/>
                <w:szCs w:val="20"/>
              </w:rPr>
              <w:t>0</w:t>
            </w:r>
            <w:r w:rsidR="00673230">
              <w:rPr>
                <w:rFonts w:ascii="Times New Roman" w:hAnsi="Times New Roman"/>
                <w:bCs/>
                <w:color w:val="2F5496" w:themeColor="accent1" w:themeShade="BF"/>
                <w:sz w:val="20"/>
                <w:szCs w:val="20"/>
              </w:rPr>
              <w:t>%</w:t>
            </w: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BE704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tcBorders>
              <w:bottom w:val="single" w:sz="4" w:space="0" w:color="auto"/>
              <w:right w:val="single" w:sz="4" w:space="0" w:color="auto"/>
            </w:tcBorders>
            <w:shd w:val="pct12" w:color="auto" w:fill="auto"/>
            <w:tcMar>
              <w:top w:w="100" w:type="nil"/>
              <w:right w:w="100" w:type="nil"/>
            </w:tcMar>
          </w:tcPr>
          <w:p w14:paraId="6E82B7D3" w14:textId="1622C4F6" w:rsidR="003A32E4" w:rsidRPr="0075740F" w:rsidRDefault="009A56BE" w:rsidP="00BE704F">
            <w:pPr>
              <w:widowControl w:val="0"/>
              <w:autoSpaceDE w:val="0"/>
              <w:autoSpaceDN w:val="0"/>
              <w:adjustRightInd w:val="0"/>
              <w:jc w:val="center"/>
              <w:rPr>
                <w:rFonts w:ascii="Times New Roman" w:hAnsi="Times New Roman"/>
                <w:color w:val="767171" w:themeColor="background2" w:themeShade="80"/>
                <w:sz w:val="20"/>
                <w:szCs w:val="20"/>
              </w:rPr>
            </w:pPr>
            <w:r>
              <w:rPr>
                <w:rFonts w:ascii="Times New Roman" w:hAnsi="Times New Roman"/>
                <w:bCs/>
                <w:color w:val="2F5496" w:themeColor="accent1" w:themeShade="BF"/>
                <w:sz w:val="20"/>
                <w:szCs w:val="20"/>
              </w:rPr>
              <w:t>100%</w:t>
            </w:r>
          </w:p>
        </w:tc>
      </w:tr>
      <w:tr w:rsidR="003A32E4" w:rsidRPr="00964DD0" w14:paraId="1DFBE8D6" w14:textId="77777777" w:rsidTr="00BE704F">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BE704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pct12" w:color="auto" w:fill="auto"/>
            <w:tcMar>
              <w:top w:w="100" w:type="nil"/>
              <w:right w:w="100" w:type="nil"/>
            </w:tcMar>
          </w:tcPr>
          <w:p w14:paraId="27C10F5D" w14:textId="14E307F1" w:rsidR="00B4403C" w:rsidRPr="00852D34" w:rsidRDefault="00B4403C" w:rsidP="00BE704F">
            <w:pPr>
              <w:widowControl w:val="0"/>
              <w:autoSpaceDE w:val="0"/>
              <w:autoSpaceDN w:val="0"/>
              <w:adjustRightInd w:val="0"/>
              <w:rPr>
                <w:rFonts w:ascii="Times New Roman" w:hAnsi="Times New Roman"/>
                <w:bCs/>
                <w:color w:val="2F5496" w:themeColor="accent1" w:themeShade="BF"/>
                <w:sz w:val="20"/>
                <w:szCs w:val="20"/>
              </w:rPr>
            </w:pPr>
            <w:r w:rsidRPr="00852D34">
              <w:rPr>
                <w:rFonts w:ascii="Times New Roman" w:hAnsi="Times New Roman"/>
                <w:bCs/>
                <w:color w:val="2F5496" w:themeColor="accent1" w:themeShade="BF"/>
                <w:sz w:val="20"/>
                <w:szCs w:val="20"/>
              </w:rPr>
              <w:t xml:space="preserve">The </w:t>
            </w:r>
            <w:r w:rsidR="001D44E5">
              <w:rPr>
                <w:rFonts w:ascii="Times New Roman" w:hAnsi="Times New Roman"/>
                <w:bCs/>
                <w:color w:val="2F5496" w:themeColor="accent1" w:themeShade="BF"/>
                <w:sz w:val="20"/>
                <w:szCs w:val="20"/>
              </w:rPr>
              <w:t>c</w:t>
            </w:r>
            <w:r w:rsidRPr="00852D34">
              <w:rPr>
                <w:rFonts w:ascii="Times New Roman" w:hAnsi="Times New Roman"/>
                <w:bCs/>
                <w:color w:val="2F5496" w:themeColor="accent1" w:themeShade="BF"/>
                <w:sz w:val="20"/>
                <w:szCs w:val="20"/>
              </w:rPr>
              <w:t xml:space="preserve">ourse AMS </w:t>
            </w:r>
            <w:r w:rsidR="008F32B4">
              <w:rPr>
                <w:rFonts w:ascii="Times New Roman" w:hAnsi="Times New Roman"/>
                <w:bCs/>
                <w:color w:val="2F5496" w:themeColor="accent1" w:themeShade="BF"/>
                <w:sz w:val="20"/>
                <w:szCs w:val="20"/>
              </w:rPr>
              <w:t>594</w:t>
            </w:r>
            <w:r w:rsidRPr="00852D34">
              <w:rPr>
                <w:rFonts w:ascii="Times New Roman" w:hAnsi="Times New Roman"/>
                <w:bCs/>
                <w:color w:val="2F5496" w:themeColor="accent1" w:themeShade="BF"/>
                <w:sz w:val="20"/>
                <w:szCs w:val="20"/>
              </w:rPr>
              <w:t xml:space="preserve"> </w:t>
            </w:r>
            <w:r w:rsidR="008F32B4">
              <w:rPr>
                <w:rFonts w:ascii="Times New Roman" w:hAnsi="Times New Roman"/>
                <w:bCs/>
                <w:color w:val="2F5496" w:themeColor="accent1" w:themeShade="BF"/>
                <w:sz w:val="20"/>
                <w:szCs w:val="20"/>
              </w:rPr>
              <w:t>Lean System</w:t>
            </w:r>
            <w:r w:rsidRPr="00852D34">
              <w:rPr>
                <w:rFonts w:ascii="Times New Roman" w:hAnsi="Times New Roman"/>
                <w:bCs/>
                <w:color w:val="2F5496" w:themeColor="accent1" w:themeShade="BF"/>
                <w:sz w:val="20"/>
                <w:szCs w:val="20"/>
              </w:rPr>
              <w:t xml:space="preserve"> was offered on Fall 2020. Final project</w:t>
            </w:r>
            <w:r w:rsidR="009A56BE">
              <w:rPr>
                <w:rFonts w:ascii="Times New Roman" w:hAnsi="Times New Roman"/>
                <w:bCs/>
                <w:color w:val="2F5496" w:themeColor="accent1" w:themeShade="BF"/>
                <w:sz w:val="20"/>
                <w:szCs w:val="20"/>
              </w:rPr>
              <w:t xml:space="preserve">/ research paper </w:t>
            </w:r>
            <w:r w:rsidRPr="00852D34">
              <w:rPr>
                <w:rFonts w:ascii="Times New Roman" w:hAnsi="Times New Roman"/>
                <w:bCs/>
                <w:color w:val="2F5496" w:themeColor="accent1" w:themeShade="BF"/>
                <w:sz w:val="20"/>
                <w:szCs w:val="20"/>
              </w:rPr>
              <w:t xml:space="preserve">was </w:t>
            </w:r>
            <w:r w:rsidR="009A56BE">
              <w:rPr>
                <w:rFonts w:ascii="Times New Roman" w:hAnsi="Times New Roman"/>
                <w:bCs/>
                <w:color w:val="2F5496" w:themeColor="accent1" w:themeShade="BF"/>
                <w:sz w:val="20"/>
                <w:szCs w:val="20"/>
              </w:rPr>
              <w:t>6</w:t>
            </w:r>
            <w:r w:rsidRPr="00852D34">
              <w:rPr>
                <w:rFonts w:ascii="Times New Roman" w:hAnsi="Times New Roman"/>
                <w:bCs/>
                <w:color w:val="2F5496" w:themeColor="accent1" w:themeShade="BF"/>
                <w:sz w:val="20"/>
                <w:szCs w:val="20"/>
              </w:rPr>
              <w:t>0% of course total grade.</w:t>
            </w:r>
            <w:r w:rsidR="007B7F21">
              <w:t xml:space="preserve"> </w:t>
            </w:r>
            <w:r w:rsidR="007B7F21" w:rsidRPr="007B7F21">
              <w:rPr>
                <w:rFonts w:ascii="Times New Roman" w:hAnsi="Times New Roman"/>
                <w:bCs/>
                <w:color w:val="2F5496" w:themeColor="accent1" w:themeShade="BF"/>
                <w:sz w:val="20"/>
                <w:szCs w:val="20"/>
              </w:rPr>
              <w:t>Scores on the rubric ranged from “Mastery (90-100),” “Competency (80-89), “Minimal Competency (70-79),” and “Deficient (69 or Below).”</w:t>
            </w:r>
          </w:p>
          <w:p w14:paraId="52371BB2" w14:textId="4A89A901" w:rsidR="00DD45D9" w:rsidRDefault="00B4403C" w:rsidP="00BE704F">
            <w:pPr>
              <w:widowControl w:val="0"/>
              <w:autoSpaceDE w:val="0"/>
              <w:autoSpaceDN w:val="0"/>
              <w:adjustRightInd w:val="0"/>
              <w:rPr>
                <w:rFonts w:ascii="Times New Roman" w:hAnsi="Times New Roman"/>
                <w:bCs/>
                <w:color w:val="2F5496" w:themeColor="accent1" w:themeShade="BF"/>
                <w:sz w:val="20"/>
                <w:szCs w:val="20"/>
              </w:rPr>
            </w:pPr>
            <w:r w:rsidRPr="00852D34">
              <w:rPr>
                <w:rFonts w:ascii="Times New Roman" w:hAnsi="Times New Roman"/>
                <w:bCs/>
                <w:color w:val="2F5496" w:themeColor="accent1" w:themeShade="BF"/>
                <w:sz w:val="20"/>
                <w:szCs w:val="20"/>
              </w:rPr>
              <w:t xml:space="preserve">In fall 2020, </w:t>
            </w:r>
            <w:r w:rsidR="009A56BE">
              <w:rPr>
                <w:rFonts w:ascii="Times New Roman" w:hAnsi="Times New Roman"/>
                <w:bCs/>
                <w:color w:val="2F5496" w:themeColor="accent1" w:themeShade="BF"/>
                <w:sz w:val="20"/>
                <w:szCs w:val="20"/>
              </w:rPr>
              <w:t>sixteen</w:t>
            </w:r>
            <w:r w:rsidRPr="00852D34">
              <w:rPr>
                <w:rFonts w:ascii="Times New Roman" w:hAnsi="Times New Roman"/>
                <w:bCs/>
                <w:color w:val="2F5496" w:themeColor="accent1" w:themeShade="BF"/>
                <w:sz w:val="20"/>
                <w:szCs w:val="20"/>
              </w:rPr>
              <w:t xml:space="preserve"> students took the course </w:t>
            </w:r>
            <w:r w:rsidRPr="00852D34">
              <w:rPr>
                <w:rFonts w:ascii="Times New Roman" w:hAnsi="Times New Roman"/>
                <w:bCs/>
                <w:i/>
                <w:color w:val="2F5496" w:themeColor="accent1" w:themeShade="BF"/>
                <w:sz w:val="20"/>
                <w:szCs w:val="20"/>
              </w:rPr>
              <w:t>(N=1</w:t>
            </w:r>
            <w:r w:rsidR="009A56BE">
              <w:rPr>
                <w:rFonts w:ascii="Times New Roman" w:hAnsi="Times New Roman"/>
                <w:bCs/>
                <w:i/>
                <w:color w:val="2F5496" w:themeColor="accent1" w:themeShade="BF"/>
                <w:sz w:val="20"/>
                <w:szCs w:val="20"/>
              </w:rPr>
              <w:t>6</w:t>
            </w:r>
            <w:r w:rsidRPr="00852D34">
              <w:rPr>
                <w:rFonts w:ascii="Times New Roman" w:hAnsi="Times New Roman"/>
                <w:bCs/>
                <w:i/>
                <w:color w:val="2F5496" w:themeColor="accent1" w:themeShade="BF"/>
                <w:sz w:val="20"/>
                <w:szCs w:val="20"/>
              </w:rPr>
              <w:t>)</w:t>
            </w:r>
            <w:r w:rsidRPr="00852D34">
              <w:rPr>
                <w:rFonts w:ascii="Times New Roman" w:hAnsi="Times New Roman"/>
                <w:bCs/>
                <w:color w:val="2F5496" w:themeColor="accent1" w:themeShade="BF"/>
                <w:sz w:val="20"/>
                <w:szCs w:val="20"/>
              </w:rPr>
              <w:t>. 100% (1</w:t>
            </w:r>
            <w:r w:rsidR="009A56BE">
              <w:rPr>
                <w:rFonts w:ascii="Times New Roman" w:hAnsi="Times New Roman"/>
                <w:bCs/>
                <w:color w:val="2F5496" w:themeColor="accent1" w:themeShade="BF"/>
                <w:sz w:val="20"/>
                <w:szCs w:val="20"/>
              </w:rPr>
              <w:t>6</w:t>
            </w:r>
            <w:r w:rsidRPr="00852D34">
              <w:rPr>
                <w:rFonts w:ascii="Times New Roman" w:hAnsi="Times New Roman"/>
                <w:bCs/>
                <w:color w:val="2F5496" w:themeColor="accent1" w:themeShade="BF"/>
                <w:sz w:val="20"/>
                <w:szCs w:val="20"/>
              </w:rPr>
              <w:t xml:space="preserve"> of 1</w:t>
            </w:r>
            <w:r w:rsidR="009A56BE">
              <w:rPr>
                <w:rFonts w:ascii="Times New Roman" w:hAnsi="Times New Roman"/>
                <w:bCs/>
                <w:color w:val="2F5496" w:themeColor="accent1" w:themeShade="BF"/>
                <w:sz w:val="20"/>
                <w:szCs w:val="20"/>
              </w:rPr>
              <w:t>6</w:t>
            </w:r>
            <w:r w:rsidRPr="00852D34">
              <w:rPr>
                <w:rFonts w:ascii="Times New Roman" w:hAnsi="Times New Roman"/>
                <w:bCs/>
                <w:color w:val="2F5496" w:themeColor="accent1" w:themeShade="BF"/>
                <w:sz w:val="20"/>
                <w:szCs w:val="20"/>
              </w:rPr>
              <w:t>) students achieved competency or mastery grade level.</w:t>
            </w:r>
          </w:p>
          <w:p w14:paraId="70E861C6" w14:textId="26F64EBB" w:rsidR="00DD45D9" w:rsidRPr="00964DD0" w:rsidRDefault="00DD45D9" w:rsidP="00BE704F">
            <w:pPr>
              <w:widowControl w:val="0"/>
              <w:autoSpaceDE w:val="0"/>
              <w:autoSpaceDN w:val="0"/>
              <w:adjustRightInd w:val="0"/>
              <w:rPr>
                <w:rFonts w:ascii="Times New Roman" w:hAnsi="Times New Roman"/>
                <w:sz w:val="20"/>
                <w:szCs w:val="20"/>
              </w:rPr>
            </w:pPr>
          </w:p>
        </w:tc>
      </w:tr>
      <w:tr w:rsidR="003A32E4" w:rsidRPr="00964DD0" w14:paraId="43D3442F" w14:textId="77777777" w:rsidTr="00BE704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E704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E704F">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6200BA9C" w14:textId="222CF3A5" w:rsidR="000049C5" w:rsidRPr="000049C5" w:rsidRDefault="000049C5" w:rsidP="00BE704F">
            <w:pPr>
              <w:widowControl w:val="0"/>
              <w:autoSpaceDE w:val="0"/>
              <w:autoSpaceDN w:val="0"/>
              <w:adjustRightInd w:val="0"/>
              <w:rPr>
                <w:rFonts w:ascii="Times New Roman" w:hAnsi="Times New Roman"/>
                <w:bCs/>
                <w:color w:val="2F5496" w:themeColor="accent1" w:themeShade="BF"/>
                <w:sz w:val="20"/>
                <w:szCs w:val="20"/>
              </w:rPr>
            </w:pPr>
            <w:r w:rsidRPr="000049C5">
              <w:rPr>
                <w:rFonts w:ascii="Times New Roman" w:hAnsi="Times New Roman"/>
                <w:bCs/>
                <w:color w:val="2F5496" w:themeColor="accent1" w:themeShade="BF"/>
                <w:sz w:val="20"/>
                <w:szCs w:val="20"/>
              </w:rPr>
              <w:t xml:space="preserve">DIRECT MEASURE: Analysis of final project in </w:t>
            </w:r>
            <w:r w:rsidR="008F582A" w:rsidRPr="00DC643C">
              <w:rPr>
                <w:rFonts w:ascii="Times New Roman" w:hAnsi="Times New Roman"/>
                <w:bCs/>
                <w:color w:val="2F5496" w:themeColor="accent1" w:themeShade="BF"/>
                <w:sz w:val="20"/>
                <w:szCs w:val="20"/>
              </w:rPr>
              <w:t>Theory of Constraints course</w:t>
            </w:r>
            <w:r w:rsidRPr="000049C5">
              <w:rPr>
                <w:rFonts w:ascii="Times New Roman" w:hAnsi="Times New Roman"/>
                <w:bCs/>
                <w:color w:val="2F5496" w:themeColor="accent1" w:themeShade="BF"/>
                <w:sz w:val="20"/>
                <w:szCs w:val="20"/>
              </w:rPr>
              <w:t>.</w:t>
            </w:r>
          </w:p>
          <w:p w14:paraId="5A568258" w14:textId="11B9DD01" w:rsidR="00DD45D9" w:rsidRPr="00D0349E" w:rsidRDefault="000049C5" w:rsidP="00BE704F">
            <w:pPr>
              <w:widowControl w:val="0"/>
              <w:autoSpaceDE w:val="0"/>
              <w:autoSpaceDN w:val="0"/>
              <w:adjustRightInd w:val="0"/>
              <w:rPr>
                <w:rFonts w:ascii="Times New Roman" w:hAnsi="Times New Roman"/>
                <w:bCs/>
                <w:color w:val="2F5496" w:themeColor="accent1" w:themeShade="BF"/>
                <w:sz w:val="20"/>
                <w:szCs w:val="20"/>
              </w:rPr>
            </w:pPr>
            <w:r w:rsidRPr="000049C5">
              <w:rPr>
                <w:rFonts w:ascii="Times New Roman" w:hAnsi="Times New Roman"/>
                <w:bCs/>
                <w:color w:val="2F5496" w:themeColor="accent1" w:themeShade="BF"/>
                <w:sz w:val="20"/>
                <w:szCs w:val="20"/>
              </w:rPr>
              <w:t>Students in the Lean Sigma Certificate courses were given a final, written project that required them to synthesize the main concepts covered in the course. Students should analyze their projects and discuss the important issues about its status, and finally, provide recommendations about their projects. The final reports were evaluated based on plan content, analysis, organization and flow, structure of the report and syntax. Also, students were evaluated on the ability to link theory and concepts to practice.</w:t>
            </w:r>
          </w:p>
        </w:tc>
      </w:tr>
      <w:tr w:rsidR="003A32E4" w:rsidRPr="00964DD0" w14:paraId="6A9B2889" w14:textId="77777777" w:rsidTr="00BE704F">
        <w:trPr>
          <w:trHeight w:val="20"/>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BE704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E704F">
            <w:pPr>
              <w:widowControl w:val="0"/>
              <w:autoSpaceDE w:val="0"/>
              <w:autoSpaceDN w:val="0"/>
              <w:adjustRightInd w:val="0"/>
              <w:rPr>
                <w:rFonts w:ascii="Times New Roman" w:hAnsi="Times New Roman"/>
                <w:b/>
                <w:bCs/>
                <w:sz w:val="20"/>
                <w:szCs w:val="20"/>
              </w:rPr>
            </w:pPr>
          </w:p>
        </w:tc>
        <w:tc>
          <w:tcPr>
            <w:tcW w:w="11520" w:type="dxa"/>
            <w:gridSpan w:val="6"/>
            <w:tcBorders>
              <w:right w:val="single" w:sz="4" w:space="0" w:color="auto"/>
            </w:tcBorders>
            <w:shd w:val="clear" w:color="auto" w:fill="auto"/>
          </w:tcPr>
          <w:p w14:paraId="5E61D7A8" w14:textId="791E8691" w:rsidR="003A32E4" w:rsidRPr="0054609C" w:rsidRDefault="000049C5" w:rsidP="00BE704F">
            <w:pPr>
              <w:widowControl w:val="0"/>
              <w:autoSpaceDE w:val="0"/>
              <w:autoSpaceDN w:val="0"/>
              <w:adjustRightInd w:val="0"/>
              <w:rPr>
                <w:rFonts w:ascii="Times New Roman" w:hAnsi="Times New Roman"/>
                <w:b/>
                <w:sz w:val="20"/>
                <w:szCs w:val="20"/>
              </w:rPr>
            </w:pPr>
            <w:r w:rsidRPr="000049C5">
              <w:rPr>
                <w:rFonts w:ascii="Times New Roman" w:hAnsi="Times New Roman"/>
                <w:bCs/>
                <w:color w:val="2F5496" w:themeColor="accent1" w:themeShade="BF"/>
                <w:sz w:val="20"/>
                <w:szCs w:val="20"/>
              </w:rPr>
              <w:t xml:space="preserve">Students should at the end of the </w:t>
            </w:r>
            <w:r w:rsidR="001D44E5">
              <w:rPr>
                <w:rFonts w:ascii="Times New Roman" w:hAnsi="Times New Roman"/>
                <w:bCs/>
                <w:color w:val="2F5496" w:themeColor="accent1" w:themeShade="BF"/>
                <w:sz w:val="20"/>
                <w:szCs w:val="20"/>
              </w:rPr>
              <w:t>c</w:t>
            </w:r>
            <w:r w:rsidR="001D44E5" w:rsidRPr="00852D34">
              <w:rPr>
                <w:rFonts w:ascii="Times New Roman" w:hAnsi="Times New Roman"/>
                <w:bCs/>
                <w:color w:val="2F5496" w:themeColor="accent1" w:themeShade="BF"/>
                <w:sz w:val="20"/>
                <w:szCs w:val="20"/>
              </w:rPr>
              <w:t xml:space="preserve">ourse AMS </w:t>
            </w:r>
            <w:r w:rsidR="001D44E5">
              <w:rPr>
                <w:rFonts w:ascii="Times New Roman" w:hAnsi="Times New Roman"/>
                <w:bCs/>
                <w:color w:val="2F5496" w:themeColor="accent1" w:themeShade="BF"/>
                <w:sz w:val="20"/>
                <w:szCs w:val="20"/>
              </w:rPr>
              <w:t>540</w:t>
            </w:r>
            <w:r w:rsidR="001D44E5" w:rsidRPr="00852D34">
              <w:rPr>
                <w:rFonts w:ascii="Times New Roman" w:hAnsi="Times New Roman"/>
                <w:bCs/>
                <w:color w:val="2F5496" w:themeColor="accent1" w:themeShade="BF"/>
                <w:sz w:val="20"/>
                <w:szCs w:val="20"/>
              </w:rPr>
              <w:t xml:space="preserve"> </w:t>
            </w:r>
            <w:r w:rsidR="001D44E5" w:rsidRPr="00B2465C">
              <w:rPr>
                <w:rFonts w:ascii="Times New Roman" w:hAnsi="Times New Roman"/>
                <w:bCs/>
                <w:color w:val="2F5496" w:themeColor="accent1" w:themeShade="BF"/>
                <w:sz w:val="20"/>
                <w:szCs w:val="20"/>
              </w:rPr>
              <w:t xml:space="preserve">Theory of Constraints </w:t>
            </w:r>
            <w:r w:rsidRPr="000049C5">
              <w:rPr>
                <w:rFonts w:ascii="Times New Roman" w:hAnsi="Times New Roman"/>
                <w:bCs/>
                <w:color w:val="2F5496" w:themeColor="accent1" w:themeShade="BF"/>
                <w:sz w:val="20"/>
                <w:szCs w:val="20"/>
              </w:rPr>
              <w:t>and in the final project report meet or exceed competency grade level. Scores on the rubric ranged from “Mastery (90-100),” “Competency (80-89), “Minimal Competency (70-79),” and “Deficient (69 or Below).”</w:t>
            </w:r>
          </w:p>
        </w:tc>
      </w:tr>
      <w:tr w:rsidR="003A32E4" w:rsidRPr="00964DD0" w14:paraId="379054D8" w14:textId="77777777" w:rsidTr="00BE704F">
        <w:trPr>
          <w:trHeight w:val="20"/>
        </w:trPr>
        <w:tc>
          <w:tcPr>
            <w:tcW w:w="4225" w:type="dxa"/>
            <w:gridSpan w:val="2"/>
            <w:tcBorders>
              <w:left w:val="single" w:sz="4" w:space="0" w:color="auto"/>
            </w:tcBorders>
            <w:shd w:val="clear" w:color="auto" w:fill="auto"/>
            <w:tcMar>
              <w:top w:w="100" w:type="nil"/>
              <w:right w:w="100" w:type="nil"/>
            </w:tcMar>
          </w:tcPr>
          <w:p w14:paraId="087F983D" w14:textId="58355990" w:rsidR="003A32E4" w:rsidRPr="0054609C" w:rsidRDefault="003A32E4" w:rsidP="00BE704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shd w:val="clear" w:color="auto" w:fill="auto"/>
          </w:tcPr>
          <w:p w14:paraId="21FFFF01" w14:textId="0B600CE5" w:rsidR="003A32E4" w:rsidRPr="0054609C" w:rsidRDefault="000049C5" w:rsidP="00BE704F">
            <w:pPr>
              <w:widowControl w:val="0"/>
              <w:autoSpaceDE w:val="0"/>
              <w:autoSpaceDN w:val="0"/>
              <w:adjustRightInd w:val="0"/>
              <w:jc w:val="center"/>
              <w:rPr>
                <w:rFonts w:ascii="Times New Roman" w:hAnsi="Times New Roman"/>
                <w:b/>
                <w:sz w:val="20"/>
                <w:szCs w:val="20"/>
              </w:rPr>
            </w:pPr>
            <w:r>
              <w:rPr>
                <w:rFonts w:ascii="Times New Roman" w:hAnsi="Times New Roman"/>
                <w:bCs/>
                <w:color w:val="2F5496" w:themeColor="accent1" w:themeShade="BF"/>
                <w:sz w:val="20"/>
                <w:szCs w:val="20"/>
              </w:rPr>
              <w:t>8</w:t>
            </w:r>
            <w:r w:rsidR="00D37AB8">
              <w:rPr>
                <w:rFonts w:ascii="Times New Roman" w:hAnsi="Times New Roman"/>
                <w:bCs/>
                <w:color w:val="2F5496" w:themeColor="accent1" w:themeShade="BF"/>
                <w:sz w:val="20"/>
                <w:szCs w:val="20"/>
              </w:rPr>
              <w:t>0</w:t>
            </w:r>
            <w:r w:rsidR="00673230">
              <w:rPr>
                <w:rFonts w:ascii="Times New Roman" w:hAnsi="Times New Roman"/>
                <w:bCs/>
                <w:color w:val="2F5496" w:themeColor="accent1" w:themeShade="BF"/>
                <w:sz w:val="20"/>
                <w:szCs w:val="20"/>
              </w:rPr>
              <w:t>%</w:t>
            </w:r>
          </w:p>
        </w:tc>
        <w:tc>
          <w:tcPr>
            <w:tcW w:w="3600" w:type="dxa"/>
            <w:gridSpan w:val="2"/>
            <w:shd w:val="clear" w:color="auto" w:fill="auto"/>
          </w:tcPr>
          <w:p w14:paraId="74E68E98" w14:textId="77777777" w:rsidR="003A32E4" w:rsidRPr="0054609C" w:rsidRDefault="003A32E4" w:rsidP="00BE704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tcBorders>
              <w:right w:val="single" w:sz="4" w:space="0" w:color="auto"/>
            </w:tcBorders>
            <w:shd w:val="clear" w:color="auto" w:fill="auto"/>
          </w:tcPr>
          <w:p w14:paraId="13A82608" w14:textId="77777777" w:rsidR="00FF02DF" w:rsidRDefault="00FF02DF" w:rsidP="00BE704F">
            <w:pPr>
              <w:widowControl w:val="0"/>
              <w:autoSpaceDE w:val="0"/>
              <w:autoSpaceDN w:val="0"/>
              <w:adjustRightInd w:val="0"/>
              <w:jc w:val="center"/>
              <w:rPr>
                <w:rFonts w:ascii="Times New Roman" w:hAnsi="Times New Roman"/>
                <w:color w:val="FF0000"/>
                <w:sz w:val="20"/>
                <w:szCs w:val="20"/>
              </w:rPr>
            </w:pPr>
            <w:r w:rsidRPr="008A0230">
              <w:rPr>
                <w:rFonts w:ascii="Times New Roman" w:hAnsi="Times New Roman"/>
                <w:color w:val="FF0000"/>
                <w:sz w:val="20"/>
                <w:szCs w:val="20"/>
              </w:rPr>
              <w:t>Not available</w:t>
            </w:r>
          </w:p>
          <w:p w14:paraId="4BF95720" w14:textId="70D626CE" w:rsidR="003A32E4" w:rsidRPr="0054609C" w:rsidRDefault="00FF02DF" w:rsidP="00BE704F">
            <w:pPr>
              <w:widowControl w:val="0"/>
              <w:autoSpaceDE w:val="0"/>
              <w:autoSpaceDN w:val="0"/>
              <w:adjustRightInd w:val="0"/>
              <w:jc w:val="center"/>
              <w:rPr>
                <w:rFonts w:ascii="Times New Roman" w:hAnsi="Times New Roman"/>
                <w:b/>
                <w:sz w:val="20"/>
                <w:szCs w:val="20"/>
              </w:rPr>
            </w:pPr>
            <w:r>
              <w:rPr>
                <w:rFonts w:ascii="Times New Roman" w:hAnsi="Times New Roman"/>
                <w:color w:val="FF0000"/>
                <w:sz w:val="20"/>
                <w:szCs w:val="20"/>
              </w:rPr>
              <w:t>Will be collected for 2021-2022</w:t>
            </w:r>
          </w:p>
        </w:tc>
      </w:tr>
      <w:tr w:rsidR="003A32E4" w:rsidRPr="00964DD0" w14:paraId="77D1EB40" w14:textId="77777777" w:rsidTr="00BE704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E704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E704F">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35A92E3C" w14:textId="00DBD2E4" w:rsidR="00B4403C" w:rsidRPr="00852D34" w:rsidRDefault="00B4403C" w:rsidP="00BE704F">
            <w:pPr>
              <w:widowControl w:val="0"/>
              <w:autoSpaceDE w:val="0"/>
              <w:autoSpaceDN w:val="0"/>
              <w:adjustRightInd w:val="0"/>
              <w:rPr>
                <w:rFonts w:ascii="Times New Roman" w:hAnsi="Times New Roman"/>
                <w:bCs/>
                <w:color w:val="2F5496" w:themeColor="accent1" w:themeShade="BF"/>
                <w:sz w:val="20"/>
                <w:szCs w:val="20"/>
              </w:rPr>
            </w:pPr>
            <w:r w:rsidRPr="00852D34">
              <w:rPr>
                <w:rFonts w:ascii="Times New Roman" w:hAnsi="Times New Roman"/>
                <w:bCs/>
                <w:color w:val="2F5496" w:themeColor="accent1" w:themeShade="BF"/>
                <w:sz w:val="20"/>
                <w:szCs w:val="20"/>
              </w:rPr>
              <w:t xml:space="preserve">The </w:t>
            </w:r>
            <w:r w:rsidR="001D44E5">
              <w:rPr>
                <w:rFonts w:ascii="Times New Roman" w:hAnsi="Times New Roman"/>
                <w:bCs/>
                <w:color w:val="2F5496" w:themeColor="accent1" w:themeShade="BF"/>
                <w:sz w:val="20"/>
                <w:szCs w:val="20"/>
              </w:rPr>
              <w:t>c</w:t>
            </w:r>
            <w:r w:rsidRPr="00852D34">
              <w:rPr>
                <w:rFonts w:ascii="Times New Roman" w:hAnsi="Times New Roman"/>
                <w:bCs/>
                <w:color w:val="2F5496" w:themeColor="accent1" w:themeShade="BF"/>
                <w:sz w:val="20"/>
                <w:szCs w:val="20"/>
              </w:rPr>
              <w:t xml:space="preserve">ourse AMS </w:t>
            </w:r>
            <w:r w:rsidR="00B2465C">
              <w:rPr>
                <w:rFonts w:ascii="Times New Roman" w:hAnsi="Times New Roman"/>
                <w:bCs/>
                <w:color w:val="2F5496" w:themeColor="accent1" w:themeShade="BF"/>
                <w:sz w:val="20"/>
                <w:szCs w:val="20"/>
              </w:rPr>
              <w:t>540</w:t>
            </w:r>
            <w:r w:rsidRPr="00852D34">
              <w:rPr>
                <w:rFonts w:ascii="Times New Roman" w:hAnsi="Times New Roman"/>
                <w:bCs/>
                <w:color w:val="2F5496" w:themeColor="accent1" w:themeShade="BF"/>
                <w:sz w:val="20"/>
                <w:szCs w:val="20"/>
              </w:rPr>
              <w:t xml:space="preserve"> </w:t>
            </w:r>
            <w:r w:rsidR="00B2465C" w:rsidRPr="00B2465C">
              <w:rPr>
                <w:rFonts w:ascii="Times New Roman" w:hAnsi="Times New Roman"/>
                <w:bCs/>
                <w:color w:val="2F5496" w:themeColor="accent1" w:themeShade="BF"/>
                <w:sz w:val="20"/>
                <w:szCs w:val="20"/>
              </w:rPr>
              <w:t xml:space="preserve">Theory of Constraints course </w:t>
            </w:r>
            <w:r w:rsidRPr="00852D34">
              <w:rPr>
                <w:rFonts w:ascii="Times New Roman" w:hAnsi="Times New Roman"/>
                <w:bCs/>
                <w:color w:val="2F5496" w:themeColor="accent1" w:themeShade="BF"/>
                <w:sz w:val="20"/>
                <w:szCs w:val="20"/>
              </w:rPr>
              <w:t xml:space="preserve">was offered on </w:t>
            </w:r>
            <w:r w:rsidR="00B2465C">
              <w:rPr>
                <w:rFonts w:ascii="Times New Roman" w:hAnsi="Times New Roman"/>
                <w:bCs/>
                <w:color w:val="2F5496" w:themeColor="accent1" w:themeShade="BF"/>
                <w:sz w:val="20"/>
                <w:szCs w:val="20"/>
              </w:rPr>
              <w:t>Spring</w:t>
            </w:r>
            <w:r w:rsidRPr="00852D34">
              <w:rPr>
                <w:rFonts w:ascii="Times New Roman" w:hAnsi="Times New Roman"/>
                <w:bCs/>
                <w:color w:val="2F5496" w:themeColor="accent1" w:themeShade="BF"/>
                <w:sz w:val="20"/>
                <w:szCs w:val="20"/>
              </w:rPr>
              <w:t xml:space="preserve"> 202</w:t>
            </w:r>
            <w:r w:rsidR="00B2465C">
              <w:rPr>
                <w:rFonts w:ascii="Times New Roman" w:hAnsi="Times New Roman"/>
                <w:bCs/>
                <w:color w:val="2F5496" w:themeColor="accent1" w:themeShade="BF"/>
                <w:sz w:val="20"/>
                <w:szCs w:val="20"/>
              </w:rPr>
              <w:t>1</w:t>
            </w:r>
            <w:r w:rsidRPr="00852D34">
              <w:rPr>
                <w:rFonts w:ascii="Times New Roman" w:hAnsi="Times New Roman"/>
                <w:bCs/>
                <w:color w:val="2F5496" w:themeColor="accent1" w:themeShade="BF"/>
                <w:sz w:val="20"/>
                <w:szCs w:val="20"/>
              </w:rPr>
              <w:t xml:space="preserve">. </w:t>
            </w:r>
            <w:r w:rsidR="007B7F21" w:rsidRPr="000049C5">
              <w:rPr>
                <w:rFonts w:ascii="Times New Roman" w:hAnsi="Times New Roman"/>
                <w:bCs/>
                <w:color w:val="2F5496" w:themeColor="accent1" w:themeShade="BF"/>
                <w:sz w:val="20"/>
                <w:szCs w:val="20"/>
              </w:rPr>
              <w:t>Scores on the rubric ranged from “Mastery (90-100),” “Competency (80-89), “Minimal Competency (70-79),” and “Deficient (69 or Below).”</w:t>
            </w:r>
          </w:p>
          <w:p w14:paraId="65292DE1" w14:textId="22603439" w:rsidR="000D23FB" w:rsidRPr="0054609C" w:rsidRDefault="00B4403C" w:rsidP="00BE704F">
            <w:pPr>
              <w:widowControl w:val="0"/>
              <w:autoSpaceDE w:val="0"/>
              <w:autoSpaceDN w:val="0"/>
              <w:adjustRightInd w:val="0"/>
              <w:rPr>
                <w:rFonts w:ascii="Times New Roman" w:hAnsi="Times New Roman"/>
                <w:b/>
                <w:sz w:val="20"/>
                <w:szCs w:val="20"/>
              </w:rPr>
            </w:pPr>
            <w:r w:rsidRPr="00852D34">
              <w:rPr>
                <w:rFonts w:ascii="Times New Roman" w:hAnsi="Times New Roman"/>
                <w:bCs/>
                <w:color w:val="2F5496" w:themeColor="accent1" w:themeShade="BF"/>
                <w:sz w:val="20"/>
                <w:szCs w:val="20"/>
              </w:rPr>
              <w:t xml:space="preserve">In </w:t>
            </w:r>
            <w:r w:rsidR="00502265">
              <w:rPr>
                <w:rFonts w:ascii="Times New Roman" w:hAnsi="Times New Roman"/>
                <w:bCs/>
                <w:color w:val="2F5496" w:themeColor="accent1" w:themeShade="BF"/>
                <w:sz w:val="20"/>
                <w:szCs w:val="20"/>
              </w:rPr>
              <w:t xml:space="preserve">spring </w:t>
            </w:r>
            <w:r w:rsidRPr="00852D34">
              <w:rPr>
                <w:rFonts w:ascii="Times New Roman" w:hAnsi="Times New Roman"/>
                <w:bCs/>
                <w:color w:val="2F5496" w:themeColor="accent1" w:themeShade="BF"/>
                <w:sz w:val="20"/>
                <w:szCs w:val="20"/>
              </w:rPr>
              <w:t>202</w:t>
            </w:r>
            <w:r w:rsidR="00502265">
              <w:rPr>
                <w:rFonts w:ascii="Times New Roman" w:hAnsi="Times New Roman"/>
                <w:bCs/>
                <w:color w:val="2F5496" w:themeColor="accent1" w:themeShade="BF"/>
                <w:sz w:val="20"/>
                <w:szCs w:val="20"/>
              </w:rPr>
              <w:t>1</w:t>
            </w:r>
            <w:r w:rsidRPr="00852D34">
              <w:rPr>
                <w:rFonts w:ascii="Times New Roman" w:hAnsi="Times New Roman"/>
                <w:bCs/>
                <w:color w:val="2F5496" w:themeColor="accent1" w:themeShade="BF"/>
                <w:sz w:val="20"/>
                <w:szCs w:val="20"/>
              </w:rPr>
              <w:t xml:space="preserve">, </w:t>
            </w:r>
            <w:r w:rsidR="00502265">
              <w:rPr>
                <w:rFonts w:ascii="Times New Roman" w:hAnsi="Times New Roman"/>
                <w:bCs/>
                <w:color w:val="2F5496" w:themeColor="accent1" w:themeShade="BF"/>
                <w:sz w:val="20"/>
                <w:szCs w:val="20"/>
              </w:rPr>
              <w:t xml:space="preserve">nineteen </w:t>
            </w:r>
            <w:r w:rsidRPr="00852D34">
              <w:rPr>
                <w:rFonts w:ascii="Times New Roman" w:hAnsi="Times New Roman"/>
                <w:bCs/>
                <w:color w:val="2F5496" w:themeColor="accent1" w:themeShade="BF"/>
                <w:sz w:val="20"/>
                <w:szCs w:val="20"/>
              </w:rPr>
              <w:t xml:space="preserve">students took the course </w:t>
            </w:r>
            <w:r w:rsidRPr="00852D34">
              <w:rPr>
                <w:rFonts w:ascii="Times New Roman" w:hAnsi="Times New Roman"/>
                <w:bCs/>
                <w:i/>
                <w:color w:val="2F5496" w:themeColor="accent1" w:themeShade="BF"/>
                <w:sz w:val="20"/>
                <w:szCs w:val="20"/>
              </w:rPr>
              <w:t>(N=1</w:t>
            </w:r>
            <w:r w:rsidR="00502265">
              <w:rPr>
                <w:rFonts w:ascii="Times New Roman" w:hAnsi="Times New Roman"/>
                <w:bCs/>
                <w:i/>
                <w:color w:val="2F5496" w:themeColor="accent1" w:themeShade="BF"/>
                <w:sz w:val="20"/>
                <w:szCs w:val="20"/>
              </w:rPr>
              <w:t>9</w:t>
            </w:r>
            <w:r w:rsidRPr="00852D34">
              <w:rPr>
                <w:rFonts w:ascii="Times New Roman" w:hAnsi="Times New Roman"/>
                <w:bCs/>
                <w:i/>
                <w:color w:val="2F5496" w:themeColor="accent1" w:themeShade="BF"/>
                <w:sz w:val="20"/>
                <w:szCs w:val="20"/>
              </w:rPr>
              <w:t>)</w:t>
            </w:r>
            <w:r w:rsidRPr="00852D34">
              <w:rPr>
                <w:rFonts w:ascii="Times New Roman" w:hAnsi="Times New Roman"/>
                <w:bCs/>
                <w:color w:val="2F5496" w:themeColor="accent1" w:themeShade="BF"/>
                <w:sz w:val="20"/>
                <w:szCs w:val="20"/>
              </w:rPr>
              <w:t xml:space="preserve">. </w:t>
            </w:r>
          </w:p>
        </w:tc>
      </w:tr>
      <w:tr w:rsidR="003A32E4" w:rsidRPr="00964DD0" w14:paraId="0E8459BE" w14:textId="77777777" w:rsidTr="00BE704F">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45D04D76" w:rsidR="003A32E4" w:rsidRPr="00EB65C8" w:rsidRDefault="003A32E4" w:rsidP="00BE704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E704F">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pct12" w:color="auto" w:fill="auto"/>
          </w:tcPr>
          <w:p w14:paraId="17CE7DD7" w14:textId="26B139A2" w:rsidR="000049C5" w:rsidRPr="000049C5" w:rsidRDefault="000049C5" w:rsidP="00BE704F">
            <w:pPr>
              <w:widowControl w:val="0"/>
              <w:autoSpaceDE w:val="0"/>
              <w:autoSpaceDN w:val="0"/>
              <w:adjustRightInd w:val="0"/>
              <w:rPr>
                <w:rFonts w:ascii="Times New Roman" w:hAnsi="Times New Roman"/>
                <w:bCs/>
                <w:color w:val="2F5496" w:themeColor="accent1" w:themeShade="BF"/>
                <w:sz w:val="20"/>
                <w:szCs w:val="20"/>
              </w:rPr>
            </w:pPr>
            <w:r w:rsidRPr="000049C5">
              <w:rPr>
                <w:rFonts w:ascii="Times New Roman" w:hAnsi="Times New Roman"/>
                <w:bCs/>
                <w:color w:val="2F5496" w:themeColor="accent1" w:themeShade="BF"/>
                <w:sz w:val="20"/>
                <w:szCs w:val="20"/>
              </w:rPr>
              <w:t xml:space="preserve">DIRECT MEASURE: Analysis of final project in </w:t>
            </w:r>
            <w:r w:rsidR="0007213B" w:rsidRPr="0007213B">
              <w:rPr>
                <w:rFonts w:ascii="Times New Roman" w:hAnsi="Times New Roman"/>
                <w:bCs/>
                <w:color w:val="2F5496" w:themeColor="accent1" w:themeShade="BF"/>
                <w:sz w:val="20"/>
                <w:szCs w:val="20"/>
              </w:rPr>
              <w:t>Six Sigma Quality course</w:t>
            </w:r>
            <w:r w:rsidR="0007213B">
              <w:rPr>
                <w:rFonts w:ascii="Times New Roman" w:hAnsi="Times New Roman"/>
                <w:bCs/>
                <w:color w:val="2F5496" w:themeColor="accent1" w:themeShade="BF"/>
                <w:sz w:val="20"/>
                <w:szCs w:val="20"/>
              </w:rPr>
              <w:t>.</w:t>
            </w:r>
          </w:p>
          <w:p w14:paraId="12382231" w14:textId="5FC045C6" w:rsidR="009B519D" w:rsidRPr="00D0349E" w:rsidRDefault="000049C5" w:rsidP="00BE704F">
            <w:pPr>
              <w:widowControl w:val="0"/>
              <w:autoSpaceDE w:val="0"/>
              <w:autoSpaceDN w:val="0"/>
              <w:adjustRightInd w:val="0"/>
              <w:rPr>
                <w:rFonts w:ascii="Times New Roman" w:hAnsi="Times New Roman"/>
                <w:bCs/>
                <w:color w:val="2F5496" w:themeColor="accent1" w:themeShade="BF"/>
                <w:sz w:val="20"/>
                <w:szCs w:val="20"/>
              </w:rPr>
            </w:pPr>
            <w:r w:rsidRPr="000049C5">
              <w:rPr>
                <w:rFonts w:ascii="Times New Roman" w:hAnsi="Times New Roman"/>
                <w:bCs/>
                <w:color w:val="2F5496" w:themeColor="accent1" w:themeShade="BF"/>
                <w:sz w:val="20"/>
                <w:szCs w:val="20"/>
              </w:rPr>
              <w:t>Students in the Lean Sigma Certificate courses were given a final, written project that required them to synthesize the main concepts covered in the course. Students should analyze their projects and discuss the important issues about its status, and finally, provide recommendations about their projects. The final reports were evaluated based on plan content, analysis, organization and flow, structure of the report and syntax. Also, students were evaluated on the ability to link theory and concepts to practice.</w:t>
            </w:r>
          </w:p>
        </w:tc>
      </w:tr>
      <w:tr w:rsidR="003A32E4" w:rsidRPr="00964DD0" w14:paraId="36C8FFD7" w14:textId="77777777" w:rsidTr="00BE704F">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3A32E4" w:rsidRDefault="003A32E4" w:rsidP="00BE704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BE704F">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pct12" w:color="auto" w:fill="auto"/>
          </w:tcPr>
          <w:p w14:paraId="5F7F6EC2" w14:textId="1931E2DF" w:rsidR="003A32E4" w:rsidRPr="0054609C" w:rsidRDefault="000049C5" w:rsidP="00BE704F">
            <w:pPr>
              <w:widowControl w:val="0"/>
              <w:autoSpaceDE w:val="0"/>
              <w:autoSpaceDN w:val="0"/>
              <w:adjustRightInd w:val="0"/>
              <w:rPr>
                <w:rFonts w:ascii="Times New Roman" w:hAnsi="Times New Roman"/>
                <w:b/>
                <w:sz w:val="20"/>
                <w:szCs w:val="20"/>
              </w:rPr>
            </w:pPr>
            <w:r w:rsidRPr="000049C5">
              <w:rPr>
                <w:rFonts w:ascii="Times New Roman" w:hAnsi="Times New Roman"/>
                <w:bCs/>
                <w:color w:val="2F5496" w:themeColor="accent1" w:themeShade="BF"/>
                <w:sz w:val="20"/>
                <w:szCs w:val="20"/>
              </w:rPr>
              <w:t xml:space="preserve">Students should at the end of the </w:t>
            </w:r>
            <w:r w:rsidR="00723FCE">
              <w:rPr>
                <w:rFonts w:ascii="Times New Roman" w:hAnsi="Times New Roman"/>
                <w:bCs/>
                <w:color w:val="2F5496" w:themeColor="accent1" w:themeShade="BF"/>
                <w:sz w:val="20"/>
                <w:szCs w:val="20"/>
              </w:rPr>
              <w:t>c</w:t>
            </w:r>
            <w:r w:rsidR="00723FCE" w:rsidRPr="00852D34">
              <w:rPr>
                <w:rFonts w:ascii="Times New Roman" w:hAnsi="Times New Roman"/>
                <w:bCs/>
                <w:color w:val="2F5496" w:themeColor="accent1" w:themeShade="BF"/>
                <w:sz w:val="20"/>
                <w:szCs w:val="20"/>
              </w:rPr>
              <w:t xml:space="preserve">ourse AMS 580 Six Sigma Quality </w:t>
            </w:r>
            <w:r w:rsidRPr="000049C5">
              <w:rPr>
                <w:rFonts w:ascii="Times New Roman" w:hAnsi="Times New Roman"/>
                <w:bCs/>
                <w:color w:val="2F5496" w:themeColor="accent1" w:themeShade="BF"/>
                <w:sz w:val="20"/>
                <w:szCs w:val="20"/>
              </w:rPr>
              <w:t>and in the final project report meet or exceed competency grade level. Scores on the rubric ranged from “Mastery (90-100),” “Competency (80-89), “Minimal Competency (70-79),” and “Deficient (69 or Below).”</w:t>
            </w:r>
          </w:p>
        </w:tc>
      </w:tr>
      <w:tr w:rsidR="003A32E4" w:rsidRPr="00964DD0" w14:paraId="4B57AF03" w14:textId="77777777" w:rsidTr="00BE704F">
        <w:trPr>
          <w:trHeight w:val="20"/>
        </w:trPr>
        <w:tc>
          <w:tcPr>
            <w:tcW w:w="4225" w:type="dxa"/>
            <w:gridSpan w:val="2"/>
            <w:tcBorders>
              <w:top w:val="single" w:sz="4" w:space="0" w:color="auto"/>
            </w:tcBorders>
            <w:shd w:val="pct12" w:color="auto" w:fill="auto"/>
            <w:tcMar>
              <w:top w:w="100" w:type="nil"/>
              <w:right w:w="100" w:type="nil"/>
            </w:tcMar>
          </w:tcPr>
          <w:p w14:paraId="50720464" w14:textId="6E419950" w:rsidR="003A32E4" w:rsidRDefault="003A32E4" w:rsidP="00BE704F">
            <w:pPr>
              <w:widowControl w:val="0"/>
              <w:autoSpaceDE w:val="0"/>
              <w:autoSpaceDN w:val="0"/>
              <w:adjustRightInd w:val="0"/>
              <w:jc w:val="center"/>
              <w:rPr>
                <w:rFonts w:ascii="Times New Roman" w:hAnsi="Times New Roman"/>
                <w:b/>
                <w:bCs/>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tcBorders>
              <w:top w:val="single" w:sz="4" w:space="0" w:color="auto"/>
            </w:tcBorders>
            <w:shd w:val="pct12" w:color="auto" w:fill="auto"/>
          </w:tcPr>
          <w:p w14:paraId="411F5F13" w14:textId="3731D4E8" w:rsidR="003A32E4" w:rsidRPr="0054609C" w:rsidRDefault="0007213B" w:rsidP="00BE704F">
            <w:pPr>
              <w:widowControl w:val="0"/>
              <w:autoSpaceDE w:val="0"/>
              <w:autoSpaceDN w:val="0"/>
              <w:adjustRightInd w:val="0"/>
              <w:jc w:val="center"/>
              <w:rPr>
                <w:rFonts w:ascii="Times New Roman" w:hAnsi="Times New Roman"/>
                <w:b/>
                <w:sz w:val="20"/>
                <w:szCs w:val="20"/>
              </w:rPr>
            </w:pPr>
            <w:r>
              <w:rPr>
                <w:rFonts w:ascii="Times New Roman" w:hAnsi="Times New Roman"/>
                <w:bCs/>
                <w:color w:val="2F5496" w:themeColor="accent1" w:themeShade="BF"/>
                <w:sz w:val="20"/>
                <w:szCs w:val="20"/>
              </w:rPr>
              <w:t>8</w:t>
            </w:r>
            <w:r w:rsidR="00264CCB">
              <w:rPr>
                <w:rFonts w:ascii="Times New Roman" w:hAnsi="Times New Roman"/>
                <w:bCs/>
                <w:color w:val="2F5496" w:themeColor="accent1" w:themeShade="BF"/>
                <w:sz w:val="20"/>
                <w:szCs w:val="20"/>
              </w:rPr>
              <w:t>0</w:t>
            </w:r>
            <w:r w:rsidR="00022B0A">
              <w:rPr>
                <w:rFonts w:ascii="Times New Roman" w:hAnsi="Times New Roman"/>
                <w:bCs/>
                <w:color w:val="2F5496" w:themeColor="accent1" w:themeShade="BF"/>
                <w:sz w:val="20"/>
                <w:szCs w:val="20"/>
              </w:rPr>
              <w:t>%</w:t>
            </w:r>
          </w:p>
        </w:tc>
        <w:tc>
          <w:tcPr>
            <w:tcW w:w="3600" w:type="dxa"/>
            <w:gridSpan w:val="2"/>
            <w:tcBorders>
              <w:top w:val="single" w:sz="4" w:space="0" w:color="auto"/>
            </w:tcBorders>
            <w:shd w:val="pct12" w:color="auto" w:fill="auto"/>
          </w:tcPr>
          <w:p w14:paraId="6B8F2135" w14:textId="77777777" w:rsidR="003A32E4" w:rsidRPr="0054609C" w:rsidRDefault="003A32E4" w:rsidP="00BE704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tcBorders>
              <w:top w:val="single" w:sz="4" w:space="0" w:color="auto"/>
            </w:tcBorders>
            <w:shd w:val="pct12" w:color="auto" w:fill="auto"/>
          </w:tcPr>
          <w:p w14:paraId="6CF9EF21" w14:textId="5993C030" w:rsidR="003A32E4" w:rsidRPr="0054609C" w:rsidRDefault="00852D34" w:rsidP="00BE704F">
            <w:pPr>
              <w:widowControl w:val="0"/>
              <w:autoSpaceDE w:val="0"/>
              <w:autoSpaceDN w:val="0"/>
              <w:adjustRightInd w:val="0"/>
              <w:jc w:val="center"/>
              <w:rPr>
                <w:rFonts w:ascii="Times New Roman" w:hAnsi="Times New Roman"/>
                <w:b/>
                <w:sz w:val="20"/>
                <w:szCs w:val="20"/>
              </w:rPr>
            </w:pPr>
            <w:r>
              <w:rPr>
                <w:rFonts w:ascii="Times New Roman" w:hAnsi="Times New Roman"/>
                <w:bCs/>
                <w:color w:val="2F5496" w:themeColor="accent1" w:themeShade="BF"/>
                <w:sz w:val="20"/>
                <w:szCs w:val="20"/>
              </w:rPr>
              <w:t>100%</w:t>
            </w:r>
          </w:p>
        </w:tc>
      </w:tr>
      <w:tr w:rsidR="003A32E4" w:rsidRPr="00964DD0" w14:paraId="5512CF9F" w14:textId="77777777" w:rsidTr="00BE704F">
        <w:trPr>
          <w:trHeight w:val="20"/>
        </w:trPr>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3A32E4" w:rsidRDefault="003A32E4" w:rsidP="00BE704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E704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E704F">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bottom w:val="single" w:sz="4" w:space="0" w:color="auto"/>
            </w:tcBorders>
            <w:shd w:val="pct12" w:color="auto" w:fill="auto"/>
          </w:tcPr>
          <w:p w14:paraId="2B8EC0D9" w14:textId="3B5E6546" w:rsidR="0099697C" w:rsidRPr="00852D34" w:rsidRDefault="0099697C" w:rsidP="00BE704F">
            <w:pPr>
              <w:widowControl w:val="0"/>
              <w:autoSpaceDE w:val="0"/>
              <w:autoSpaceDN w:val="0"/>
              <w:adjustRightInd w:val="0"/>
              <w:rPr>
                <w:rFonts w:ascii="Times New Roman" w:hAnsi="Times New Roman"/>
                <w:bCs/>
                <w:color w:val="2F5496" w:themeColor="accent1" w:themeShade="BF"/>
                <w:sz w:val="20"/>
                <w:szCs w:val="20"/>
              </w:rPr>
            </w:pPr>
            <w:r w:rsidRPr="00852D34">
              <w:rPr>
                <w:rFonts w:ascii="Times New Roman" w:hAnsi="Times New Roman"/>
                <w:bCs/>
                <w:color w:val="2F5496" w:themeColor="accent1" w:themeShade="BF"/>
                <w:sz w:val="20"/>
                <w:szCs w:val="20"/>
              </w:rPr>
              <w:t xml:space="preserve">The </w:t>
            </w:r>
            <w:r w:rsidR="00723FCE">
              <w:rPr>
                <w:rFonts w:ascii="Times New Roman" w:hAnsi="Times New Roman"/>
                <w:bCs/>
                <w:color w:val="2F5496" w:themeColor="accent1" w:themeShade="BF"/>
                <w:sz w:val="20"/>
                <w:szCs w:val="20"/>
              </w:rPr>
              <w:t>c</w:t>
            </w:r>
            <w:r w:rsidRPr="00852D34">
              <w:rPr>
                <w:rFonts w:ascii="Times New Roman" w:hAnsi="Times New Roman"/>
                <w:bCs/>
                <w:color w:val="2F5496" w:themeColor="accent1" w:themeShade="BF"/>
                <w:sz w:val="20"/>
                <w:szCs w:val="20"/>
              </w:rPr>
              <w:t>ourse AMS 580 Six Sigma Quality was offered on Fall 20</w:t>
            </w:r>
            <w:r w:rsidR="0030399A" w:rsidRPr="00852D34">
              <w:rPr>
                <w:rFonts w:ascii="Times New Roman" w:hAnsi="Times New Roman"/>
                <w:bCs/>
                <w:color w:val="2F5496" w:themeColor="accent1" w:themeShade="BF"/>
                <w:sz w:val="20"/>
                <w:szCs w:val="20"/>
              </w:rPr>
              <w:t xml:space="preserve">20. Final project </w:t>
            </w:r>
            <w:r w:rsidR="009752E6" w:rsidRPr="00852D34">
              <w:rPr>
                <w:rFonts w:ascii="Times New Roman" w:hAnsi="Times New Roman"/>
                <w:bCs/>
                <w:color w:val="2F5496" w:themeColor="accent1" w:themeShade="BF"/>
                <w:sz w:val="20"/>
                <w:szCs w:val="20"/>
              </w:rPr>
              <w:t>was 50% of course total grade.</w:t>
            </w:r>
            <w:r w:rsidR="007B7F21" w:rsidRPr="000049C5">
              <w:rPr>
                <w:rFonts w:ascii="Times New Roman" w:hAnsi="Times New Roman"/>
                <w:bCs/>
                <w:color w:val="2F5496" w:themeColor="accent1" w:themeShade="BF"/>
                <w:sz w:val="20"/>
                <w:szCs w:val="20"/>
              </w:rPr>
              <w:t xml:space="preserve"> Scores on the rubric ranged from “Mastery (90-100),” “Competency (80-89), “Minimal Competency (70-79),” and “Deficient (69 or Below).”</w:t>
            </w:r>
          </w:p>
          <w:p w14:paraId="37ABCE36" w14:textId="43812A09" w:rsidR="003A32E4" w:rsidRPr="0054609C" w:rsidRDefault="005E51AF" w:rsidP="00BE704F">
            <w:pPr>
              <w:widowControl w:val="0"/>
              <w:autoSpaceDE w:val="0"/>
              <w:autoSpaceDN w:val="0"/>
              <w:adjustRightInd w:val="0"/>
              <w:rPr>
                <w:rFonts w:ascii="Times New Roman" w:hAnsi="Times New Roman"/>
                <w:b/>
                <w:sz w:val="20"/>
                <w:szCs w:val="20"/>
              </w:rPr>
            </w:pPr>
            <w:r w:rsidRPr="00852D34">
              <w:rPr>
                <w:rFonts w:ascii="Times New Roman" w:hAnsi="Times New Roman"/>
                <w:bCs/>
                <w:color w:val="2F5496" w:themeColor="accent1" w:themeShade="BF"/>
                <w:sz w:val="20"/>
                <w:szCs w:val="20"/>
              </w:rPr>
              <w:t xml:space="preserve">In </w:t>
            </w:r>
            <w:r w:rsidR="009752E6" w:rsidRPr="00852D34">
              <w:rPr>
                <w:rFonts w:ascii="Times New Roman" w:hAnsi="Times New Roman"/>
                <w:bCs/>
                <w:color w:val="2F5496" w:themeColor="accent1" w:themeShade="BF"/>
                <w:sz w:val="20"/>
                <w:szCs w:val="20"/>
              </w:rPr>
              <w:t xml:space="preserve">fall </w:t>
            </w:r>
            <w:r w:rsidRPr="00852D34">
              <w:rPr>
                <w:rFonts w:ascii="Times New Roman" w:hAnsi="Times New Roman"/>
                <w:bCs/>
                <w:color w:val="2F5496" w:themeColor="accent1" w:themeShade="BF"/>
                <w:sz w:val="20"/>
                <w:szCs w:val="20"/>
              </w:rPr>
              <w:t>20</w:t>
            </w:r>
            <w:r w:rsidR="00AD230C" w:rsidRPr="00852D34">
              <w:rPr>
                <w:rFonts w:ascii="Times New Roman" w:hAnsi="Times New Roman"/>
                <w:bCs/>
                <w:color w:val="2F5496" w:themeColor="accent1" w:themeShade="BF"/>
                <w:sz w:val="20"/>
                <w:szCs w:val="20"/>
              </w:rPr>
              <w:t>20</w:t>
            </w:r>
            <w:r w:rsidRPr="00852D34">
              <w:rPr>
                <w:rFonts w:ascii="Times New Roman" w:hAnsi="Times New Roman"/>
                <w:bCs/>
                <w:color w:val="2F5496" w:themeColor="accent1" w:themeShade="BF"/>
                <w:sz w:val="20"/>
                <w:szCs w:val="20"/>
              </w:rPr>
              <w:t xml:space="preserve">, </w:t>
            </w:r>
            <w:r w:rsidR="009752E6" w:rsidRPr="00852D34">
              <w:rPr>
                <w:rFonts w:ascii="Times New Roman" w:hAnsi="Times New Roman"/>
                <w:bCs/>
                <w:color w:val="2F5496" w:themeColor="accent1" w:themeShade="BF"/>
                <w:sz w:val="20"/>
                <w:szCs w:val="20"/>
              </w:rPr>
              <w:t>ten</w:t>
            </w:r>
            <w:r w:rsidRPr="00852D34">
              <w:rPr>
                <w:rFonts w:ascii="Times New Roman" w:hAnsi="Times New Roman"/>
                <w:bCs/>
                <w:color w:val="2F5496" w:themeColor="accent1" w:themeShade="BF"/>
                <w:sz w:val="20"/>
                <w:szCs w:val="20"/>
              </w:rPr>
              <w:t xml:space="preserve"> students took the </w:t>
            </w:r>
            <w:r w:rsidR="009752E6" w:rsidRPr="00852D34">
              <w:rPr>
                <w:rFonts w:ascii="Times New Roman" w:hAnsi="Times New Roman"/>
                <w:bCs/>
                <w:color w:val="2F5496" w:themeColor="accent1" w:themeShade="BF"/>
                <w:sz w:val="20"/>
                <w:szCs w:val="20"/>
              </w:rPr>
              <w:t>course</w:t>
            </w:r>
            <w:r w:rsidR="00B200B5" w:rsidRPr="00852D34">
              <w:rPr>
                <w:rFonts w:ascii="Times New Roman" w:hAnsi="Times New Roman"/>
                <w:bCs/>
                <w:color w:val="2F5496" w:themeColor="accent1" w:themeShade="BF"/>
                <w:sz w:val="20"/>
                <w:szCs w:val="20"/>
              </w:rPr>
              <w:t xml:space="preserve"> </w:t>
            </w:r>
            <w:r w:rsidR="00B200B5" w:rsidRPr="00852D34">
              <w:rPr>
                <w:rFonts w:ascii="Times New Roman" w:hAnsi="Times New Roman"/>
                <w:bCs/>
                <w:i/>
                <w:color w:val="2F5496" w:themeColor="accent1" w:themeShade="BF"/>
                <w:sz w:val="20"/>
                <w:szCs w:val="20"/>
              </w:rPr>
              <w:t>(N=</w:t>
            </w:r>
            <w:r w:rsidR="009752E6" w:rsidRPr="00852D34">
              <w:rPr>
                <w:rFonts w:ascii="Times New Roman" w:hAnsi="Times New Roman"/>
                <w:bCs/>
                <w:i/>
                <w:color w:val="2F5496" w:themeColor="accent1" w:themeShade="BF"/>
                <w:sz w:val="20"/>
                <w:szCs w:val="20"/>
              </w:rPr>
              <w:t>10</w:t>
            </w:r>
            <w:r w:rsidR="00B200B5" w:rsidRPr="00852D34">
              <w:rPr>
                <w:rFonts w:ascii="Times New Roman" w:hAnsi="Times New Roman"/>
                <w:bCs/>
                <w:i/>
                <w:color w:val="2F5496" w:themeColor="accent1" w:themeShade="BF"/>
                <w:sz w:val="20"/>
                <w:szCs w:val="20"/>
              </w:rPr>
              <w:t>)</w:t>
            </w:r>
            <w:r w:rsidR="00B200B5" w:rsidRPr="00852D34">
              <w:rPr>
                <w:rFonts w:ascii="Times New Roman" w:hAnsi="Times New Roman"/>
                <w:bCs/>
                <w:color w:val="2F5496" w:themeColor="accent1" w:themeShade="BF"/>
                <w:sz w:val="20"/>
                <w:szCs w:val="20"/>
              </w:rPr>
              <w:t xml:space="preserve">. </w:t>
            </w:r>
            <w:r w:rsidR="00AD230C" w:rsidRPr="00852D34">
              <w:rPr>
                <w:rFonts w:ascii="Times New Roman" w:hAnsi="Times New Roman"/>
                <w:bCs/>
                <w:color w:val="2F5496" w:themeColor="accent1" w:themeShade="BF"/>
                <w:sz w:val="20"/>
                <w:szCs w:val="20"/>
              </w:rPr>
              <w:t>100</w:t>
            </w:r>
            <w:r w:rsidRPr="00852D34">
              <w:rPr>
                <w:rFonts w:ascii="Times New Roman" w:hAnsi="Times New Roman"/>
                <w:bCs/>
                <w:color w:val="2F5496" w:themeColor="accent1" w:themeShade="BF"/>
                <w:sz w:val="20"/>
                <w:szCs w:val="20"/>
              </w:rPr>
              <w:t>% (</w:t>
            </w:r>
            <w:r w:rsidR="009752E6" w:rsidRPr="00852D34">
              <w:rPr>
                <w:rFonts w:ascii="Times New Roman" w:hAnsi="Times New Roman"/>
                <w:bCs/>
                <w:color w:val="2F5496" w:themeColor="accent1" w:themeShade="BF"/>
                <w:sz w:val="20"/>
                <w:szCs w:val="20"/>
              </w:rPr>
              <w:t>10</w:t>
            </w:r>
            <w:r w:rsidR="00AD230C" w:rsidRPr="00852D34">
              <w:rPr>
                <w:rFonts w:ascii="Times New Roman" w:hAnsi="Times New Roman"/>
                <w:bCs/>
                <w:color w:val="2F5496" w:themeColor="accent1" w:themeShade="BF"/>
                <w:sz w:val="20"/>
                <w:szCs w:val="20"/>
              </w:rPr>
              <w:t xml:space="preserve"> </w:t>
            </w:r>
            <w:r w:rsidRPr="00852D34">
              <w:rPr>
                <w:rFonts w:ascii="Times New Roman" w:hAnsi="Times New Roman"/>
                <w:bCs/>
                <w:color w:val="2F5496" w:themeColor="accent1" w:themeShade="BF"/>
                <w:sz w:val="20"/>
                <w:szCs w:val="20"/>
              </w:rPr>
              <w:t xml:space="preserve">of </w:t>
            </w:r>
            <w:r w:rsidR="009752E6" w:rsidRPr="00852D34">
              <w:rPr>
                <w:rFonts w:ascii="Times New Roman" w:hAnsi="Times New Roman"/>
                <w:bCs/>
                <w:color w:val="2F5496" w:themeColor="accent1" w:themeShade="BF"/>
                <w:sz w:val="20"/>
                <w:szCs w:val="20"/>
              </w:rPr>
              <w:t>10</w:t>
            </w:r>
            <w:r w:rsidRPr="00852D34">
              <w:rPr>
                <w:rFonts w:ascii="Times New Roman" w:hAnsi="Times New Roman"/>
                <w:bCs/>
                <w:color w:val="2F5496" w:themeColor="accent1" w:themeShade="BF"/>
                <w:sz w:val="20"/>
                <w:szCs w:val="20"/>
              </w:rPr>
              <w:t xml:space="preserve">) students achieved </w:t>
            </w:r>
            <w:r w:rsidR="00A807D0" w:rsidRPr="00852D34">
              <w:rPr>
                <w:rFonts w:ascii="Times New Roman" w:hAnsi="Times New Roman"/>
                <w:bCs/>
                <w:color w:val="2F5496" w:themeColor="accent1" w:themeShade="BF"/>
                <w:sz w:val="20"/>
                <w:szCs w:val="20"/>
              </w:rPr>
              <w:t xml:space="preserve">competency </w:t>
            </w:r>
            <w:r w:rsidR="00852D34" w:rsidRPr="00852D34">
              <w:rPr>
                <w:rFonts w:ascii="Times New Roman" w:hAnsi="Times New Roman"/>
                <w:bCs/>
                <w:color w:val="2F5496" w:themeColor="accent1" w:themeShade="BF"/>
                <w:sz w:val="20"/>
                <w:szCs w:val="20"/>
              </w:rPr>
              <w:t xml:space="preserve">or mastery </w:t>
            </w:r>
            <w:r w:rsidR="00A807D0" w:rsidRPr="00852D34">
              <w:rPr>
                <w:rFonts w:ascii="Times New Roman" w:hAnsi="Times New Roman"/>
                <w:bCs/>
                <w:color w:val="2F5496" w:themeColor="accent1" w:themeShade="BF"/>
                <w:sz w:val="20"/>
                <w:szCs w:val="20"/>
              </w:rPr>
              <w:t>grade level</w:t>
            </w:r>
            <w:r w:rsidR="00852D34" w:rsidRPr="00852D34">
              <w:rPr>
                <w:rFonts w:ascii="Times New Roman" w:hAnsi="Times New Roman"/>
                <w:bCs/>
                <w:color w:val="2F5496" w:themeColor="accent1" w:themeShade="BF"/>
                <w:sz w:val="20"/>
                <w:szCs w:val="20"/>
              </w:rPr>
              <w:t>.</w:t>
            </w:r>
          </w:p>
        </w:tc>
      </w:tr>
    </w:tbl>
    <w:p w14:paraId="2BC0BC58" w14:textId="77777777" w:rsidR="00BE704F" w:rsidRDefault="00BE704F">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5"/>
        <w:gridCol w:w="1350"/>
        <w:gridCol w:w="1170"/>
      </w:tblGrid>
      <w:tr w:rsidR="00402256" w:rsidRPr="00964DD0" w14:paraId="04490521" w14:textId="77777777" w:rsidTr="00BE704F">
        <w:trPr>
          <w:trHeight w:val="20"/>
        </w:trPr>
        <w:tc>
          <w:tcPr>
            <w:tcW w:w="11875" w:type="dxa"/>
            <w:tcBorders>
              <w:top w:val="single" w:sz="4" w:space="0" w:color="auto"/>
              <w:bottom w:val="single" w:sz="4" w:space="0" w:color="auto"/>
            </w:tcBorders>
            <w:shd w:val="clear" w:color="auto" w:fill="auto"/>
            <w:tcMar>
              <w:top w:w="100" w:type="nil"/>
              <w:right w:w="100" w:type="nil"/>
            </w:tcMar>
          </w:tcPr>
          <w:p w14:paraId="0C1A9ED3" w14:textId="4EF86ED5" w:rsidR="00402256" w:rsidRPr="003A32E4" w:rsidRDefault="00402256" w:rsidP="00BE704F">
            <w:pPr>
              <w:widowControl w:val="0"/>
              <w:autoSpaceDE w:val="0"/>
              <w:autoSpaceDN w:val="0"/>
              <w:adjustRightInd w:val="0"/>
              <w:rPr>
                <w:rFonts w:ascii="Times New Roman" w:hAnsi="Times New Roman"/>
                <w:b/>
                <w:sz w:val="22"/>
                <w:szCs w:val="22"/>
              </w:rPr>
            </w:pPr>
            <w:r>
              <w:rPr>
                <w:rFonts w:ascii="Times New Roman" w:hAnsi="Times New Roman"/>
                <w:b/>
                <w:bCs/>
                <w:sz w:val="20"/>
                <w:szCs w:val="20"/>
              </w:rPr>
              <w:lastRenderedPageBreak/>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3A32E4" w:rsidRDefault="00402256" w:rsidP="00BE704F">
            <w:pPr>
              <w:widowControl w:val="0"/>
              <w:autoSpaceDE w:val="0"/>
              <w:autoSpaceDN w:val="0"/>
              <w:adjustRightInd w:val="0"/>
              <w:jc w:val="center"/>
              <w:rPr>
                <w:rFonts w:ascii="Times New Roman" w:hAnsi="Times New Roman"/>
                <w:b/>
                <w:sz w:val="22"/>
                <w:szCs w:val="22"/>
              </w:rPr>
            </w:pPr>
            <w:r w:rsidRPr="001F4B7B">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BE704F">
            <w:pPr>
              <w:widowControl w:val="0"/>
              <w:autoSpaceDE w:val="0"/>
              <w:autoSpaceDN w:val="0"/>
              <w:adjustRightInd w:val="0"/>
              <w:jc w:val="center"/>
              <w:rPr>
                <w:rFonts w:ascii="Times New Roman" w:hAnsi="Times New Roman"/>
                <w:b/>
                <w:sz w:val="22"/>
                <w:szCs w:val="22"/>
              </w:rPr>
            </w:pPr>
            <w:r w:rsidRPr="00866A74">
              <w:rPr>
                <w:rFonts w:ascii="Times New Roman" w:hAnsi="Times New Roman"/>
                <w:b/>
                <w:sz w:val="22"/>
                <w:szCs w:val="22"/>
              </w:rPr>
              <w:t>Not Met</w:t>
            </w:r>
          </w:p>
        </w:tc>
      </w:tr>
      <w:tr w:rsidR="003A32E4" w:rsidRPr="00964DD0" w14:paraId="0D3445A0" w14:textId="77777777" w:rsidTr="00BE704F">
        <w:trPr>
          <w:trHeight w:val="20"/>
        </w:trPr>
        <w:tc>
          <w:tcPr>
            <w:tcW w:w="14395" w:type="dxa"/>
            <w:gridSpan w:val="3"/>
            <w:shd w:val="pct12" w:color="auto" w:fill="auto"/>
            <w:tcMar>
              <w:top w:w="100" w:type="nil"/>
              <w:right w:w="100" w:type="nil"/>
            </w:tcMar>
          </w:tcPr>
          <w:p w14:paraId="00566383" w14:textId="77777777" w:rsidR="003A32E4" w:rsidRPr="0054609C" w:rsidRDefault="003A32E4" w:rsidP="00BE704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BE704F">
        <w:trPr>
          <w:trHeight w:val="20"/>
        </w:trPr>
        <w:tc>
          <w:tcPr>
            <w:tcW w:w="14395" w:type="dxa"/>
            <w:gridSpan w:val="3"/>
            <w:shd w:val="pct12" w:color="auto" w:fill="auto"/>
            <w:tcMar>
              <w:top w:w="100" w:type="nil"/>
              <w:right w:w="100" w:type="nil"/>
            </w:tcMar>
          </w:tcPr>
          <w:p w14:paraId="295FC4F9" w14:textId="6E7E702F" w:rsidR="003A32E4" w:rsidRPr="00C81BCB" w:rsidRDefault="00C475E1" w:rsidP="00BE704F">
            <w:pPr>
              <w:jc w:val="both"/>
              <w:rPr>
                <w:rFonts w:ascii="Times New Roman" w:hAnsi="Times New Roman"/>
                <w:b/>
                <w:sz w:val="20"/>
                <w:szCs w:val="20"/>
              </w:rPr>
            </w:pPr>
            <w:r w:rsidRPr="00C81BCB">
              <w:rPr>
                <w:rFonts w:ascii="Times New Roman" w:hAnsi="Times New Roman"/>
                <w:bCs/>
                <w:color w:val="2F5496" w:themeColor="accent1" w:themeShade="BF"/>
                <w:sz w:val="20"/>
                <w:szCs w:val="20"/>
              </w:rPr>
              <w:t>The</w:t>
            </w:r>
            <w:r w:rsidR="00C81BCB" w:rsidRPr="00C81BCB">
              <w:rPr>
                <w:rFonts w:ascii="Times New Roman" w:hAnsi="Times New Roman"/>
                <w:bCs/>
                <w:color w:val="2F5496" w:themeColor="accent1" w:themeShade="BF"/>
                <w:sz w:val="20"/>
                <w:szCs w:val="20"/>
              </w:rPr>
              <w:t xml:space="preserve"> core</w:t>
            </w:r>
            <w:r w:rsidRPr="00C81BCB">
              <w:rPr>
                <w:rFonts w:ascii="Times New Roman" w:hAnsi="Times New Roman"/>
                <w:bCs/>
                <w:color w:val="2F5496" w:themeColor="accent1" w:themeShade="BF"/>
                <w:sz w:val="20"/>
                <w:szCs w:val="20"/>
              </w:rPr>
              <w:t xml:space="preserve"> courses contents evaluated to ensure that graduates are achieving competences consistently and were reviewed at graduate faculty meetings. The courses were evaluated to address the areas above are AMS 540 Theory of </w:t>
            </w:r>
            <w:r w:rsidR="00E16C03" w:rsidRPr="00C81BCB">
              <w:rPr>
                <w:rFonts w:ascii="Times New Roman" w:hAnsi="Times New Roman"/>
                <w:bCs/>
                <w:color w:val="2F5496" w:themeColor="accent1" w:themeShade="BF"/>
                <w:sz w:val="20"/>
                <w:szCs w:val="20"/>
              </w:rPr>
              <w:t xml:space="preserve">Constraints, </w:t>
            </w:r>
            <w:r w:rsidR="00E16C03" w:rsidRPr="00E16C03">
              <w:rPr>
                <w:rFonts w:ascii="Times New Roman" w:hAnsi="Times New Roman"/>
                <w:bCs/>
                <w:color w:val="2F5496" w:themeColor="accent1" w:themeShade="BF"/>
                <w:sz w:val="20"/>
                <w:szCs w:val="20"/>
              </w:rPr>
              <w:t>AMS</w:t>
            </w:r>
            <w:r w:rsidRPr="00C81BCB">
              <w:rPr>
                <w:rFonts w:ascii="Times New Roman" w:hAnsi="Times New Roman"/>
                <w:bCs/>
                <w:color w:val="2F5496" w:themeColor="accent1" w:themeShade="BF"/>
                <w:sz w:val="20"/>
                <w:szCs w:val="20"/>
              </w:rPr>
              <w:t xml:space="preserve"> 594 Lean Systems, </w:t>
            </w:r>
            <w:r w:rsidR="00C81BCB" w:rsidRPr="00C81BCB">
              <w:rPr>
                <w:rFonts w:ascii="Times New Roman" w:hAnsi="Times New Roman"/>
                <w:bCs/>
                <w:color w:val="2F5496" w:themeColor="accent1" w:themeShade="BF"/>
                <w:sz w:val="20"/>
                <w:szCs w:val="20"/>
              </w:rPr>
              <w:t xml:space="preserve">and </w:t>
            </w:r>
            <w:r w:rsidRPr="00C81BCB">
              <w:rPr>
                <w:rFonts w:ascii="Times New Roman" w:hAnsi="Times New Roman"/>
                <w:bCs/>
                <w:color w:val="2F5496" w:themeColor="accent1" w:themeShade="BF"/>
                <w:sz w:val="20"/>
                <w:szCs w:val="20"/>
              </w:rPr>
              <w:t>AMS 580 Six Sigma Quality, Evaluation of the courses contents should be further continued and will be reviewed at upcoming graduate faculty meetings.</w:t>
            </w:r>
          </w:p>
        </w:tc>
      </w:tr>
      <w:tr w:rsidR="003A32E4" w:rsidRPr="00964DD0" w14:paraId="023FDFA4" w14:textId="77777777" w:rsidTr="00BE704F">
        <w:trPr>
          <w:trHeight w:val="20"/>
        </w:trPr>
        <w:tc>
          <w:tcPr>
            <w:tcW w:w="14395" w:type="dxa"/>
            <w:gridSpan w:val="3"/>
            <w:shd w:val="clear" w:color="auto" w:fill="auto"/>
            <w:tcMar>
              <w:top w:w="100" w:type="nil"/>
              <w:right w:w="100" w:type="nil"/>
            </w:tcMar>
          </w:tcPr>
          <w:p w14:paraId="582799B0" w14:textId="77777777" w:rsidR="003A32E4" w:rsidRPr="006E294C" w:rsidRDefault="003A32E4" w:rsidP="00BE704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E704F">
        <w:trPr>
          <w:trHeight w:val="20"/>
        </w:trPr>
        <w:tc>
          <w:tcPr>
            <w:tcW w:w="14395" w:type="dxa"/>
            <w:gridSpan w:val="3"/>
            <w:shd w:val="clear" w:color="auto" w:fill="auto"/>
            <w:tcMar>
              <w:top w:w="100" w:type="nil"/>
              <w:right w:w="100" w:type="nil"/>
            </w:tcMar>
          </w:tcPr>
          <w:p w14:paraId="6A80CC38" w14:textId="32C38796" w:rsidR="005D68AF" w:rsidRDefault="00E16C03" w:rsidP="00BE704F">
            <w:pPr>
              <w:jc w:val="both"/>
              <w:rPr>
                <w:rFonts w:ascii="Times New Roman" w:hAnsi="Times New Roman"/>
                <w:bCs/>
                <w:sz w:val="20"/>
              </w:rPr>
            </w:pPr>
            <w:r w:rsidRPr="001800FB">
              <w:rPr>
                <w:rFonts w:ascii="Times New Roman" w:hAnsi="Times New Roman"/>
                <w:bCs/>
                <w:color w:val="2F5496" w:themeColor="accent1" w:themeShade="BF"/>
                <w:sz w:val="20"/>
                <w:szCs w:val="20"/>
              </w:rPr>
              <w:t>Continue to monitor, and</w:t>
            </w:r>
            <w:r>
              <w:rPr>
                <w:rFonts w:ascii="Times New Roman" w:hAnsi="Times New Roman"/>
                <w:bCs/>
                <w:color w:val="2F5496" w:themeColor="accent1" w:themeShade="BF"/>
                <w:sz w:val="20"/>
                <w:szCs w:val="20"/>
              </w:rPr>
              <w:t xml:space="preserve"> data collection.</w:t>
            </w:r>
          </w:p>
          <w:p w14:paraId="03767D59" w14:textId="77777777" w:rsidR="005D68AF" w:rsidRDefault="005D68AF" w:rsidP="00BE704F">
            <w:pPr>
              <w:jc w:val="both"/>
              <w:rPr>
                <w:rFonts w:ascii="Times New Roman" w:hAnsi="Times New Roman"/>
                <w:bCs/>
                <w:sz w:val="20"/>
              </w:rPr>
            </w:pPr>
          </w:p>
          <w:p w14:paraId="4AF2E385" w14:textId="6A275F0E" w:rsidR="005D68AF" w:rsidRPr="006E294C" w:rsidRDefault="005D68AF" w:rsidP="00BE704F">
            <w:pPr>
              <w:jc w:val="both"/>
              <w:rPr>
                <w:rFonts w:ascii="Times New Roman" w:hAnsi="Times New Roman"/>
                <w:bCs/>
                <w:sz w:val="20"/>
              </w:rPr>
            </w:pPr>
          </w:p>
        </w:tc>
      </w:tr>
    </w:tbl>
    <w:p w14:paraId="733BFA9B" w14:textId="767DD560" w:rsidR="00965C85" w:rsidRDefault="00965C85"/>
    <w:p w14:paraId="546FA9A0" w14:textId="77777777" w:rsidR="00965C85" w:rsidRDefault="00965C85">
      <w:r>
        <w:br w:type="page"/>
      </w:r>
    </w:p>
    <w:p w14:paraId="5A97394B"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BE704F">
        <w:trPr>
          <w:trHeight w:val="20"/>
        </w:trPr>
        <w:tc>
          <w:tcPr>
            <w:tcW w:w="14395" w:type="dxa"/>
            <w:gridSpan w:val="8"/>
            <w:shd w:val="pct10" w:color="auto" w:fill="auto"/>
            <w:tcMar>
              <w:top w:w="100" w:type="nil"/>
              <w:right w:w="100" w:type="nil"/>
            </w:tcMar>
          </w:tcPr>
          <w:p w14:paraId="7DAB4060" w14:textId="02DC6E55" w:rsidR="005D68AF" w:rsidRPr="001E35D2" w:rsidRDefault="005D68AF" w:rsidP="00BE704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BE704F">
        <w:trPr>
          <w:trHeight w:val="20"/>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BE704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14DA1E77" w:rsidR="005D68AF" w:rsidRPr="003A32E4" w:rsidRDefault="00CC133F" w:rsidP="00BE704F">
            <w:pPr>
              <w:widowControl w:val="0"/>
              <w:autoSpaceDE w:val="0"/>
              <w:autoSpaceDN w:val="0"/>
              <w:adjustRightInd w:val="0"/>
              <w:rPr>
                <w:rFonts w:ascii="Times New Roman" w:hAnsi="Times New Roman"/>
                <w:bCs/>
                <w:color w:val="767171" w:themeColor="background2" w:themeShade="80"/>
                <w:sz w:val="20"/>
                <w:szCs w:val="20"/>
              </w:rPr>
            </w:pPr>
            <w:r w:rsidRPr="00CC133F">
              <w:rPr>
                <w:rFonts w:ascii="Times New Roman" w:hAnsi="Times New Roman"/>
                <w:bCs/>
                <w:color w:val="2F5496" w:themeColor="accent1" w:themeShade="BF"/>
                <w:sz w:val="20"/>
                <w:szCs w:val="20"/>
              </w:rPr>
              <w:t>Graduates will demonstrate an ability to communicate effectively in pertinent areas, both written and oral.</w:t>
            </w:r>
          </w:p>
        </w:tc>
      </w:tr>
      <w:tr w:rsidR="007E17F3" w:rsidRPr="00964DD0" w14:paraId="1251223B" w14:textId="77777777" w:rsidTr="00BE704F">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7E17F3" w:rsidRPr="005D68AF" w:rsidRDefault="007E17F3" w:rsidP="00BE704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678ACC89" w:rsidR="007E17F3" w:rsidRPr="005D68AF" w:rsidRDefault="007E17F3" w:rsidP="00BE704F">
            <w:pPr>
              <w:widowControl w:val="0"/>
              <w:autoSpaceDE w:val="0"/>
              <w:autoSpaceDN w:val="0"/>
              <w:adjustRightInd w:val="0"/>
              <w:rPr>
                <w:rFonts w:ascii="Times New Roman" w:hAnsi="Times New Roman"/>
                <w:b/>
                <w:bCs/>
                <w:sz w:val="20"/>
                <w:szCs w:val="20"/>
              </w:rPr>
            </w:pPr>
            <w:r w:rsidRPr="00E12473">
              <w:rPr>
                <w:rFonts w:ascii="Times New Roman" w:hAnsi="Times New Roman"/>
                <w:bCs/>
                <w:color w:val="2F5496" w:themeColor="accent1" w:themeShade="BF"/>
                <w:sz w:val="20"/>
                <w:szCs w:val="20"/>
              </w:rPr>
              <w:t xml:space="preserve">INDIRECT </w:t>
            </w:r>
            <w:r w:rsidRPr="002418E4">
              <w:rPr>
                <w:rFonts w:ascii="Times New Roman" w:hAnsi="Times New Roman"/>
                <w:bCs/>
                <w:color w:val="2F5496" w:themeColor="accent1" w:themeShade="BF"/>
                <w:sz w:val="20"/>
                <w:szCs w:val="20"/>
              </w:rPr>
              <w:t>measures of student learning: Students were given an online student surveys measuring their self-reported satisfaction of learning in the program related to the four programmatic outcomes.</w:t>
            </w:r>
          </w:p>
        </w:tc>
      </w:tr>
      <w:tr w:rsidR="007E17F3" w:rsidRPr="00964DD0" w14:paraId="1E5DEDA6" w14:textId="77777777" w:rsidTr="00BE704F">
        <w:trPr>
          <w:trHeight w:val="20"/>
        </w:trPr>
        <w:tc>
          <w:tcPr>
            <w:tcW w:w="2875" w:type="dxa"/>
            <w:tcBorders>
              <w:left w:val="single" w:sz="4" w:space="0" w:color="auto"/>
            </w:tcBorders>
            <w:shd w:val="pct12" w:color="auto" w:fill="auto"/>
            <w:tcMar>
              <w:top w:w="100" w:type="nil"/>
              <w:right w:w="100" w:type="nil"/>
            </w:tcMar>
          </w:tcPr>
          <w:p w14:paraId="4D9AFD1C" w14:textId="77777777" w:rsidR="007E17F3" w:rsidRPr="001160F4" w:rsidRDefault="007E17F3" w:rsidP="00BE704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920E781" w14:textId="648E0C57" w:rsidR="007E17F3" w:rsidRPr="00F136C3" w:rsidRDefault="007E17F3" w:rsidP="00BE704F">
            <w:pPr>
              <w:widowControl w:val="0"/>
              <w:autoSpaceDE w:val="0"/>
              <w:autoSpaceDN w:val="0"/>
              <w:adjustRightInd w:val="0"/>
              <w:rPr>
                <w:rFonts w:ascii="Times New Roman" w:hAnsi="Times New Roman"/>
                <w:color w:val="767171" w:themeColor="background2" w:themeShade="80"/>
                <w:sz w:val="20"/>
                <w:szCs w:val="20"/>
              </w:rPr>
            </w:pPr>
            <w:r w:rsidRPr="00A4726D">
              <w:rPr>
                <w:rFonts w:ascii="Times New Roman" w:hAnsi="Times New Roman"/>
                <w:bCs/>
                <w:color w:val="2F5496" w:themeColor="accent1" w:themeShade="BF"/>
                <w:sz w:val="20"/>
                <w:szCs w:val="20"/>
              </w:rPr>
              <w:t>Self-reported data ranged from 1-</w:t>
            </w:r>
            <w:r>
              <w:rPr>
                <w:rFonts w:ascii="Times New Roman" w:hAnsi="Times New Roman"/>
                <w:bCs/>
                <w:color w:val="2F5496" w:themeColor="accent1" w:themeShade="BF"/>
                <w:sz w:val="20"/>
                <w:szCs w:val="20"/>
              </w:rPr>
              <w:t>5</w:t>
            </w:r>
            <w:r w:rsidRPr="00A4726D">
              <w:rPr>
                <w:rFonts w:ascii="Times New Roman" w:hAnsi="Times New Roman"/>
                <w:bCs/>
                <w:color w:val="2F5496" w:themeColor="accent1" w:themeShade="BF"/>
                <w:sz w:val="20"/>
                <w:szCs w:val="20"/>
              </w:rPr>
              <w:t xml:space="preserve"> on a </w:t>
            </w:r>
            <w:r>
              <w:rPr>
                <w:rFonts w:ascii="Times New Roman" w:hAnsi="Times New Roman"/>
                <w:bCs/>
                <w:color w:val="2F5496" w:themeColor="accent1" w:themeShade="BF"/>
                <w:sz w:val="20"/>
                <w:szCs w:val="20"/>
              </w:rPr>
              <w:t>5</w:t>
            </w:r>
            <w:r w:rsidRPr="00A4726D">
              <w:rPr>
                <w:rFonts w:ascii="Times New Roman" w:hAnsi="Times New Roman"/>
                <w:bCs/>
                <w:color w:val="2F5496" w:themeColor="accent1" w:themeShade="BF"/>
                <w:sz w:val="20"/>
                <w:szCs w:val="20"/>
              </w:rPr>
              <w:t>-point Likert scale. The overall target means for combined categories was M = 4.0</w:t>
            </w:r>
          </w:p>
        </w:tc>
      </w:tr>
      <w:tr w:rsidR="001A5AF2" w:rsidRPr="00964DD0" w14:paraId="15DEF03A" w14:textId="77777777" w:rsidTr="00BE704F">
        <w:trPr>
          <w:trHeight w:val="20"/>
        </w:trPr>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1A5AF2" w:rsidRDefault="001A5AF2" w:rsidP="00BE704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1A5AF2" w:rsidRDefault="001A5AF2" w:rsidP="00BE704F">
            <w:pPr>
              <w:widowControl w:val="0"/>
              <w:autoSpaceDE w:val="0"/>
              <w:autoSpaceDN w:val="0"/>
              <w:adjustRightInd w:val="0"/>
              <w:rPr>
                <w:rFonts w:ascii="Times New Roman" w:hAnsi="Times New Roman"/>
                <w:sz w:val="20"/>
                <w:szCs w:val="20"/>
              </w:rPr>
            </w:pPr>
          </w:p>
          <w:p w14:paraId="7E2C24E3" w14:textId="77777777" w:rsidR="001A5AF2" w:rsidRPr="00964DD0" w:rsidRDefault="001A5AF2" w:rsidP="00BE704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7E9009AE" w14:textId="339CDD79" w:rsidR="001A5AF2" w:rsidRPr="00964DD0" w:rsidRDefault="00CC5E2B" w:rsidP="00BE704F">
            <w:pPr>
              <w:widowControl w:val="0"/>
              <w:autoSpaceDE w:val="0"/>
              <w:autoSpaceDN w:val="0"/>
              <w:adjustRightInd w:val="0"/>
              <w:jc w:val="center"/>
              <w:rPr>
                <w:rFonts w:ascii="Times New Roman" w:hAnsi="Times New Roman"/>
                <w:sz w:val="20"/>
                <w:szCs w:val="20"/>
              </w:rPr>
            </w:pPr>
            <w:r>
              <w:rPr>
                <w:rFonts w:ascii="Times New Roman" w:hAnsi="Times New Roman"/>
                <w:bCs/>
                <w:color w:val="2F5496" w:themeColor="accent1" w:themeShade="BF"/>
                <w:sz w:val="20"/>
                <w:szCs w:val="20"/>
              </w:rPr>
              <w:t>60%</w:t>
            </w:r>
          </w:p>
        </w:tc>
        <w:tc>
          <w:tcPr>
            <w:tcW w:w="3510" w:type="dxa"/>
            <w:tcBorders>
              <w:bottom w:val="single" w:sz="4" w:space="0" w:color="auto"/>
            </w:tcBorders>
            <w:shd w:val="pct12" w:color="auto" w:fill="auto"/>
            <w:tcMar>
              <w:top w:w="100" w:type="nil"/>
              <w:right w:w="100" w:type="nil"/>
            </w:tcMar>
          </w:tcPr>
          <w:p w14:paraId="76D043BB" w14:textId="77777777" w:rsidR="001A5AF2" w:rsidRPr="00C4455B" w:rsidRDefault="001A5AF2" w:rsidP="00BE704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124A1C8E" w:rsidR="00400049" w:rsidRPr="008A0230" w:rsidRDefault="00400049" w:rsidP="00BE704F">
            <w:pPr>
              <w:widowControl w:val="0"/>
              <w:autoSpaceDE w:val="0"/>
              <w:autoSpaceDN w:val="0"/>
              <w:adjustRightInd w:val="0"/>
              <w:jc w:val="center"/>
              <w:rPr>
                <w:rFonts w:ascii="Times New Roman" w:hAnsi="Times New Roman"/>
                <w:color w:val="FF0000"/>
                <w:sz w:val="20"/>
                <w:szCs w:val="20"/>
              </w:rPr>
            </w:pPr>
          </w:p>
        </w:tc>
      </w:tr>
      <w:tr w:rsidR="001A5AF2" w:rsidRPr="00964DD0" w14:paraId="5AE4AC88" w14:textId="77777777" w:rsidTr="00BE704F">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1A5AF2" w:rsidRPr="00EB65C8" w:rsidRDefault="001A5AF2" w:rsidP="00BE704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282EE601" w14:textId="0F4BD0CD" w:rsidR="003F5D7B" w:rsidRPr="00C36277" w:rsidRDefault="003F5D7B" w:rsidP="00BE704F">
            <w:pPr>
              <w:jc w:val="both"/>
              <w:rPr>
                <w:rFonts w:ascii="Times New Roman" w:hAnsi="Times New Roman"/>
                <w:bCs/>
                <w:color w:val="FF0000"/>
                <w:sz w:val="20"/>
              </w:rPr>
            </w:pPr>
            <w:r w:rsidRPr="00C36277">
              <w:rPr>
                <w:rFonts w:ascii="Times New Roman" w:hAnsi="Times New Roman"/>
                <w:bCs/>
                <w:color w:val="FF0000"/>
                <w:sz w:val="20"/>
              </w:rPr>
              <w:t>The result for 20</w:t>
            </w:r>
            <w:r>
              <w:rPr>
                <w:rFonts w:ascii="Times New Roman" w:hAnsi="Times New Roman"/>
                <w:bCs/>
                <w:color w:val="FF0000"/>
                <w:sz w:val="20"/>
              </w:rPr>
              <w:t>20</w:t>
            </w:r>
            <w:r w:rsidRPr="00C36277">
              <w:rPr>
                <w:rFonts w:ascii="Times New Roman" w:hAnsi="Times New Roman"/>
                <w:bCs/>
                <w:color w:val="FF0000"/>
                <w:sz w:val="20"/>
              </w:rPr>
              <w:t>-20</w:t>
            </w:r>
            <w:r>
              <w:rPr>
                <w:rFonts w:ascii="Times New Roman" w:hAnsi="Times New Roman"/>
                <w:bCs/>
                <w:color w:val="FF0000"/>
                <w:sz w:val="20"/>
              </w:rPr>
              <w:t>21</w:t>
            </w:r>
            <w:r w:rsidRPr="00C36277">
              <w:rPr>
                <w:rFonts w:ascii="Times New Roman" w:hAnsi="Times New Roman"/>
                <w:bCs/>
                <w:color w:val="FF0000"/>
                <w:sz w:val="20"/>
              </w:rPr>
              <w:t xml:space="preserve"> are not collected. The data will be collected for current academic year.</w:t>
            </w:r>
          </w:p>
          <w:p w14:paraId="7269AB7C" w14:textId="40363A05" w:rsidR="001A5AF2" w:rsidRPr="00964DD0" w:rsidRDefault="001A5AF2" w:rsidP="00BE704F">
            <w:pPr>
              <w:widowControl w:val="0"/>
              <w:autoSpaceDE w:val="0"/>
              <w:autoSpaceDN w:val="0"/>
              <w:adjustRightInd w:val="0"/>
              <w:rPr>
                <w:rFonts w:ascii="Times New Roman" w:hAnsi="Times New Roman"/>
                <w:sz w:val="20"/>
                <w:szCs w:val="20"/>
              </w:rPr>
            </w:pPr>
          </w:p>
        </w:tc>
      </w:tr>
      <w:tr w:rsidR="001A5AF2" w:rsidRPr="00964DD0" w14:paraId="56DA8FF1" w14:textId="77777777" w:rsidTr="00BE704F">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1A5AF2" w:rsidRPr="00EB65C8" w:rsidRDefault="001A5AF2" w:rsidP="00BE704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1A5AF2" w:rsidRPr="0054609C" w:rsidRDefault="001A5AF2" w:rsidP="00BE704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5B1439BE" w:rsidR="001A5AF2" w:rsidRPr="0054609C" w:rsidRDefault="001A5AF2" w:rsidP="00BE704F">
            <w:pPr>
              <w:widowControl w:val="0"/>
              <w:autoSpaceDE w:val="0"/>
              <w:autoSpaceDN w:val="0"/>
              <w:adjustRightInd w:val="0"/>
              <w:rPr>
                <w:rFonts w:ascii="Times New Roman" w:hAnsi="Times New Roman"/>
                <w:b/>
                <w:sz w:val="20"/>
                <w:szCs w:val="20"/>
              </w:rPr>
            </w:pPr>
            <w:r>
              <w:rPr>
                <w:rFonts w:ascii="Times New Roman" w:hAnsi="Times New Roman"/>
                <w:bCs/>
                <w:color w:val="2F5496" w:themeColor="accent1" w:themeShade="BF"/>
                <w:sz w:val="20"/>
                <w:szCs w:val="20"/>
              </w:rPr>
              <w:t xml:space="preserve">DIRECT MEASURE: </w:t>
            </w:r>
            <w:r w:rsidRPr="004928EC">
              <w:rPr>
                <w:rFonts w:ascii="Times New Roman" w:hAnsi="Times New Roman"/>
                <w:bCs/>
                <w:color w:val="2F5496" w:themeColor="accent1" w:themeShade="BF"/>
                <w:sz w:val="20"/>
                <w:szCs w:val="20"/>
              </w:rPr>
              <w:t xml:space="preserve"> </w:t>
            </w:r>
            <w:r w:rsidR="003F5D7B" w:rsidRPr="004C02E8">
              <w:rPr>
                <w:rFonts w:ascii="Times New Roman" w:hAnsi="Times New Roman"/>
                <w:color w:val="FF0000"/>
                <w:sz w:val="20"/>
                <w:szCs w:val="20"/>
              </w:rPr>
              <w:t xml:space="preserve"> Will be </w:t>
            </w:r>
            <w:r w:rsidR="003F5D7B">
              <w:rPr>
                <w:rFonts w:ascii="Times New Roman" w:hAnsi="Times New Roman"/>
                <w:color w:val="FF0000"/>
                <w:sz w:val="20"/>
                <w:szCs w:val="20"/>
              </w:rPr>
              <w:t xml:space="preserve">discussed and </w:t>
            </w:r>
            <w:r w:rsidR="003F5D7B" w:rsidRPr="004C02E8">
              <w:rPr>
                <w:rFonts w:ascii="Times New Roman" w:hAnsi="Times New Roman"/>
                <w:color w:val="FF0000"/>
                <w:sz w:val="20"/>
                <w:szCs w:val="20"/>
              </w:rPr>
              <w:t>developed</w:t>
            </w:r>
            <w:r w:rsidR="003F5D7B">
              <w:t xml:space="preserve"> </w:t>
            </w:r>
            <w:r w:rsidR="003F5D7B" w:rsidRPr="004C02E8">
              <w:rPr>
                <w:rFonts w:ascii="Times New Roman" w:hAnsi="Times New Roman"/>
                <w:color w:val="FF0000"/>
                <w:sz w:val="20"/>
                <w:szCs w:val="20"/>
              </w:rPr>
              <w:t>at upc</w:t>
            </w:r>
            <w:r w:rsidR="003F5D7B">
              <w:rPr>
                <w:rFonts w:ascii="Times New Roman" w:hAnsi="Times New Roman"/>
                <w:color w:val="FF0000"/>
                <w:sz w:val="20"/>
                <w:szCs w:val="20"/>
              </w:rPr>
              <w:t>oming graduate faculty meetings.</w:t>
            </w:r>
          </w:p>
        </w:tc>
      </w:tr>
      <w:tr w:rsidR="001A5AF2" w:rsidRPr="00964DD0" w14:paraId="2CD5AB93" w14:textId="77777777" w:rsidTr="00BE704F">
        <w:trPr>
          <w:trHeight w:val="20"/>
        </w:trPr>
        <w:tc>
          <w:tcPr>
            <w:tcW w:w="2875" w:type="dxa"/>
            <w:tcBorders>
              <w:left w:val="single" w:sz="4" w:space="0" w:color="auto"/>
            </w:tcBorders>
            <w:shd w:val="clear" w:color="auto" w:fill="auto"/>
            <w:tcMar>
              <w:top w:w="100" w:type="nil"/>
              <w:right w:w="100" w:type="nil"/>
            </w:tcMar>
          </w:tcPr>
          <w:p w14:paraId="7E835295" w14:textId="7B26A1ED" w:rsidR="001A5AF2" w:rsidRDefault="001A5AF2" w:rsidP="00BE704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0F042394" w14:textId="31F80F5B" w:rsidR="001A5AF2" w:rsidRPr="0054609C" w:rsidRDefault="001A5AF2" w:rsidP="00BE704F">
            <w:pPr>
              <w:widowControl w:val="0"/>
              <w:autoSpaceDE w:val="0"/>
              <w:autoSpaceDN w:val="0"/>
              <w:adjustRightInd w:val="0"/>
              <w:rPr>
                <w:rFonts w:ascii="Times New Roman" w:hAnsi="Times New Roman"/>
                <w:b/>
                <w:sz w:val="20"/>
                <w:szCs w:val="20"/>
              </w:rPr>
            </w:pPr>
          </w:p>
        </w:tc>
      </w:tr>
      <w:tr w:rsidR="008A0230" w:rsidRPr="00964DD0" w14:paraId="2380EE27" w14:textId="77777777" w:rsidTr="00BE704F">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8A0230" w:rsidRDefault="008A0230" w:rsidP="00BE704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8A0230" w:rsidRPr="0054609C" w:rsidRDefault="008A0230" w:rsidP="00BE704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1471EE07" w:rsidR="008A0230" w:rsidRPr="0054609C" w:rsidRDefault="008A0230" w:rsidP="00BE704F">
            <w:pPr>
              <w:widowControl w:val="0"/>
              <w:autoSpaceDE w:val="0"/>
              <w:autoSpaceDN w:val="0"/>
              <w:adjustRightInd w:val="0"/>
              <w:jc w:val="center"/>
              <w:rPr>
                <w:rFonts w:ascii="Times New Roman" w:hAnsi="Times New Roman"/>
                <w:b/>
                <w:sz w:val="20"/>
                <w:szCs w:val="20"/>
              </w:rPr>
            </w:pPr>
          </w:p>
        </w:tc>
        <w:tc>
          <w:tcPr>
            <w:tcW w:w="3600" w:type="dxa"/>
            <w:gridSpan w:val="2"/>
            <w:shd w:val="clear" w:color="auto" w:fill="auto"/>
          </w:tcPr>
          <w:p w14:paraId="4FCF9884" w14:textId="77777777" w:rsidR="008A0230" w:rsidRPr="0054609C" w:rsidRDefault="008A0230" w:rsidP="00BE704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71C53F75" w:rsidR="004C02E8" w:rsidRPr="0054609C" w:rsidRDefault="004C02E8" w:rsidP="00BE704F">
            <w:pPr>
              <w:widowControl w:val="0"/>
              <w:autoSpaceDE w:val="0"/>
              <w:autoSpaceDN w:val="0"/>
              <w:adjustRightInd w:val="0"/>
              <w:jc w:val="center"/>
              <w:rPr>
                <w:rFonts w:ascii="Times New Roman" w:hAnsi="Times New Roman"/>
                <w:b/>
                <w:sz w:val="20"/>
                <w:szCs w:val="20"/>
              </w:rPr>
            </w:pPr>
          </w:p>
        </w:tc>
      </w:tr>
      <w:tr w:rsidR="00400049" w:rsidRPr="00964DD0" w14:paraId="385149DA" w14:textId="77777777" w:rsidTr="00BE704F">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400049" w:rsidRDefault="00400049" w:rsidP="00BE704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400049" w:rsidRPr="0054609C" w:rsidRDefault="00400049" w:rsidP="00BE704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02E9AB40" w:rsidR="00400049" w:rsidRPr="0054609C" w:rsidRDefault="00400049" w:rsidP="00BE704F">
            <w:pPr>
              <w:widowControl w:val="0"/>
              <w:autoSpaceDE w:val="0"/>
              <w:autoSpaceDN w:val="0"/>
              <w:adjustRightInd w:val="0"/>
              <w:rPr>
                <w:rFonts w:ascii="Times New Roman" w:hAnsi="Times New Roman"/>
                <w:b/>
                <w:sz w:val="20"/>
                <w:szCs w:val="20"/>
              </w:rPr>
            </w:pPr>
          </w:p>
        </w:tc>
      </w:tr>
      <w:tr w:rsidR="00400049" w:rsidRPr="00964DD0" w14:paraId="74D9907C" w14:textId="77777777" w:rsidTr="00BE704F">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400049" w:rsidRPr="00EB65C8" w:rsidRDefault="00400049" w:rsidP="00BE704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400049" w:rsidRDefault="00400049" w:rsidP="00BE704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0155DCFC" w:rsidR="004C02E8" w:rsidRPr="00C36277" w:rsidRDefault="006932E0" w:rsidP="00BE704F">
            <w:pPr>
              <w:widowControl w:val="0"/>
              <w:autoSpaceDE w:val="0"/>
              <w:autoSpaceDN w:val="0"/>
              <w:adjustRightInd w:val="0"/>
              <w:rPr>
                <w:rFonts w:ascii="Times New Roman" w:hAnsi="Times New Roman"/>
                <w:color w:val="FF0000"/>
                <w:sz w:val="20"/>
                <w:szCs w:val="20"/>
              </w:rPr>
            </w:pPr>
            <w:r>
              <w:rPr>
                <w:rFonts w:ascii="Times New Roman" w:hAnsi="Times New Roman"/>
                <w:bCs/>
                <w:color w:val="2F5496" w:themeColor="accent1" w:themeShade="BF"/>
                <w:sz w:val="20"/>
                <w:szCs w:val="20"/>
              </w:rPr>
              <w:t xml:space="preserve">DIRECT MEASURE: </w:t>
            </w:r>
            <w:r w:rsidRPr="004928EC">
              <w:rPr>
                <w:rFonts w:ascii="Times New Roman" w:hAnsi="Times New Roman"/>
                <w:bCs/>
                <w:color w:val="2F5496" w:themeColor="accent1" w:themeShade="BF"/>
                <w:sz w:val="20"/>
                <w:szCs w:val="20"/>
              </w:rPr>
              <w:t xml:space="preserve"> </w:t>
            </w:r>
            <w:r w:rsidR="003F5D7B" w:rsidRPr="004C02E8">
              <w:rPr>
                <w:rFonts w:ascii="Times New Roman" w:hAnsi="Times New Roman"/>
                <w:color w:val="FF0000"/>
                <w:sz w:val="20"/>
                <w:szCs w:val="20"/>
              </w:rPr>
              <w:t xml:space="preserve"> Will be </w:t>
            </w:r>
            <w:r w:rsidR="003F5D7B">
              <w:rPr>
                <w:rFonts w:ascii="Times New Roman" w:hAnsi="Times New Roman"/>
                <w:color w:val="FF0000"/>
                <w:sz w:val="20"/>
                <w:szCs w:val="20"/>
              </w:rPr>
              <w:t xml:space="preserve">discussed and </w:t>
            </w:r>
            <w:r w:rsidR="003F5D7B" w:rsidRPr="004C02E8">
              <w:rPr>
                <w:rFonts w:ascii="Times New Roman" w:hAnsi="Times New Roman"/>
                <w:color w:val="FF0000"/>
                <w:sz w:val="20"/>
                <w:szCs w:val="20"/>
              </w:rPr>
              <w:t>developed</w:t>
            </w:r>
            <w:r w:rsidR="003F5D7B">
              <w:t xml:space="preserve"> </w:t>
            </w:r>
            <w:r w:rsidR="003F5D7B" w:rsidRPr="004C02E8">
              <w:rPr>
                <w:rFonts w:ascii="Times New Roman" w:hAnsi="Times New Roman"/>
                <w:color w:val="FF0000"/>
                <w:sz w:val="20"/>
                <w:szCs w:val="20"/>
              </w:rPr>
              <w:t>at upc</w:t>
            </w:r>
            <w:r w:rsidR="003F5D7B">
              <w:rPr>
                <w:rFonts w:ascii="Times New Roman" w:hAnsi="Times New Roman"/>
                <w:color w:val="FF0000"/>
                <w:sz w:val="20"/>
                <w:szCs w:val="20"/>
              </w:rPr>
              <w:t>oming graduate faculty meetings.</w:t>
            </w:r>
          </w:p>
        </w:tc>
      </w:tr>
      <w:tr w:rsidR="00400049" w:rsidRPr="00964DD0" w14:paraId="0B0FAE27" w14:textId="77777777" w:rsidTr="00BE704F">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A6A96D" w14:textId="77777777" w:rsidR="00400049" w:rsidRDefault="00400049" w:rsidP="00BE704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4F7CB3D8" w14:textId="77777777" w:rsidR="004C02E8" w:rsidRDefault="004C02E8" w:rsidP="00BE704F">
            <w:pPr>
              <w:widowControl w:val="0"/>
              <w:autoSpaceDE w:val="0"/>
              <w:autoSpaceDN w:val="0"/>
              <w:adjustRightInd w:val="0"/>
              <w:rPr>
                <w:rFonts w:ascii="Times New Roman" w:hAnsi="Times New Roman"/>
                <w:b/>
                <w:sz w:val="20"/>
                <w:szCs w:val="20"/>
              </w:rPr>
            </w:pPr>
          </w:p>
          <w:p w14:paraId="6F9F6A4F" w14:textId="31742358" w:rsidR="004C02E8" w:rsidRPr="00EB65C8" w:rsidRDefault="004C02E8" w:rsidP="00BE704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51BE42A6" w14:textId="560B5BD4" w:rsidR="00400049" w:rsidRPr="0054609C" w:rsidRDefault="00400049" w:rsidP="00BE704F">
            <w:pPr>
              <w:widowControl w:val="0"/>
              <w:autoSpaceDE w:val="0"/>
              <w:autoSpaceDN w:val="0"/>
              <w:adjustRightInd w:val="0"/>
              <w:rPr>
                <w:rFonts w:ascii="Times New Roman" w:hAnsi="Times New Roman"/>
                <w:b/>
                <w:sz w:val="20"/>
                <w:szCs w:val="20"/>
              </w:rPr>
            </w:pPr>
          </w:p>
        </w:tc>
      </w:tr>
      <w:tr w:rsidR="00400049" w:rsidRPr="00964DD0" w14:paraId="22C2FF52" w14:textId="77777777" w:rsidTr="00BE704F">
        <w:trPr>
          <w:trHeight w:val="20"/>
        </w:trPr>
        <w:tc>
          <w:tcPr>
            <w:tcW w:w="4225" w:type="dxa"/>
            <w:gridSpan w:val="2"/>
            <w:tcBorders>
              <w:top w:val="single" w:sz="4" w:space="0" w:color="auto"/>
            </w:tcBorders>
            <w:shd w:val="pct12" w:color="auto" w:fill="auto"/>
            <w:tcMar>
              <w:top w:w="100" w:type="nil"/>
              <w:right w:w="100" w:type="nil"/>
            </w:tcMar>
          </w:tcPr>
          <w:p w14:paraId="47C237AC" w14:textId="03541083" w:rsidR="00400049" w:rsidRPr="004C02E8" w:rsidRDefault="00400049" w:rsidP="00BE704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sidR="004C02E8">
              <w:rPr>
                <w:rFonts w:ascii="Times New Roman" w:hAnsi="Times New Roman"/>
                <w:b/>
                <w:sz w:val="20"/>
                <w:szCs w:val="20"/>
              </w:rPr>
              <w:t xml:space="preserve"> for this Measurement</w:t>
            </w:r>
          </w:p>
        </w:tc>
        <w:tc>
          <w:tcPr>
            <w:tcW w:w="4050" w:type="dxa"/>
            <w:gridSpan w:val="2"/>
            <w:tcBorders>
              <w:top w:val="single" w:sz="4" w:space="0" w:color="auto"/>
            </w:tcBorders>
            <w:shd w:val="pct12" w:color="auto" w:fill="auto"/>
          </w:tcPr>
          <w:p w14:paraId="000CEF7B" w14:textId="77777777" w:rsidR="006932E0" w:rsidRDefault="006932E0" w:rsidP="00BE704F">
            <w:pPr>
              <w:widowControl w:val="0"/>
              <w:autoSpaceDE w:val="0"/>
              <w:autoSpaceDN w:val="0"/>
              <w:adjustRightInd w:val="0"/>
              <w:jc w:val="center"/>
              <w:rPr>
                <w:rFonts w:ascii="Times New Roman" w:hAnsi="Times New Roman"/>
                <w:b/>
                <w:sz w:val="20"/>
                <w:szCs w:val="20"/>
              </w:rPr>
            </w:pPr>
          </w:p>
          <w:p w14:paraId="00DE982E" w14:textId="2FF17E38" w:rsidR="004C02E8" w:rsidRPr="0054609C" w:rsidRDefault="004C02E8" w:rsidP="00BE704F">
            <w:pPr>
              <w:widowControl w:val="0"/>
              <w:autoSpaceDE w:val="0"/>
              <w:autoSpaceDN w:val="0"/>
              <w:adjustRightInd w:val="0"/>
              <w:jc w:val="center"/>
              <w:rPr>
                <w:rFonts w:ascii="Times New Roman" w:hAnsi="Times New Roman"/>
                <w:b/>
                <w:sz w:val="20"/>
                <w:szCs w:val="20"/>
              </w:rPr>
            </w:pPr>
          </w:p>
        </w:tc>
        <w:tc>
          <w:tcPr>
            <w:tcW w:w="3600" w:type="dxa"/>
            <w:gridSpan w:val="2"/>
            <w:tcBorders>
              <w:top w:val="single" w:sz="4" w:space="0" w:color="auto"/>
            </w:tcBorders>
            <w:shd w:val="pct12" w:color="auto" w:fill="auto"/>
          </w:tcPr>
          <w:p w14:paraId="7680D641" w14:textId="77777777" w:rsidR="00400049" w:rsidRPr="0054609C" w:rsidRDefault="00400049" w:rsidP="00BE704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14CE9378" w:rsidR="00400049" w:rsidRPr="0054609C" w:rsidRDefault="00400049" w:rsidP="00BE704F">
            <w:pPr>
              <w:widowControl w:val="0"/>
              <w:autoSpaceDE w:val="0"/>
              <w:autoSpaceDN w:val="0"/>
              <w:adjustRightInd w:val="0"/>
              <w:jc w:val="center"/>
              <w:rPr>
                <w:rFonts w:ascii="Times New Roman" w:hAnsi="Times New Roman"/>
                <w:b/>
                <w:sz w:val="20"/>
                <w:szCs w:val="20"/>
              </w:rPr>
            </w:pPr>
          </w:p>
        </w:tc>
      </w:tr>
      <w:tr w:rsidR="00400049" w:rsidRPr="00964DD0" w14:paraId="30A04A9D" w14:textId="77777777" w:rsidTr="00BE704F">
        <w:trPr>
          <w:trHeight w:val="20"/>
        </w:trPr>
        <w:tc>
          <w:tcPr>
            <w:tcW w:w="2875" w:type="dxa"/>
            <w:tcBorders>
              <w:top w:val="single" w:sz="4" w:space="0" w:color="auto"/>
              <w:bottom w:val="single" w:sz="4" w:space="0" w:color="auto"/>
            </w:tcBorders>
            <w:shd w:val="pct12" w:color="auto" w:fill="auto"/>
            <w:tcMar>
              <w:top w:w="100" w:type="nil"/>
              <w:right w:w="100" w:type="nil"/>
            </w:tcMar>
          </w:tcPr>
          <w:p w14:paraId="43AFAC4B" w14:textId="3D08680D" w:rsidR="00400049" w:rsidRPr="0054609C" w:rsidRDefault="004C02E8" w:rsidP="00BE704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tc>
        <w:tc>
          <w:tcPr>
            <w:tcW w:w="11520" w:type="dxa"/>
            <w:gridSpan w:val="7"/>
            <w:tcBorders>
              <w:top w:val="single" w:sz="4" w:space="0" w:color="auto"/>
              <w:bottom w:val="single" w:sz="4" w:space="0" w:color="auto"/>
            </w:tcBorders>
            <w:shd w:val="pct12" w:color="auto" w:fill="auto"/>
          </w:tcPr>
          <w:p w14:paraId="02932D1D" w14:textId="77777777" w:rsidR="004C02E8" w:rsidRDefault="004C02E8" w:rsidP="00BE704F">
            <w:pPr>
              <w:widowControl w:val="0"/>
              <w:autoSpaceDE w:val="0"/>
              <w:autoSpaceDN w:val="0"/>
              <w:adjustRightInd w:val="0"/>
              <w:rPr>
                <w:rFonts w:ascii="Times New Roman" w:hAnsi="Times New Roman"/>
                <w:b/>
                <w:sz w:val="20"/>
                <w:szCs w:val="20"/>
              </w:rPr>
            </w:pPr>
          </w:p>
          <w:p w14:paraId="35CB986D" w14:textId="77777777" w:rsidR="003F5D7B" w:rsidRDefault="003F5D7B" w:rsidP="00BE704F">
            <w:pPr>
              <w:widowControl w:val="0"/>
              <w:autoSpaceDE w:val="0"/>
              <w:autoSpaceDN w:val="0"/>
              <w:adjustRightInd w:val="0"/>
              <w:rPr>
                <w:rFonts w:ascii="Times New Roman" w:hAnsi="Times New Roman"/>
                <w:b/>
                <w:sz w:val="20"/>
                <w:szCs w:val="20"/>
              </w:rPr>
            </w:pPr>
          </w:p>
          <w:p w14:paraId="3A2F0E9D" w14:textId="77777777" w:rsidR="003F5D7B" w:rsidRDefault="003F5D7B" w:rsidP="00BE704F">
            <w:pPr>
              <w:widowControl w:val="0"/>
              <w:autoSpaceDE w:val="0"/>
              <w:autoSpaceDN w:val="0"/>
              <w:adjustRightInd w:val="0"/>
              <w:rPr>
                <w:rFonts w:ascii="Times New Roman" w:hAnsi="Times New Roman"/>
                <w:b/>
                <w:sz w:val="20"/>
                <w:szCs w:val="20"/>
              </w:rPr>
            </w:pPr>
          </w:p>
          <w:p w14:paraId="3D65D01B" w14:textId="77777777" w:rsidR="003F5D7B" w:rsidRDefault="003F5D7B" w:rsidP="00BE704F">
            <w:pPr>
              <w:widowControl w:val="0"/>
              <w:autoSpaceDE w:val="0"/>
              <w:autoSpaceDN w:val="0"/>
              <w:adjustRightInd w:val="0"/>
              <w:rPr>
                <w:rFonts w:ascii="Times New Roman" w:hAnsi="Times New Roman"/>
                <w:b/>
                <w:sz w:val="20"/>
                <w:szCs w:val="20"/>
              </w:rPr>
            </w:pPr>
          </w:p>
          <w:p w14:paraId="45718FA3" w14:textId="3A5080B1" w:rsidR="003F5D7B" w:rsidRPr="0054609C" w:rsidRDefault="003F5D7B" w:rsidP="00BE704F">
            <w:pPr>
              <w:widowControl w:val="0"/>
              <w:autoSpaceDE w:val="0"/>
              <w:autoSpaceDN w:val="0"/>
              <w:adjustRightInd w:val="0"/>
              <w:rPr>
                <w:rFonts w:ascii="Times New Roman" w:hAnsi="Times New Roman"/>
                <w:b/>
                <w:sz w:val="20"/>
                <w:szCs w:val="20"/>
              </w:rPr>
            </w:pPr>
          </w:p>
        </w:tc>
      </w:tr>
      <w:tr w:rsidR="00400049" w:rsidRPr="00964DD0" w14:paraId="101FBE4B" w14:textId="77777777" w:rsidTr="00BE704F">
        <w:trPr>
          <w:trHeight w:val="20"/>
        </w:trPr>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400049" w:rsidRDefault="00400049" w:rsidP="00BE704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400049" w:rsidRPr="003A32E4" w:rsidRDefault="00400049" w:rsidP="00BE704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0049" w:rsidRPr="003A32E4" w:rsidRDefault="00400049" w:rsidP="00BE704F">
            <w:pPr>
              <w:widowControl w:val="0"/>
              <w:autoSpaceDE w:val="0"/>
              <w:autoSpaceDN w:val="0"/>
              <w:adjustRightInd w:val="0"/>
              <w:jc w:val="center"/>
              <w:rPr>
                <w:rFonts w:ascii="Times New Roman" w:hAnsi="Times New Roman"/>
                <w:b/>
                <w:sz w:val="22"/>
                <w:szCs w:val="22"/>
              </w:rPr>
            </w:pPr>
            <w:r w:rsidRPr="001F3791">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C1942AE" w14:textId="77777777" w:rsidR="00400049" w:rsidRPr="003A32E4" w:rsidRDefault="00400049" w:rsidP="00BE704F">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400049" w:rsidRPr="00964DD0" w14:paraId="5A878A8F" w14:textId="77777777" w:rsidTr="00BE704F">
        <w:trPr>
          <w:trHeight w:val="20"/>
        </w:trPr>
        <w:tc>
          <w:tcPr>
            <w:tcW w:w="14395" w:type="dxa"/>
            <w:gridSpan w:val="8"/>
            <w:shd w:val="pct12" w:color="auto" w:fill="auto"/>
            <w:tcMar>
              <w:top w:w="100" w:type="nil"/>
              <w:right w:w="100" w:type="nil"/>
            </w:tcMar>
          </w:tcPr>
          <w:p w14:paraId="2CD3F5C0" w14:textId="77777777" w:rsidR="00400049" w:rsidRPr="0054609C" w:rsidRDefault="00400049" w:rsidP="00BE704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0049" w:rsidRPr="00964DD0" w14:paraId="2AAC8294" w14:textId="77777777" w:rsidTr="00BE704F">
        <w:trPr>
          <w:trHeight w:val="20"/>
        </w:trPr>
        <w:tc>
          <w:tcPr>
            <w:tcW w:w="14395" w:type="dxa"/>
            <w:gridSpan w:val="8"/>
            <w:shd w:val="pct12" w:color="auto" w:fill="auto"/>
            <w:tcMar>
              <w:top w:w="100" w:type="nil"/>
              <w:right w:w="100" w:type="nil"/>
            </w:tcMar>
          </w:tcPr>
          <w:p w14:paraId="595341D9" w14:textId="77777777" w:rsidR="001F3791" w:rsidRPr="00C36277" w:rsidRDefault="001F3791" w:rsidP="00BE704F">
            <w:pPr>
              <w:jc w:val="both"/>
              <w:rPr>
                <w:rFonts w:ascii="Times New Roman" w:hAnsi="Times New Roman"/>
                <w:bCs/>
                <w:color w:val="FF0000"/>
                <w:sz w:val="20"/>
              </w:rPr>
            </w:pPr>
            <w:r w:rsidRPr="00C36277">
              <w:rPr>
                <w:rFonts w:ascii="Times New Roman" w:hAnsi="Times New Roman"/>
                <w:bCs/>
                <w:color w:val="FF0000"/>
                <w:sz w:val="20"/>
              </w:rPr>
              <w:t>The result for 20</w:t>
            </w:r>
            <w:r>
              <w:rPr>
                <w:rFonts w:ascii="Times New Roman" w:hAnsi="Times New Roman"/>
                <w:bCs/>
                <w:color w:val="FF0000"/>
                <w:sz w:val="20"/>
              </w:rPr>
              <w:t>20</w:t>
            </w:r>
            <w:r w:rsidRPr="00C36277">
              <w:rPr>
                <w:rFonts w:ascii="Times New Roman" w:hAnsi="Times New Roman"/>
                <w:bCs/>
                <w:color w:val="FF0000"/>
                <w:sz w:val="20"/>
              </w:rPr>
              <w:t>-20</w:t>
            </w:r>
            <w:r>
              <w:rPr>
                <w:rFonts w:ascii="Times New Roman" w:hAnsi="Times New Roman"/>
                <w:bCs/>
                <w:color w:val="FF0000"/>
                <w:sz w:val="20"/>
              </w:rPr>
              <w:t>21</w:t>
            </w:r>
            <w:r w:rsidRPr="00C36277">
              <w:rPr>
                <w:rFonts w:ascii="Times New Roman" w:hAnsi="Times New Roman"/>
                <w:bCs/>
                <w:color w:val="FF0000"/>
                <w:sz w:val="20"/>
              </w:rPr>
              <w:t xml:space="preserve"> are not collected. The data will be collected for current academic year.</w:t>
            </w:r>
          </w:p>
          <w:p w14:paraId="1CDB788D" w14:textId="13DE81F7" w:rsidR="00BF289D" w:rsidRPr="0054609C" w:rsidRDefault="00BF289D" w:rsidP="00BE704F">
            <w:pPr>
              <w:widowControl w:val="0"/>
              <w:autoSpaceDE w:val="0"/>
              <w:autoSpaceDN w:val="0"/>
              <w:adjustRightInd w:val="0"/>
              <w:rPr>
                <w:rFonts w:ascii="Times New Roman" w:hAnsi="Times New Roman"/>
                <w:b/>
                <w:sz w:val="20"/>
                <w:szCs w:val="20"/>
              </w:rPr>
            </w:pPr>
          </w:p>
        </w:tc>
      </w:tr>
      <w:tr w:rsidR="00400049" w:rsidRPr="00964DD0" w14:paraId="0453D47F" w14:textId="77777777" w:rsidTr="00BE704F">
        <w:trPr>
          <w:trHeight w:val="20"/>
        </w:trPr>
        <w:tc>
          <w:tcPr>
            <w:tcW w:w="14395" w:type="dxa"/>
            <w:gridSpan w:val="8"/>
            <w:shd w:val="clear" w:color="auto" w:fill="auto"/>
            <w:tcMar>
              <w:top w:w="100" w:type="nil"/>
              <w:right w:w="100" w:type="nil"/>
            </w:tcMar>
          </w:tcPr>
          <w:p w14:paraId="371A3AF0" w14:textId="77777777" w:rsidR="00400049" w:rsidRPr="006E294C" w:rsidRDefault="00400049" w:rsidP="00BE704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0049" w:rsidRPr="00964DD0" w14:paraId="587FEAE6" w14:textId="77777777" w:rsidTr="00BE704F">
        <w:trPr>
          <w:trHeight w:val="20"/>
        </w:trPr>
        <w:tc>
          <w:tcPr>
            <w:tcW w:w="14395" w:type="dxa"/>
            <w:gridSpan w:val="8"/>
            <w:shd w:val="clear" w:color="auto" w:fill="auto"/>
            <w:tcMar>
              <w:top w:w="100" w:type="nil"/>
              <w:right w:w="100" w:type="nil"/>
            </w:tcMar>
          </w:tcPr>
          <w:p w14:paraId="6FA542D3" w14:textId="770A9D7F" w:rsidR="00400049" w:rsidRPr="001800FB" w:rsidRDefault="00BF289D" w:rsidP="00BE704F">
            <w:pPr>
              <w:jc w:val="both"/>
              <w:rPr>
                <w:rFonts w:ascii="Times New Roman" w:hAnsi="Times New Roman"/>
                <w:bCs/>
                <w:color w:val="2F5496" w:themeColor="accent1" w:themeShade="BF"/>
                <w:sz w:val="20"/>
                <w:szCs w:val="20"/>
              </w:rPr>
            </w:pPr>
            <w:r w:rsidRPr="001800FB">
              <w:rPr>
                <w:rFonts w:ascii="Times New Roman" w:hAnsi="Times New Roman"/>
                <w:bCs/>
                <w:color w:val="2F5496" w:themeColor="accent1" w:themeShade="BF"/>
                <w:sz w:val="20"/>
                <w:szCs w:val="20"/>
              </w:rPr>
              <w:t>Continue to monitor, and</w:t>
            </w:r>
            <w:r w:rsidR="00AD230C">
              <w:rPr>
                <w:rFonts w:ascii="Times New Roman" w:hAnsi="Times New Roman"/>
                <w:bCs/>
                <w:color w:val="2F5496" w:themeColor="accent1" w:themeShade="BF"/>
                <w:sz w:val="20"/>
                <w:szCs w:val="20"/>
              </w:rPr>
              <w:t xml:space="preserve"> data collection</w:t>
            </w:r>
          </w:p>
          <w:p w14:paraId="320192A3" w14:textId="77777777" w:rsidR="00400049" w:rsidRDefault="00400049" w:rsidP="00BE704F">
            <w:pPr>
              <w:jc w:val="both"/>
              <w:rPr>
                <w:rFonts w:ascii="Times New Roman" w:hAnsi="Times New Roman"/>
                <w:bCs/>
                <w:sz w:val="20"/>
              </w:rPr>
            </w:pPr>
          </w:p>
          <w:p w14:paraId="016345F8" w14:textId="77777777" w:rsidR="00400049" w:rsidRPr="006E294C" w:rsidRDefault="00400049" w:rsidP="00BE704F">
            <w:pPr>
              <w:jc w:val="both"/>
              <w:rPr>
                <w:rFonts w:ascii="Times New Roman" w:hAnsi="Times New Roman"/>
                <w:bCs/>
                <w:sz w:val="20"/>
              </w:rPr>
            </w:pPr>
          </w:p>
        </w:tc>
      </w:tr>
    </w:tbl>
    <w:p w14:paraId="0EEA9A3C" w14:textId="592B993B" w:rsidR="003A32E4" w:rsidRDefault="003A32E4"/>
    <w:p w14:paraId="23630256" w14:textId="2BAF78D5" w:rsidR="003A32E4" w:rsidRDefault="003A32E4" w:rsidP="00A53107"/>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AE2B" w14:textId="77777777" w:rsidR="00A82AE3" w:rsidRDefault="00A82AE3" w:rsidP="001F2A02">
      <w:r>
        <w:separator/>
      </w:r>
    </w:p>
  </w:endnote>
  <w:endnote w:type="continuationSeparator" w:id="0">
    <w:p w14:paraId="24CCD7CB" w14:textId="77777777" w:rsidR="00A82AE3" w:rsidRDefault="00A82AE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C475E1" w:rsidRDefault="00C475E1" w:rsidP="00DD45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C475E1" w:rsidRDefault="00C475E1"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5CDC3817" w:rsidR="00C475E1" w:rsidRDefault="00C475E1" w:rsidP="00DD45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800FB">
          <w:rPr>
            <w:rStyle w:val="PageNumber"/>
            <w:noProof/>
          </w:rPr>
          <w:t>7</w:t>
        </w:r>
        <w:r>
          <w:rPr>
            <w:rStyle w:val="PageNumber"/>
          </w:rPr>
          <w:fldChar w:fldCharType="end"/>
        </w:r>
      </w:p>
    </w:sdtContent>
  </w:sdt>
  <w:p w14:paraId="7F0D2AA5" w14:textId="77777777" w:rsidR="00C475E1" w:rsidRDefault="00C475E1"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2F2D" w14:textId="77777777" w:rsidR="00A82AE3" w:rsidRDefault="00A82AE3" w:rsidP="001F2A02">
      <w:r>
        <w:separator/>
      </w:r>
    </w:p>
  </w:footnote>
  <w:footnote w:type="continuationSeparator" w:id="0">
    <w:p w14:paraId="19E35A48" w14:textId="77777777" w:rsidR="00A82AE3" w:rsidRDefault="00A82AE3"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MzI3MDA3sLQAQiUdpeDU4uLM/DyQAkOjWgD13ZqILQAAAA=="/>
  </w:docVars>
  <w:rsids>
    <w:rsidRoot w:val="00AA5FB2"/>
    <w:rsid w:val="00001A5C"/>
    <w:rsid w:val="000049C5"/>
    <w:rsid w:val="00010E63"/>
    <w:rsid w:val="000134A4"/>
    <w:rsid w:val="0001791B"/>
    <w:rsid w:val="00021C97"/>
    <w:rsid w:val="00022B0A"/>
    <w:rsid w:val="0003243C"/>
    <w:rsid w:val="00040D2D"/>
    <w:rsid w:val="000450BC"/>
    <w:rsid w:val="00052D5F"/>
    <w:rsid w:val="000566C5"/>
    <w:rsid w:val="00063F79"/>
    <w:rsid w:val="0007213B"/>
    <w:rsid w:val="000806F6"/>
    <w:rsid w:val="00094F4C"/>
    <w:rsid w:val="000D23FB"/>
    <w:rsid w:val="000F196D"/>
    <w:rsid w:val="001160F4"/>
    <w:rsid w:val="0012659D"/>
    <w:rsid w:val="001506DC"/>
    <w:rsid w:val="00165B66"/>
    <w:rsid w:val="0017571B"/>
    <w:rsid w:val="001800FB"/>
    <w:rsid w:val="00187F9C"/>
    <w:rsid w:val="00194ECF"/>
    <w:rsid w:val="001A5AF2"/>
    <w:rsid w:val="001B1F95"/>
    <w:rsid w:val="001C4F15"/>
    <w:rsid w:val="001D44E5"/>
    <w:rsid w:val="001E48FB"/>
    <w:rsid w:val="001F2A02"/>
    <w:rsid w:val="001F3791"/>
    <w:rsid w:val="001F4B7B"/>
    <w:rsid w:val="002064B2"/>
    <w:rsid w:val="00231BC3"/>
    <w:rsid w:val="00234076"/>
    <w:rsid w:val="002365C9"/>
    <w:rsid w:val="002418E4"/>
    <w:rsid w:val="0024670E"/>
    <w:rsid w:val="0025124B"/>
    <w:rsid w:val="0026086F"/>
    <w:rsid w:val="00264CCB"/>
    <w:rsid w:val="002939D6"/>
    <w:rsid w:val="0029636C"/>
    <w:rsid w:val="002A37D3"/>
    <w:rsid w:val="002C1781"/>
    <w:rsid w:val="002D5D87"/>
    <w:rsid w:val="002D6B18"/>
    <w:rsid w:val="002E6B75"/>
    <w:rsid w:val="002F75F1"/>
    <w:rsid w:val="0030399A"/>
    <w:rsid w:val="00317EF1"/>
    <w:rsid w:val="00336F24"/>
    <w:rsid w:val="00354E70"/>
    <w:rsid w:val="0036061A"/>
    <w:rsid w:val="003708A4"/>
    <w:rsid w:val="00373784"/>
    <w:rsid w:val="00380799"/>
    <w:rsid w:val="003A1831"/>
    <w:rsid w:val="003A2642"/>
    <w:rsid w:val="003A32E4"/>
    <w:rsid w:val="003A7A40"/>
    <w:rsid w:val="003D2645"/>
    <w:rsid w:val="003E0415"/>
    <w:rsid w:val="003F5D7B"/>
    <w:rsid w:val="00400049"/>
    <w:rsid w:val="00402256"/>
    <w:rsid w:val="00416029"/>
    <w:rsid w:val="00420D10"/>
    <w:rsid w:val="0044187F"/>
    <w:rsid w:val="0045371E"/>
    <w:rsid w:val="00467046"/>
    <w:rsid w:val="004928EC"/>
    <w:rsid w:val="004A360E"/>
    <w:rsid w:val="004A41ED"/>
    <w:rsid w:val="004A7D1C"/>
    <w:rsid w:val="004B0DA2"/>
    <w:rsid w:val="004B6BB2"/>
    <w:rsid w:val="004B6F6F"/>
    <w:rsid w:val="004C02E8"/>
    <w:rsid w:val="004D5BD7"/>
    <w:rsid w:val="00502265"/>
    <w:rsid w:val="0050469A"/>
    <w:rsid w:val="00524313"/>
    <w:rsid w:val="0053165A"/>
    <w:rsid w:val="0055029F"/>
    <w:rsid w:val="00586CE2"/>
    <w:rsid w:val="005907DF"/>
    <w:rsid w:val="005A639E"/>
    <w:rsid w:val="005B2306"/>
    <w:rsid w:val="005C7ECF"/>
    <w:rsid w:val="005D5E4E"/>
    <w:rsid w:val="005D68AF"/>
    <w:rsid w:val="005E51AF"/>
    <w:rsid w:val="005F0B2E"/>
    <w:rsid w:val="00611CCD"/>
    <w:rsid w:val="006354B4"/>
    <w:rsid w:val="006361BA"/>
    <w:rsid w:val="006460F5"/>
    <w:rsid w:val="00656559"/>
    <w:rsid w:val="00661546"/>
    <w:rsid w:val="00664A15"/>
    <w:rsid w:val="00673230"/>
    <w:rsid w:val="006932E0"/>
    <w:rsid w:val="006A662C"/>
    <w:rsid w:val="006B0F48"/>
    <w:rsid w:val="006B5658"/>
    <w:rsid w:val="006D06D2"/>
    <w:rsid w:val="006E294C"/>
    <w:rsid w:val="0070232E"/>
    <w:rsid w:val="00721C9E"/>
    <w:rsid w:val="00723FCE"/>
    <w:rsid w:val="00724190"/>
    <w:rsid w:val="00726A5C"/>
    <w:rsid w:val="00751BE3"/>
    <w:rsid w:val="0075740F"/>
    <w:rsid w:val="007604BE"/>
    <w:rsid w:val="0076437A"/>
    <w:rsid w:val="007706BE"/>
    <w:rsid w:val="00786613"/>
    <w:rsid w:val="007B0BA0"/>
    <w:rsid w:val="007B7F21"/>
    <w:rsid w:val="007D3F5C"/>
    <w:rsid w:val="007E17F3"/>
    <w:rsid w:val="00805F46"/>
    <w:rsid w:val="00821161"/>
    <w:rsid w:val="00832D56"/>
    <w:rsid w:val="00835F9F"/>
    <w:rsid w:val="008366C0"/>
    <w:rsid w:val="00840B10"/>
    <w:rsid w:val="00843915"/>
    <w:rsid w:val="00844318"/>
    <w:rsid w:val="00846646"/>
    <w:rsid w:val="00846757"/>
    <w:rsid w:val="00852D34"/>
    <w:rsid w:val="00866A74"/>
    <w:rsid w:val="008722CE"/>
    <w:rsid w:val="00881C1A"/>
    <w:rsid w:val="00885E07"/>
    <w:rsid w:val="00886228"/>
    <w:rsid w:val="008A0230"/>
    <w:rsid w:val="008B5A0B"/>
    <w:rsid w:val="008B78BC"/>
    <w:rsid w:val="008C5673"/>
    <w:rsid w:val="008C7B3E"/>
    <w:rsid w:val="008F32B4"/>
    <w:rsid w:val="008F3B49"/>
    <w:rsid w:val="008F582A"/>
    <w:rsid w:val="009020EA"/>
    <w:rsid w:val="00902420"/>
    <w:rsid w:val="009026B4"/>
    <w:rsid w:val="00906B14"/>
    <w:rsid w:val="00907780"/>
    <w:rsid w:val="0091763D"/>
    <w:rsid w:val="009414E6"/>
    <w:rsid w:val="00961518"/>
    <w:rsid w:val="0096311E"/>
    <w:rsid w:val="00965C85"/>
    <w:rsid w:val="009752E6"/>
    <w:rsid w:val="00981FCF"/>
    <w:rsid w:val="00996289"/>
    <w:rsid w:val="0099697C"/>
    <w:rsid w:val="00997BEB"/>
    <w:rsid w:val="009A1415"/>
    <w:rsid w:val="009A3122"/>
    <w:rsid w:val="009A56BE"/>
    <w:rsid w:val="009B519D"/>
    <w:rsid w:val="009C11E6"/>
    <w:rsid w:val="009D4FA0"/>
    <w:rsid w:val="009F0BF3"/>
    <w:rsid w:val="00A00F5E"/>
    <w:rsid w:val="00A4726D"/>
    <w:rsid w:val="00A53107"/>
    <w:rsid w:val="00A57F74"/>
    <w:rsid w:val="00A8015B"/>
    <w:rsid w:val="00A807D0"/>
    <w:rsid w:val="00A82AE3"/>
    <w:rsid w:val="00A84AA5"/>
    <w:rsid w:val="00A86A44"/>
    <w:rsid w:val="00AA5965"/>
    <w:rsid w:val="00AA5FB2"/>
    <w:rsid w:val="00AD230C"/>
    <w:rsid w:val="00AE6CAE"/>
    <w:rsid w:val="00AF15CB"/>
    <w:rsid w:val="00B06A61"/>
    <w:rsid w:val="00B15441"/>
    <w:rsid w:val="00B200B5"/>
    <w:rsid w:val="00B2465C"/>
    <w:rsid w:val="00B3239E"/>
    <w:rsid w:val="00B37F83"/>
    <w:rsid w:val="00B4403C"/>
    <w:rsid w:val="00B63581"/>
    <w:rsid w:val="00B65E31"/>
    <w:rsid w:val="00B752B9"/>
    <w:rsid w:val="00B974D9"/>
    <w:rsid w:val="00BA43B7"/>
    <w:rsid w:val="00BB0616"/>
    <w:rsid w:val="00BB5405"/>
    <w:rsid w:val="00BC0316"/>
    <w:rsid w:val="00BD2C06"/>
    <w:rsid w:val="00BE60F3"/>
    <w:rsid w:val="00BE704F"/>
    <w:rsid w:val="00BF289D"/>
    <w:rsid w:val="00C002AA"/>
    <w:rsid w:val="00C06DFD"/>
    <w:rsid w:val="00C177EF"/>
    <w:rsid w:val="00C22B84"/>
    <w:rsid w:val="00C36277"/>
    <w:rsid w:val="00C4455B"/>
    <w:rsid w:val="00C45B10"/>
    <w:rsid w:val="00C475E1"/>
    <w:rsid w:val="00C552BC"/>
    <w:rsid w:val="00C75096"/>
    <w:rsid w:val="00C81BCB"/>
    <w:rsid w:val="00C83B52"/>
    <w:rsid w:val="00C87CCE"/>
    <w:rsid w:val="00CA2D91"/>
    <w:rsid w:val="00CC133F"/>
    <w:rsid w:val="00CC5E2B"/>
    <w:rsid w:val="00CD343F"/>
    <w:rsid w:val="00CE538C"/>
    <w:rsid w:val="00CF1F02"/>
    <w:rsid w:val="00D0349E"/>
    <w:rsid w:val="00D03ECA"/>
    <w:rsid w:val="00D246E5"/>
    <w:rsid w:val="00D37AB8"/>
    <w:rsid w:val="00D52937"/>
    <w:rsid w:val="00D62171"/>
    <w:rsid w:val="00D64768"/>
    <w:rsid w:val="00D713AB"/>
    <w:rsid w:val="00D73FC3"/>
    <w:rsid w:val="00D85744"/>
    <w:rsid w:val="00D86425"/>
    <w:rsid w:val="00D8752E"/>
    <w:rsid w:val="00DC643C"/>
    <w:rsid w:val="00DD45D9"/>
    <w:rsid w:val="00DD4EBB"/>
    <w:rsid w:val="00DD5683"/>
    <w:rsid w:val="00DE0359"/>
    <w:rsid w:val="00DE62C8"/>
    <w:rsid w:val="00DF237F"/>
    <w:rsid w:val="00E11EDA"/>
    <w:rsid w:val="00E12473"/>
    <w:rsid w:val="00E16C03"/>
    <w:rsid w:val="00E223B5"/>
    <w:rsid w:val="00E36977"/>
    <w:rsid w:val="00E43B07"/>
    <w:rsid w:val="00E529AD"/>
    <w:rsid w:val="00E73499"/>
    <w:rsid w:val="00E817AA"/>
    <w:rsid w:val="00E95BBD"/>
    <w:rsid w:val="00EB65C8"/>
    <w:rsid w:val="00EC1C25"/>
    <w:rsid w:val="00ED4FDC"/>
    <w:rsid w:val="00ED731C"/>
    <w:rsid w:val="00EE0D76"/>
    <w:rsid w:val="00F136C3"/>
    <w:rsid w:val="00F15278"/>
    <w:rsid w:val="00F330EF"/>
    <w:rsid w:val="00F41425"/>
    <w:rsid w:val="00F615A8"/>
    <w:rsid w:val="00F83D69"/>
    <w:rsid w:val="00FA3B8B"/>
    <w:rsid w:val="00FB543B"/>
    <w:rsid w:val="00FC041E"/>
    <w:rsid w:val="00FC322E"/>
    <w:rsid w:val="00FD4065"/>
    <w:rsid w:val="00FE3BF8"/>
    <w:rsid w:val="00FE5DCA"/>
    <w:rsid w:val="00FF02DF"/>
    <w:rsid w:val="00FF3FB8"/>
    <w:rsid w:val="00FF7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customStyle="1" w:styleId="Default">
    <w:name w:val="Default"/>
    <w:rsid w:val="00D5293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8A51E-CBE1-4276-B7AF-068D2D85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5</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105</cp:revision>
  <cp:lastPrinted>2019-09-30T17:49:00Z</cp:lastPrinted>
  <dcterms:created xsi:type="dcterms:W3CDTF">2021-07-25T15:05:00Z</dcterms:created>
  <dcterms:modified xsi:type="dcterms:W3CDTF">2021-09-13T19:09:00Z</dcterms:modified>
</cp:coreProperties>
</file>