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6E49DC" w:rsidRPr="006E49DC" w14:paraId="3DE68AE7" w14:textId="77777777" w:rsidTr="00B33C1F">
        <w:tc>
          <w:tcPr>
            <w:tcW w:w="14395" w:type="dxa"/>
            <w:gridSpan w:val="2"/>
            <w:shd w:val="pct12" w:color="auto" w:fill="auto"/>
          </w:tcPr>
          <w:p w14:paraId="31F63FDE" w14:textId="7D5BFF68" w:rsidR="007706BE" w:rsidRPr="006E49DC" w:rsidRDefault="0017571B" w:rsidP="007706BE">
            <w:pPr>
              <w:widowControl w:val="0"/>
              <w:autoSpaceDE w:val="0"/>
              <w:autoSpaceDN w:val="0"/>
              <w:adjustRightInd w:val="0"/>
              <w:jc w:val="center"/>
              <w:rPr>
                <w:rFonts w:ascii="Times New Roman" w:hAnsi="Times New Roman"/>
                <w:b/>
                <w:bCs/>
                <w:color w:val="000000" w:themeColor="text1"/>
              </w:rPr>
            </w:pPr>
            <w:r w:rsidRPr="006E49DC">
              <w:rPr>
                <w:rFonts w:ascii="Times New Roman" w:hAnsi="Times New Roman"/>
                <w:b/>
                <w:bCs/>
                <w:color w:val="000000" w:themeColor="text1"/>
              </w:rPr>
              <w:t>Assurance of Student Learnin</w:t>
            </w:r>
            <w:r w:rsidR="007706BE" w:rsidRPr="006E49DC">
              <w:rPr>
                <w:rFonts w:ascii="Times New Roman" w:hAnsi="Times New Roman"/>
                <w:b/>
                <w:bCs/>
                <w:color w:val="000000" w:themeColor="text1"/>
              </w:rPr>
              <w:t>g</w:t>
            </w:r>
            <w:r w:rsidR="00060BE5" w:rsidRPr="006E49DC">
              <w:rPr>
                <w:rFonts w:ascii="Times New Roman" w:hAnsi="Times New Roman"/>
                <w:b/>
                <w:bCs/>
                <w:color w:val="000000" w:themeColor="text1"/>
              </w:rPr>
              <w:t xml:space="preserve"> Report</w:t>
            </w:r>
          </w:p>
          <w:p w14:paraId="1F91F812" w14:textId="74E2C51C" w:rsidR="0017571B" w:rsidRPr="006E49DC"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6E49DC">
              <w:rPr>
                <w:rFonts w:ascii="Times New Roman" w:hAnsi="Times New Roman"/>
                <w:b/>
                <w:bCs/>
                <w:color w:val="000000" w:themeColor="text1"/>
              </w:rPr>
              <w:t>20</w:t>
            </w:r>
            <w:r w:rsidR="00F9415F" w:rsidRPr="006E49DC">
              <w:rPr>
                <w:rFonts w:ascii="Times New Roman" w:hAnsi="Times New Roman"/>
                <w:b/>
                <w:bCs/>
                <w:color w:val="000000" w:themeColor="text1"/>
              </w:rPr>
              <w:t>20</w:t>
            </w:r>
            <w:r w:rsidRPr="006E49DC">
              <w:rPr>
                <w:rFonts w:ascii="Times New Roman" w:hAnsi="Times New Roman"/>
                <w:b/>
                <w:bCs/>
                <w:color w:val="000000" w:themeColor="text1"/>
              </w:rPr>
              <w:t>-202</w:t>
            </w:r>
            <w:r w:rsidR="00F9415F" w:rsidRPr="006E49DC">
              <w:rPr>
                <w:rFonts w:ascii="Times New Roman" w:hAnsi="Times New Roman"/>
                <w:b/>
                <w:bCs/>
                <w:color w:val="000000" w:themeColor="text1"/>
              </w:rPr>
              <w:t>1</w:t>
            </w:r>
          </w:p>
        </w:tc>
      </w:tr>
      <w:tr w:rsidR="006E49DC" w:rsidRPr="006E49DC" w14:paraId="62B2B48D" w14:textId="77777777" w:rsidTr="004C0112">
        <w:trPr>
          <w:trHeight w:val="242"/>
        </w:trPr>
        <w:tc>
          <w:tcPr>
            <w:tcW w:w="6475" w:type="dxa"/>
          </w:tcPr>
          <w:p w14:paraId="506B9AE1" w14:textId="7C79F5B6" w:rsidR="0017571B" w:rsidRPr="006E49DC" w:rsidRDefault="004644F9" w:rsidP="00141CFC">
            <w:pPr>
              <w:widowControl w:val="0"/>
              <w:autoSpaceDE w:val="0"/>
              <w:autoSpaceDN w:val="0"/>
              <w:adjustRightInd w:val="0"/>
              <w:rPr>
                <w:rFonts w:ascii="Times New Roman" w:hAnsi="Times New Roman"/>
                <w:bCs/>
                <w:i/>
                <w:iCs/>
                <w:color w:val="000000" w:themeColor="text1"/>
                <w:sz w:val="20"/>
                <w:szCs w:val="20"/>
              </w:rPr>
            </w:pPr>
            <w:r w:rsidRPr="006E49DC">
              <w:rPr>
                <w:rFonts w:ascii="Times New Roman" w:hAnsi="Times New Roman"/>
                <w:bCs/>
                <w:i/>
                <w:iCs/>
                <w:color w:val="000000" w:themeColor="text1"/>
                <w:sz w:val="20"/>
                <w:szCs w:val="20"/>
              </w:rPr>
              <w:t>Ogden College of Science &amp; Engineering</w:t>
            </w:r>
          </w:p>
        </w:tc>
        <w:tc>
          <w:tcPr>
            <w:tcW w:w="7920" w:type="dxa"/>
          </w:tcPr>
          <w:p w14:paraId="4B219735" w14:textId="67217821" w:rsidR="0017571B" w:rsidRPr="006E49DC" w:rsidRDefault="004644F9" w:rsidP="00141CFC">
            <w:pPr>
              <w:widowControl w:val="0"/>
              <w:autoSpaceDE w:val="0"/>
              <w:autoSpaceDN w:val="0"/>
              <w:adjustRightInd w:val="0"/>
              <w:rPr>
                <w:rFonts w:ascii="Times New Roman" w:hAnsi="Times New Roman"/>
                <w:bCs/>
                <w:i/>
                <w:iCs/>
                <w:color w:val="000000" w:themeColor="text1"/>
                <w:sz w:val="20"/>
                <w:szCs w:val="20"/>
              </w:rPr>
            </w:pPr>
            <w:r w:rsidRPr="006E49DC">
              <w:rPr>
                <w:rFonts w:ascii="Times New Roman" w:hAnsi="Times New Roman"/>
                <w:bCs/>
                <w:i/>
                <w:iCs/>
                <w:color w:val="000000" w:themeColor="text1"/>
                <w:sz w:val="20"/>
                <w:szCs w:val="20"/>
              </w:rPr>
              <w:t>Department of Mathematics</w:t>
            </w:r>
          </w:p>
        </w:tc>
      </w:tr>
      <w:tr w:rsidR="006E49DC" w:rsidRPr="006E49DC" w14:paraId="3FB6829E" w14:textId="77777777" w:rsidTr="00B33C1F">
        <w:tc>
          <w:tcPr>
            <w:tcW w:w="14395" w:type="dxa"/>
            <w:gridSpan w:val="2"/>
          </w:tcPr>
          <w:p w14:paraId="7CC57F6D" w14:textId="0C89716B" w:rsidR="0017571B" w:rsidRPr="006E49DC" w:rsidRDefault="004644F9" w:rsidP="00141CFC">
            <w:pPr>
              <w:widowControl w:val="0"/>
              <w:autoSpaceDE w:val="0"/>
              <w:autoSpaceDN w:val="0"/>
              <w:adjustRightInd w:val="0"/>
              <w:rPr>
                <w:rFonts w:ascii="Times New Roman" w:hAnsi="Times New Roman"/>
                <w:bCs/>
                <w:i/>
                <w:iCs/>
                <w:color w:val="000000" w:themeColor="text1"/>
                <w:sz w:val="20"/>
                <w:szCs w:val="20"/>
              </w:rPr>
            </w:pPr>
            <w:r w:rsidRPr="006E49DC">
              <w:rPr>
                <w:rFonts w:ascii="Times New Roman" w:hAnsi="Times New Roman"/>
                <w:bCs/>
                <w:i/>
                <w:iCs/>
                <w:color w:val="000000" w:themeColor="text1"/>
                <w:sz w:val="20"/>
                <w:szCs w:val="20"/>
              </w:rPr>
              <w:t>730 Middle Grades Mathematics</w:t>
            </w:r>
          </w:p>
        </w:tc>
      </w:tr>
      <w:tr w:rsidR="00141CFC" w:rsidRPr="006E49DC" w14:paraId="56A671A4" w14:textId="77777777" w:rsidTr="00B33C1F">
        <w:tc>
          <w:tcPr>
            <w:tcW w:w="14395" w:type="dxa"/>
            <w:gridSpan w:val="2"/>
          </w:tcPr>
          <w:p w14:paraId="6AD05DAC" w14:textId="4F04AA4F" w:rsidR="00141CFC" w:rsidRPr="006E49DC" w:rsidRDefault="004644F9" w:rsidP="00141CFC">
            <w:pPr>
              <w:widowControl w:val="0"/>
              <w:autoSpaceDE w:val="0"/>
              <w:autoSpaceDN w:val="0"/>
              <w:adjustRightInd w:val="0"/>
              <w:rPr>
                <w:rFonts w:ascii="Times New Roman" w:hAnsi="Times New Roman"/>
                <w:bCs/>
                <w:i/>
                <w:iCs/>
                <w:color w:val="000000" w:themeColor="text1"/>
                <w:sz w:val="20"/>
                <w:szCs w:val="20"/>
              </w:rPr>
            </w:pPr>
            <w:r w:rsidRPr="006E49DC">
              <w:rPr>
                <w:rFonts w:ascii="Times New Roman" w:hAnsi="Times New Roman"/>
                <w:bCs/>
                <w:i/>
                <w:iCs/>
                <w:color w:val="000000" w:themeColor="text1"/>
                <w:sz w:val="20"/>
                <w:szCs w:val="20"/>
              </w:rPr>
              <w:t>Natasha Gerstenschlager</w:t>
            </w:r>
          </w:p>
        </w:tc>
      </w:tr>
    </w:tbl>
    <w:p w14:paraId="39312896" w14:textId="77777777" w:rsidR="0017571B" w:rsidRPr="006E49DC" w:rsidRDefault="0017571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6E49DC" w:rsidRPr="006E49DC"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6E49DC" w:rsidRDefault="007706BE" w:rsidP="00FF3DCE">
            <w:pPr>
              <w:widowControl w:val="0"/>
              <w:autoSpaceDE w:val="0"/>
              <w:autoSpaceDN w:val="0"/>
              <w:adjustRightInd w:val="0"/>
              <w:rPr>
                <w:rFonts w:ascii="Times New Roman" w:hAnsi="Times New Roman"/>
                <w:b/>
                <w:bCs/>
                <w:i/>
                <w:iCs/>
                <w:color w:val="000000" w:themeColor="text1"/>
                <w:sz w:val="20"/>
                <w:szCs w:val="20"/>
              </w:rPr>
            </w:pPr>
            <w:r w:rsidRPr="006E49DC">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6E49DC">
              <w:rPr>
                <w:rFonts w:ascii="Times New Roman" w:hAnsi="Times New Roman"/>
                <w:b/>
                <w:bCs/>
                <w:i/>
                <w:iCs/>
                <w:color w:val="000000" w:themeColor="text1"/>
                <w:sz w:val="20"/>
                <w:szCs w:val="20"/>
              </w:rPr>
              <w:t>Detailed</w:t>
            </w:r>
            <w:r w:rsidRPr="006E49DC">
              <w:rPr>
                <w:rFonts w:ascii="Times New Roman" w:hAnsi="Times New Roman"/>
                <w:b/>
                <w:bCs/>
                <w:i/>
                <w:iCs/>
                <w:color w:val="000000" w:themeColor="text1"/>
                <w:sz w:val="20"/>
                <w:szCs w:val="20"/>
              </w:rPr>
              <w:t xml:space="preserve"> information must be completed in the subsequent pages.</w:t>
            </w:r>
          </w:p>
        </w:tc>
      </w:tr>
      <w:tr w:rsidR="006E49DC" w:rsidRPr="006E49DC" w14:paraId="75DD2C50" w14:textId="77777777" w:rsidTr="007706BE">
        <w:trPr>
          <w:trHeight w:val="144"/>
        </w:trPr>
        <w:tc>
          <w:tcPr>
            <w:tcW w:w="14395" w:type="dxa"/>
            <w:gridSpan w:val="4"/>
            <w:shd w:val="clear" w:color="auto" w:fill="auto"/>
            <w:tcMar>
              <w:top w:w="100" w:type="nil"/>
              <w:right w:w="100" w:type="nil"/>
            </w:tcMar>
          </w:tcPr>
          <w:p w14:paraId="5FAFC9CA" w14:textId="4F8516A9"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rPr>
              <w:t xml:space="preserve">Student Learning Outcome 1:  </w:t>
            </w:r>
            <w:r w:rsidRPr="006E49DC">
              <w:rPr>
                <w:rFonts w:ascii="Times New Roman" w:hAnsi="Times New Roman"/>
                <w:color w:val="000000" w:themeColor="text1"/>
              </w:rPr>
              <w:t>Graduates will communicate mathematics effectively in both written and oral forms.</w:t>
            </w:r>
          </w:p>
        </w:tc>
      </w:tr>
      <w:tr w:rsidR="006E49DC" w:rsidRPr="006E49DC" w14:paraId="2E4E6283" w14:textId="77777777" w:rsidTr="007706BE">
        <w:trPr>
          <w:trHeight w:val="323"/>
        </w:trPr>
        <w:tc>
          <w:tcPr>
            <w:tcW w:w="1435" w:type="dxa"/>
            <w:shd w:val="clear" w:color="auto" w:fill="auto"/>
            <w:tcMar>
              <w:top w:w="100" w:type="nil"/>
              <w:right w:w="100" w:type="nil"/>
            </w:tcMar>
          </w:tcPr>
          <w:p w14:paraId="2A01F8CD" w14:textId="6BE6D8C8"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28B2A2E5" w14:textId="16A81C68" w:rsidR="004644F9" w:rsidRPr="006E49DC" w:rsidRDefault="004644F9" w:rsidP="004644F9">
            <w:pPr>
              <w:widowControl w:val="0"/>
              <w:autoSpaceDE w:val="0"/>
              <w:autoSpaceDN w:val="0"/>
              <w:adjustRightInd w:val="0"/>
              <w:rPr>
                <w:rFonts w:ascii="Times New Roman" w:hAnsi="Times New Roman"/>
                <w:color w:val="000000" w:themeColor="text1"/>
              </w:rPr>
            </w:pPr>
            <w:r w:rsidRPr="006E49DC">
              <w:rPr>
                <w:rFonts w:ascii="Times New Roman" w:hAnsi="Times New Roman"/>
                <w:color w:val="000000" w:themeColor="text1"/>
              </w:rPr>
              <w:t>Capstone project in MATH 490.</w:t>
            </w:r>
          </w:p>
          <w:p w14:paraId="681FFD89" w14:textId="77777777" w:rsidR="004644F9" w:rsidRPr="006E49DC" w:rsidRDefault="004644F9" w:rsidP="004644F9">
            <w:pPr>
              <w:widowControl w:val="0"/>
              <w:autoSpaceDE w:val="0"/>
              <w:autoSpaceDN w:val="0"/>
              <w:adjustRightInd w:val="0"/>
              <w:jc w:val="center"/>
              <w:rPr>
                <w:rFonts w:ascii="Times New Roman" w:hAnsi="Times New Roman"/>
                <w:b/>
                <w:bCs/>
                <w:color w:val="000000" w:themeColor="text1"/>
                <w:sz w:val="20"/>
                <w:szCs w:val="20"/>
              </w:rPr>
            </w:pPr>
          </w:p>
        </w:tc>
      </w:tr>
      <w:tr w:rsidR="006E49DC" w:rsidRPr="006E49DC" w14:paraId="6CB83774" w14:textId="77777777" w:rsidTr="007706BE">
        <w:tc>
          <w:tcPr>
            <w:tcW w:w="11875" w:type="dxa"/>
            <w:gridSpan w:val="2"/>
            <w:shd w:val="clear" w:color="auto" w:fill="auto"/>
            <w:tcMar>
              <w:top w:w="100" w:type="nil"/>
              <w:right w:w="100" w:type="nil"/>
            </w:tcMar>
          </w:tcPr>
          <w:p w14:paraId="715F4BA5" w14:textId="1D85AC62"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sz w:val="20"/>
                <w:szCs w:val="20"/>
              </w:rPr>
              <w:t>Based on your results, check whether the program met the goal Student Learning Outcome 1.</w:t>
            </w:r>
          </w:p>
          <w:p w14:paraId="33AD5206" w14:textId="2AEA161E"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7BD827C8"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r w:rsidRPr="006E49DC">
              <w:rPr>
                <w:rFonts w:ascii="Times New Roman" w:hAnsi="Times New Roman"/>
                <w:b/>
                <w:color w:val="000000" w:themeColor="text1"/>
                <w:sz w:val="20"/>
                <w:szCs w:val="20"/>
              </w:rPr>
              <w:fldChar w:fldCharType="begin">
                <w:ffData>
                  <w:name w:val="Check3"/>
                  <w:enabled/>
                  <w:calcOnExit w:val="0"/>
                  <w:checkBox>
                    <w:sizeAuto/>
                    <w:default w:val="0"/>
                  </w:checkBox>
                </w:ffData>
              </w:fldChar>
            </w:r>
            <w:bookmarkStart w:id="0" w:name="Check3"/>
            <w:r w:rsidRPr="006E49DC">
              <w:rPr>
                <w:rFonts w:ascii="Times New Roman" w:hAnsi="Times New Roman"/>
                <w:b/>
                <w:color w:val="000000" w:themeColor="text1"/>
                <w:sz w:val="20"/>
                <w:szCs w:val="20"/>
              </w:rPr>
              <w:instrText xml:space="preserve"> FORMCHECKBOX </w:instrText>
            </w:r>
            <w:r w:rsidR="00354406">
              <w:rPr>
                <w:rFonts w:ascii="Times New Roman" w:hAnsi="Times New Roman"/>
                <w:b/>
                <w:color w:val="000000" w:themeColor="text1"/>
                <w:sz w:val="20"/>
                <w:szCs w:val="20"/>
              </w:rPr>
            </w:r>
            <w:r w:rsidR="00354406">
              <w:rPr>
                <w:rFonts w:ascii="Times New Roman" w:hAnsi="Times New Roman"/>
                <w:b/>
                <w:color w:val="000000" w:themeColor="text1"/>
                <w:sz w:val="20"/>
                <w:szCs w:val="20"/>
              </w:rPr>
              <w:fldChar w:fldCharType="separate"/>
            </w:r>
            <w:r w:rsidRPr="006E49DC">
              <w:rPr>
                <w:rFonts w:ascii="Times New Roman" w:hAnsi="Times New Roman"/>
                <w:b/>
                <w:color w:val="000000" w:themeColor="text1"/>
                <w:sz w:val="20"/>
                <w:szCs w:val="20"/>
              </w:rPr>
              <w:fldChar w:fldCharType="end"/>
            </w:r>
            <w:bookmarkEnd w:id="0"/>
            <w:r w:rsidRPr="006E49DC">
              <w:rPr>
                <w:rFonts w:ascii="Times New Roman" w:hAnsi="Times New Roman"/>
                <w:b/>
                <w:color w:val="000000" w:themeColor="text1"/>
                <w:sz w:val="20"/>
                <w:szCs w:val="20"/>
              </w:rPr>
              <w:t xml:space="preserve"> Met</w:t>
            </w:r>
          </w:p>
        </w:tc>
        <w:tc>
          <w:tcPr>
            <w:tcW w:w="1350" w:type="dxa"/>
            <w:shd w:val="clear" w:color="auto" w:fill="auto"/>
            <w:vAlign w:val="center"/>
          </w:tcPr>
          <w:p w14:paraId="764268B7" w14:textId="461C2C0E" w:rsidR="004644F9" w:rsidRPr="006E49DC" w:rsidRDefault="00011A7A" w:rsidP="004644F9">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color w:val="000000" w:themeColor="text1"/>
                <w:sz w:val="20"/>
                <w:szCs w:val="20"/>
              </w:rPr>
              <w:fldChar w:fldCharType="begin">
                <w:ffData>
                  <w:name w:val="Check4"/>
                  <w:enabled/>
                  <w:calcOnExit w:val="0"/>
                  <w:checkBox>
                    <w:sizeAuto/>
                    <w:default w:val="1"/>
                  </w:checkBox>
                </w:ffData>
              </w:fldChar>
            </w:r>
            <w:bookmarkStart w:id="1" w:name="Check4"/>
            <w:r>
              <w:rPr>
                <w:rFonts w:ascii="Times New Roman" w:hAnsi="Times New Roman"/>
                <w:b/>
                <w:color w:val="000000" w:themeColor="text1"/>
                <w:sz w:val="20"/>
                <w:szCs w:val="20"/>
              </w:rPr>
              <w:instrText xml:space="preserve"> FORMCHECKBOX </w:instrText>
            </w:r>
            <w:r>
              <w:rPr>
                <w:rFonts w:ascii="Times New Roman" w:hAnsi="Times New Roman"/>
                <w:b/>
                <w:color w:val="000000" w:themeColor="text1"/>
                <w:sz w:val="20"/>
                <w:szCs w:val="20"/>
              </w:rPr>
            </w:r>
            <w:r>
              <w:rPr>
                <w:rFonts w:ascii="Times New Roman" w:hAnsi="Times New Roman"/>
                <w:b/>
                <w:color w:val="000000" w:themeColor="text1"/>
                <w:sz w:val="20"/>
                <w:szCs w:val="20"/>
              </w:rPr>
              <w:fldChar w:fldCharType="end"/>
            </w:r>
            <w:bookmarkEnd w:id="1"/>
            <w:r w:rsidR="004644F9" w:rsidRPr="006E49DC">
              <w:rPr>
                <w:rFonts w:ascii="Times New Roman" w:hAnsi="Times New Roman"/>
                <w:b/>
                <w:color w:val="000000" w:themeColor="text1"/>
                <w:sz w:val="20"/>
                <w:szCs w:val="20"/>
              </w:rPr>
              <w:t xml:space="preserve"> Not Met</w:t>
            </w:r>
          </w:p>
        </w:tc>
      </w:tr>
      <w:tr w:rsidR="006E49DC" w:rsidRPr="006E49DC" w14:paraId="52A9DEBE" w14:textId="77777777" w:rsidTr="00EB7535">
        <w:tc>
          <w:tcPr>
            <w:tcW w:w="14395" w:type="dxa"/>
            <w:gridSpan w:val="4"/>
            <w:shd w:val="clear" w:color="auto" w:fill="auto"/>
            <w:tcMar>
              <w:top w:w="100" w:type="nil"/>
              <w:right w:w="100" w:type="nil"/>
            </w:tcMar>
          </w:tcPr>
          <w:p w14:paraId="2FDD2A3B" w14:textId="0949B1AA"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bCs/>
                <w:color w:val="000000" w:themeColor="text1"/>
              </w:rPr>
              <w:t xml:space="preserve">Student Learning Outcome 2:  </w:t>
            </w:r>
            <w:r w:rsidRPr="006E49DC">
              <w:rPr>
                <w:rFonts w:ascii="Times New Roman" w:hAnsi="Times New Roman"/>
                <w:color w:val="000000" w:themeColor="text1"/>
              </w:rPr>
              <w:t>Students will learn application of mathematics in solving real world problems and will demonstrate their capacity to use multiple strategies and appropriate technology to apply mathematics in problem-solving situations.</w:t>
            </w:r>
          </w:p>
        </w:tc>
      </w:tr>
      <w:tr w:rsidR="006E49DC" w:rsidRPr="006E49DC" w14:paraId="018E91BF" w14:textId="77777777" w:rsidTr="00B3239E">
        <w:tc>
          <w:tcPr>
            <w:tcW w:w="1435" w:type="dxa"/>
            <w:shd w:val="clear" w:color="auto" w:fill="auto"/>
            <w:tcMar>
              <w:top w:w="100" w:type="nil"/>
              <w:right w:w="100" w:type="nil"/>
            </w:tcMar>
          </w:tcPr>
          <w:p w14:paraId="1C3833F8" w14:textId="77777777"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r w:rsidRPr="006E49DC">
              <w:rPr>
                <w:rFonts w:ascii="Times New Roman" w:hAnsi="Times New Roman"/>
                <w:b/>
                <w:color w:val="000000" w:themeColor="text1"/>
                <w:sz w:val="20"/>
                <w:szCs w:val="20"/>
              </w:rPr>
              <w:t>Instrument 1</w:t>
            </w:r>
          </w:p>
          <w:p w14:paraId="41BC6063" w14:textId="1FE12AEB"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4A568E48" w14:textId="77777777" w:rsidR="004644F9" w:rsidRPr="006E49DC" w:rsidRDefault="004644F9" w:rsidP="004644F9">
            <w:pPr>
              <w:widowControl w:val="0"/>
              <w:autoSpaceDE w:val="0"/>
              <w:autoSpaceDN w:val="0"/>
              <w:adjustRightInd w:val="0"/>
              <w:rPr>
                <w:rFonts w:ascii="Times New Roman" w:hAnsi="Times New Roman"/>
                <w:color w:val="000000" w:themeColor="text1"/>
              </w:rPr>
            </w:pPr>
            <w:r w:rsidRPr="006E49DC">
              <w:rPr>
                <w:rFonts w:ascii="Times New Roman" w:hAnsi="Times New Roman"/>
                <w:color w:val="000000" w:themeColor="text1"/>
              </w:rPr>
              <w:t>Capstone project in MATH 490.</w:t>
            </w:r>
          </w:p>
          <w:p w14:paraId="7C91D468" w14:textId="0BF143A2"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p>
        </w:tc>
      </w:tr>
      <w:tr w:rsidR="006E49DC" w:rsidRPr="006E49DC" w14:paraId="5F8807A0" w14:textId="77777777" w:rsidTr="007706BE">
        <w:tc>
          <w:tcPr>
            <w:tcW w:w="11875" w:type="dxa"/>
            <w:gridSpan w:val="2"/>
            <w:shd w:val="clear" w:color="auto" w:fill="auto"/>
            <w:tcMar>
              <w:top w:w="100" w:type="nil"/>
              <w:right w:w="100" w:type="nil"/>
            </w:tcMar>
          </w:tcPr>
          <w:p w14:paraId="72CF8286" w14:textId="0688557B"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sz w:val="20"/>
                <w:szCs w:val="20"/>
              </w:rPr>
              <w:t>Based on your results, check whether the program met the goal Student Learning Outcome 2.</w:t>
            </w:r>
          </w:p>
          <w:p w14:paraId="7F82F43B" w14:textId="1DCF5507" w:rsidR="004644F9" w:rsidRPr="006E49DC" w:rsidRDefault="004644F9" w:rsidP="004644F9">
            <w:pPr>
              <w:widowControl w:val="0"/>
              <w:autoSpaceDE w:val="0"/>
              <w:autoSpaceDN w:val="0"/>
              <w:adjustRightInd w:val="0"/>
              <w:rPr>
                <w:rFonts w:ascii="Times New Roman" w:hAnsi="Times New Roman"/>
                <w:bCs/>
                <w:color w:val="000000" w:themeColor="text1"/>
                <w:sz w:val="20"/>
                <w:szCs w:val="20"/>
              </w:rPr>
            </w:pPr>
            <w:r w:rsidRPr="006E49DC">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2F098B64"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r w:rsidRPr="006E49DC">
              <w:rPr>
                <w:rFonts w:ascii="Times New Roman" w:hAnsi="Times New Roman"/>
                <w:b/>
                <w:color w:val="000000" w:themeColor="text1"/>
                <w:sz w:val="20"/>
                <w:szCs w:val="20"/>
              </w:rPr>
              <w:fldChar w:fldCharType="begin">
                <w:ffData>
                  <w:name w:val="Check1"/>
                  <w:enabled/>
                  <w:calcOnExit w:val="0"/>
                  <w:checkBox>
                    <w:sizeAuto/>
                    <w:default w:val="0"/>
                  </w:checkBox>
                </w:ffData>
              </w:fldChar>
            </w:r>
            <w:bookmarkStart w:id="2" w:name="Check1"/>
            <w:r w:rsidRPr="006E49DC">
              <w:rPr>
                <w:rFonts w:ascii="Times New Roman" w:hAnsi="Times New Roman"/>
                <w:b/>
                <w:color w:val="000000" w:themeColor="text1"/>
                <w:sz w:val="20"/>
                <w:szCs w:val="20"/>
              </w:rPr>
              <w:instrText xml:space="preserve"> FORMCHECKBOX </w:instrText>
            </w:r>
            <w:r w:rsidR="00354406">
              <w:rPr>
                <w:rFonts w:ascii="Times New Roman" w:hAnsi="Times New Roman"/>
                <w:b/>
                <w:color w:val="000000" w:themeColor="text1"/>
                <w:sz w:val="20"/>
                <w:szCs w:val="20"/>
              </w:rPr>
            </w:r>
            <w:r w:rsidR="00354406">
              <w:rPr>
                <w:rFonts w:ascii="Times New Roman" w:hAnsi="Times New Roman"/>
                <w:b/>
                <w:color w:val="000000" w:themeColor="text1"/>
                <w:sz w:val="20"/>
                <w:szCs w:val="20"/>
              </w:rPr>
              <w:fldChar w:fldCharType="separate"/>
            </w:r>
            <w:r w:rsidRPr="006E49DC">
              <w:rPr>
                <w:rFonts w:ascii="Times New Roman" w:hAnsi="Times New Roman"/>
                <w:b/>
                <w:color w:val="000000" w:themeColor="text1"/>
                <w:sz w:val="20"/>
                <w:szCs w:val="20"/>
              </w:rPr>
              <w:fldChar w:fldCharType="end"/>
            </w:r>
            <w:bookmarkEnd w:id="2"/>
            <w:r w:rsidRPr="006E49DC">
              <w:rPr>
                <w:rFonts w:ascii="Times New Roman" w:hAnsi="Times New Roman"/>
                <w:b/>
                <w:color w:val="000000" w:themeColor="text1"/>
                <w:sz w:val="20"/>
                <w:szCs w:val="20"/>
              </w:rPr>
              <w:t xml:space="preserve"> Met</w:t>
            </w:r>
          </w:p>
        </w:tc>
        <w:tc>
          <w:tcPr>
            <w:tcW w:w="1350" w:type="dxa"/>
            <w:shd w:val="clear" w:color="auto" w:fill="auto"/>
            <w:vAlign w:val="center"/>
          </w:tcPr>
          <w:p w14:paraId="06A0BD3A" w14:textId="426F327D" w:rsidR="004644F9" w:rsidRPr="006E49DC" w:rsidRDefault="00011A7A" w:rsidP="004644F9">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color w:val="000000" w:themeColor="text1"/>
                <w:sz w:val="20"/>
                <w:szCs w:val="20"/>
              </w:rPr>
              <w:fldChar w:fldCharType="begin">
                <w:ffData>
                  <w:name w:val="Check2"/>
                  <w:enabled/>
                  <w:calcOnExit w:val="0"/>
                  <w:checkBox>
                    <w:sizeAuto/>
                    <w:default w:val="1"/>
                  </w:checkBox>
                </w:ffData>
              </w:fldChar>
            </w:r>
            <w:bookmarkStart w:id="3" w:name="Check2"/>
            <w:r>
              <w:rPr>
                <w:rFonts w:ascii="Times New Roman" w:hAnsi="Times New Roman"/>
                <w:b/>
                <w:color w:val="000000" w:themeColor="text1"/>
                <w:sz w:val="20"/>
                <w:szCs w:val="20"/>
              </w:rPr>
              <w:instrText xml:space="preserve"> FORMCHECKBOX </w:instrText>
            </w:r>
            <w:r>
              <w:rPr>
                <w:rFonts w:ascii="Times New Roman" w:hAnsi="Times New Roman"/>
                <w:b/>
                <w:color w:val="000000" w:themeColor="text1"/>
                <w:sz w:val="20"/>
                <w:szCs w:val="20"/>
              </w:rPr>
            </w:r>
            <w:r>
              <w:rPr>
                <w:rFonts w:ascii="Times New Roman" w:hAnsi="Times New Roman"/>
                <w:b/>
                <w:color w:val="000000" w:themeColor="text1"/>
                <w:sz w:val="20"/>
                <w:szCs w:val="20"/>
              </w:rPr>
              <w:fldChar w:fldCharType="end"/>
            </w:r>
            <w:bookmarkEnd w:id="3"/>
            <w:r w:rsidR="004644F9" w:rsidRPr="006E49DC">
              <w:rPr>
                <w:rFonts w:ascii="Times New Roman" w:hAnsi="Times New Roman"/>
                <w:b/>
                <w:color w:val="000000" w:themeColor="text1"/>
                <w:sz w:val="20"/>
                <w:szCs w:val="20"/>
              </w:rPr>
              <w:t xml:space="preserve"> Not Met</w:t>
            </w:r>
          </w:p>
        </w:tc>
      </w:tr>
      <w:tr w:rsidR="006E49DC" w:rsidRPr="006E49DC" w14:paraId="67B84758" w14:textId="77777777" w:rsidTr="00841B21">
        <w:tc>
          <w:tcPr>
            <w:tcW w:w="14395" w:type="dxa"/>
            <w:gridSpan w:val="4"/>
            <w:shd w:val="clear" w:color="auto" w:fill="auto"/>
            <w:tcMar>
              <w:top w:w="100" w:type="nil"/>
              <w:right w:w="100" w:type="nil"/>
            </w:tcMar>
          </w:tcPr>
          <w:p w14:paraId="34421F51" w14:textId="2AB1BBBB"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bCs/>
                <w:color w:val="000000" w:themeColor="text1"/>
                <w:sz w:val="20"/>
                <w:szCs w:val="20"/>
              </w:rPr>
              <w:t xml:space="preserve">Student Learning Outcome 3: </w:t>
            </w:r>
            <w:r w:rsidRPr="006E49DC">
              <w:rPr>
                <w:rFonts w:ascii="Times New Roman" w:hAnsi="Times New Roman"/>
                <w:color w:val="000000" w:themeColor="text1"/>
              </w:rPr>
              <w:t xml:space="preserve"> Students will be able to use mathematics as a tool for decision making.</w:t>
            </w:r>
          </w:p>
        </w:tc>
      </w:tr>
      <w:tr w:rsidR="006E49DC" w:rsidRPr="006E49DC" w14:paraId="310AA017" w14:textId="77777777" w:rsidTr="00B3239E">
        <w:tc>
          <w:tcPr>
            <w:tcW w:w="1435" w:type="dxa"/>
            <w:shd w:val="clear" w:color="auto" w:fill="auto"/>
            <w:tcMar>
              <w:top w:w="100" w:type="nil"/>
              <w:right w:w="100" w:type="nil"/>
            </w:tcMar>
          </w:tcPr>
          <w:p w14:paraId="483DCE38" w14:textId="77777777"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r w:rsidRPr="006E49DC">
              <w:rPr>
                <w:rFonts w:ascii="Times New Roman" w:hAnsi="Times New Roman"/>
                <w:b/>
                <w:color w:val="000000" w:themeColor="text1"/>
                <w:sz w:val="20"/>
                <w:szCs w:val="20"/>
              </w:rPr>
              <w:t>Instrument 1</w:t>
            </w:r>
          </w:p>
          <w:p w14:paraId="73A7929F" w14:textId="67913226"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606FB9B0" w14:textId="77777777" w:rsidR="004644F9" w:rsidRPr="006E49DC" w:rsidRDefault="004644F9" w:rsidP="004644F9">
            <w:pPr>
              <w:widowControl w:val="0"/>
              <w:autoSpaceDE w:val="0"/>
              <w:autoSpaceDN w:val="0"/>
              <w:adjustRightInd w:val="0"/>
              <w:rPr>
                <w:rFonts w:ascii="Times New Roman" w:hAnsi="Times New Roman"/>
                <w:color w:val="000000" w:themeColor="text1"/>
              </w:rPr>
            </w:pPr>
            <w:r w:rsidRPr="006E49DC">
              <w:rPr>
                <w:rFonts w:ascii="Times New Roman" w:hAnsi="Times New Roman"/>
                <w:color w:val="000000" w:themeColor="text1"/>
              </w:rPr>
              <w:t>Capstone project in MATH 490.</w:t>
            </w:r>
          </w:p>
          <w:p w14:paraId="0D8B38B1" w14:textId="2B338CA6"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p>
        </w:tc>
      </w:tr>
      <w:tr w:rsidR="006E49DC" w:rsidRPr="006E49DC" w14:paraId="2CD12D7C" w14:textId="77777777" w:rsidTr="009A663B">
        <w:tc>
          <w:tcPr>
            <w:tcW w:w="11875" w:type="dxa"/>
            <w:gridSpan w:val="2"/>
            <w:shd w:val="clear" w:color="auto" w:fill="auto"/>
            <w:tcMar>
              <w:top w:w="100" w:type="nil"/>
              <w:right w:w="100" w:type="nil"/>
            </w:tcMar>
          </w:tcPr>
          <w:p w14:paraId="1737E22A" w14:textId="0ED276B0"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sz w:val="20"/>
                <w:szCs w:val="20"/>
              </w:rPr>
              <w:t>Based on your results, check whether the program met the goal Student Learning Outcome 3.</w:t>
            </w:r>
          </w:p>
          <w:p w14:paraId="6131EF46" w14:textId="55EC2BB0"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r w:rsidRPr="006E49DC">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49C92FC7" w:rsidR="004644F9" w:rsidRPr="006E49DC" w:rsidRDefault="004644F9" w:rsidP="004644F9">
            <w:pPr>
              <w:widowControl w:val="0"/>
              <w:autoSpaceDE w:val="0"/>
              <w:autoSpaceDN w:val="0"/>
              <w:adjustRightInd w:val="0"/>
              <w:jc w:val="center"/>
              <w:rPr>
                <w:rFonts w:ascii="Times New Roman" w:hAnsi="Times New Roman"/>
                <w:b/>
                <w:color w:val="000000" w:themeColor="text1"/>
                <w:sz w:val="20"/>
                <w:szCs w:val="20"/>
              </w:rPr>
            </w:pPr>
            <w:r w:rsidRPr="006E49DC">
              <w:rPr>
                <w:rFonts w:ascii="Times New Roman" w:hAnsi="Times New Roman"/>
                <w:b/>
                <w:color w:val="000000" w:themeColor="text1"/>
                <w:sz w:val="20"/>
                <w:szCs w:val="20"/>
              </w:rPr>
              <w:fldChar w:fldCharType="begin">
                <w:ffData>
                  <w:name w:val="Check5"/>
                  <w:enabled/>
                  <w:calcOnExit w:val="0"/>
                  <w:checkBox>
                    <w:sizeAuto/>
                    <w:default w:val="0"/>
                  </w:checkBox>
                </w:ffData>
              </w:fldChar>
            </w:r>
            <w:bookmarkStart w:id="4" w:name="Check5"/>
            <w:r w:rsidRPr="006E49DC">
              <w:rPr>
                <w:rFonts w:ascii="Times New Roman" w:hAnsi="Times New Roman"/>
                <w:b/>
                <w:color w:val="000000" w:themeColor="text1"/>
                <w:sz w:val="20"/>
                <w:szCs w:val="20"/>
              </w:rPr>
              <w:instrText xml:space="preserve"> FORMCHECKBOX </w:instrText>
            </w:r>
            <w:r w:rsidR="00354406">
              <w:rPr>
                <w:rFonts w:ascii="Times New Roman" w:hAnsi="Times New Roman"/>
                <w:b/>
                <w:color w:val="000000" w:themeColor="text1"/>
                <w:sz w:val="20"/>
                <w:szCs w:val="20"/>
              </w:rPr>
            </w:r>
            <w:r w:rsidR="00354406">
              <w:rPr>
                <w:rFonts w:ascii="Times New Roman" w:hAnsi="Times New Roman"/>
                <w:b/>
                <w:color w:val="000000" w:themeColor="text1"/>
                <w:sz w:val="20"/>
                <w:szCs w:val="20"/>
              </w:rPr>
              <w:fldChar w:fldCharType="separate"/>
            </w:r>
            <w:r w:rsidRPr="006E49DC">
              <w:rPr>
                <w:rFonts w:ascii="Times New Roman" w:hAnsi="Times New Roman"/>
                <w:b/>
                <w:color w:val="000000" w:themeColor="text1"/>
                <w:sz w:val="20"/>
                <w:szCs w:val="20"/>
              </w:rPr>
              <w:fldChar w:fldCharType="end"/>
            </w:r>
            <w:bookmarkEnd w:id="4"/>
            <w:r w:rsidRPr="006E49DC">
              <w:rPr>
                <w:rFonts w:ascii="Times New Roman" w:hAnsi="Times New Roman"/>
                <w:b/>
                <w:color w:val="000000" w:themeColor="text1"/>
                <w:sz w:val="20"/>
                <w:szCs w:val="20"/>
              </w:rPr>
              <w:t xml:space="preserve"> Met</w:t>
            </w:r>
          </w:p>
        </w:tc>
        <w:tc>
          <w:tcPr>
            <w:tcW w:w="1350" w:type="dxa"/>
            <w:shd w:val="clear" w:color="auto" w:fill="auto"/>
            <w:vAlign w:val="center"/>
          </w:tcPr>
          <w:p w14:paraId="7EF23466" w14:textId="3A54C10C" w:rsidR="004644F9" w:rsidRPr="006E49DC" w:rsidRDefault="00011A7A" w:rsidP="004644F9">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color w:val="000000" w:themeColor="text1"/>
                <w:sz w:val="20"/>
                <w:szCs w:val="20"/>
              </w:rPr>
              <w:fldChar w:fldCharType="begin">
                <w:ffData>
                  <w:name w:val="Check6"/>
                  <w:enabled/>
                  <w:calcOnExit w:val="0"/>
                  <w:checkBox>
                    <w:sizeAuto/>
                    <w:default w:val="1"/>
                  </w:checkBox>
                </w:ffData>
              </w:fldChar>
            </w:r>
            <w:bookmarkStart w:id="5" w:name="Check6"/>
            <w:r>
              <w:rPr>
                <w:rFonts w:ascii="Times New Roman" w:hAnsi="Times New Roman"/>
                <w:b/>
                <w:color w:val="000000" w:themeColor="text1"/>
                <w:sz w:val="20"/>
                <w:szCs w:val="20"/>
              </w:rPr>
              <w:instrText xml:space="preserve"> FORMCHECKBOX </w:instrText>
            </w:r>
            <w:r>
              <w:rPr>
                <w:rFonts w:ascii="Times New Roman" w:hAnsi="Times New Roman"/>
                <w:b/>
                <w:color w:val="000000" w:themeColor="text1"/>
                <w:sz w:val="20"/>
                <w:szCs w:val="20"/>
              </w:rPr>
            </w:r>
            <w:r>
              <w:rPr>
                <w:rFonts w:ascii="Times New Roman" w:hAnsi="Times New Roman"/>
                <w:b/>
                <w:color w:val="000000" w:themeColor="text1"/>
                <w:sz w:val="20"/>
                <w:szCs w:val="20"/>
              </w:rPr>
              <w:fldChar w:fldCharType="end"/>
            </w:r>
            <w:bookmarkEnd w:id="5"/>
            <w:r w:rsidR="004644F9" w:rsidRPr="006E49DC">
              <w:rPr>
                <w:rFonts w:ascii="Times New Roman" w:hAnsi="Times New Roman"/>
                <w:b/>
                <w:color w:val="000000" w:themeColor="text1"/>
                <w:sz w:val="20"/>
                <w:szCs w:val="20"/>
              </w:rPr>
              <w:t xml:space="preserve"> Not Met</w:t>
            </w:r>
          </w:p>
        </w:tc>
      </w:tr>
      <w:tr w:rsidR="006E49DC" w:rsidRPr="006E49DC" w14:paraId="5B196B4E" w14:textId="77777777" w:rsidTr="007706BE">
        <w:tc>
          <w:tcPr>
            <w:tcW w:w="14395" w:type="dxa"/>
            <w:gridSpan w:val="4"/>
            <w:shd w:val="clear" w:color="auto" w:fill="auto"/>
            <w:tcMar>
              <w:top w:w="100" w:type="nil"/>
              <w:right w:w="100" w:type="nil"/>
            </w:tcMar>
          </w:tcPr>
          <w:p w14:paraId="72344A75" w14:textId="361D4CE8"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 xml:space="preserve">Program Summary (Briefly summarize the action and follow up items from your detailed responses on subsequent pages.)  </w:t>
            </w:r>
          </w:p>
        </w:tc>
      </w:tr>
      <w:tr w:rsidR="006E49DC" w:rsidRPr="006E49DC" w14:paraId="3FD47350" w14:textId="77777777" w:rsidTr="007706BE">
        <w:tc>
          <w:tcPr>
            <w:tcW w:w="14395" w:type="dxa"/>
            <w:gridSpan w:val="4"/>
            <w:shd w:val="clear" w:color="auto" w:fill="auto"/>
            <w:tcMar>
              <w:top w:w="100" w:type="nil"/>
              <w:right w:w="100" w:type="nil"/>
            </w:tcMar>
          </w:tcPr>
          <w:p w14:paraId="0BB52837" w14:textId="1A479812" w:rsidR="004644F9" w:rsidRPr="006E49DC" w:rsidRDefault="004644F9" w:rsidP="004644F9">
            <w:pPr>
              <w:jc w:val="both"/>
              <w:rPr>
                <w:rFonts w:ascii="Times New Roman" w:hAnsi="Times New Roman"/>
                <w:color w:val="000000" w:themeColor="text1"/>
              </w:rPr>
            </w:pPr>
            <w:r w:rsidRPr="006E49DC">
              <w:rPr>
                <w:rFonts w:ascii="Times New Roman" w:hAnsi="Times New Roman"/>
                <w:color w:val="000000" w:themeColor="text1"/>
              </w:rPr>
              <w:t xml:space="preserve">We have implemented specific changes for each student learning </w:t>
            </w:r>
            <w:proofErr w:type="gramStart"/>
            <w:r w:rsidRPr="006E49DC">
              <w:rPr>
                <w:rFonts w:ascii="Times New Roman" w:hAnsi="Times New Roman"/>
                <w:color w:val="000000" w:themeColor="text1"/>
              </w:rPr>
              <w:t>outcome, and</w:t>
            </w:r>
            <w:proofErr w:type="gramEnd"/>
            <w:r w:rsidRPr="006E49DC">
              <w:rPr>
                <w:rFonts w:ascii="Times New Roman" w:hAnsi="Times New Roman"/>
                <w:color w:val="000000" w:themeColor="text1"/>
              </w:rPr>
              <w:t xml:space="preserve"> will continue to monitor progress on students’ success in meeting our criteria on each one.</w:t>
            </w:r>
            <w:r w:rsidR="0075010C" w:rsidRPr="006E49DC">
              <w:rPr>
                <w:rFonts w:ascii="Times New Roman" w:hAnsi="Times New Roman"/>
                <w:color w:val="000000" w:themeColor="text1"/>
              </w:rPr>
              <w:t xml:space="preserve"> Given that we did not meet any SLO this particular year, we will be discussing at our August committee meeting targeted ways to address these SLOs throughout the program. </w:t>
            </w:r>
          </w:p>
        </w:tc>
      </w:tr>
    </w:tbl>
    <w:p w14:paraId="1C073C9D" w14:textId="0DCE72C2" w:rsidR="00AA5FB2" w:rsidRPr="006E49DC" w:rsidRDefault="0017571B">
      <w:pPr>
        <w:rPr>
          <w:color w:val="000000" w:themeColor="text1"/>
        </w:rPr>
      </w:pPr>
      <w:r w:rsidRPr="006E49DC">
        <w:rPr>
          <w:color w:val="000000" w:themeColor="text1"/>
        </w:rPr>
        <w:br w:type="page"/>
      </w:r>
    </w:p>
    <w:p w14:paraId="44153738" w14:textId="77777777" w:rsidR="00C81981" w:rsidRPr="006E49DC"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6E49DC" w:rsidRPr="006E49DC"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6E49DC" w:rsidRDefault="00AA5FB2" w:rsidP="00141CFC">
            <w:pPr>
              <w:widowControl w:val="0"/>
              <w:autoSpaceDE w:val="0"/>
              <w:autoSpaceDN w:val="0"/>
              <w:adjustRightInd w:val="0"/>
              <w:jc w:val="center"/>
              <w:rPr>
                <w:rFonts w:ascii="Times New Roman" w:hAnsi="Times New Roman"/>
                <w:b/>
                <w:bCs/>
                <w:color w:val="000000" w:themeColor="text1"/>
              </w:rPr>
            </w:pPr>
            <w:r w:rsidRPr="006E49DC">
              <w:rPr>
                <w:rFonts w:ascii="Times New Roman" w:hAnsi="Times New Roman"/>
                <w:b/>
                <w:bCs/>
                <w:color w:val="000000" w:themeColor="text1"/>
              </w:rPr>
              <w:t>Student Learning Outcome 1</w:t>
            </w:r>
          </w:p>
          <w:p w14:paraId="76D6AAA0" w14:textId="3154A247" w:rsidR="00C81981" w:rsidRPr="006E49DC" w:rsidRDefault="00C81981" w:rsidP="00141CFC">
            <w:pPr>
              <w:widowControl w:val="0"/>
              <w:autoSpaceDE w:val="0"/>
              <w:autoSpaceDN w:val="0"/>
              <w:adjustRightInd w:val="0"/>
              <w:jc w:val="center"/>
              <w:rPr>
                <w:rFonts w:ascii="Times New Roman" w:hAnsi="Times New Roman"/>
                <w:b/>
                <w:bCs/>
                <w:color w:val="000000" w:themeColor="text1"/>
              </w:rPr>
            </w:pPr>
          </w:p>
        </w:tc>
      </w:tr>
      <w:tr w:rsidR="006E49DC" w:rsidRPr="006E49DC"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4644F9" w:rsidRPr="006E49DC" w:rsidRDefault="004644F9" w:rsidP="004644F9">
            <w:pPr>
              <w:widowControl w:val="0"/>
              <w:autoSpaceDE w:val="0"/>
              <w:autoSpaceDN w:val="0"/>
              <w:adjustRightInd w:val="0"/>
              <w:rPr>
                <w:rFonts w:ascii="Times New Roman" w:hAnsi="Times New Roman"/>
                <w:b/>
                <w:bCs/>
                <w:color w:val="000000" w:themeColor="text1"/>
                <w:sz w:val="22"/>
                <w:szCs w:val="22"/>
              </w:rPr>
            </w:pPr>
            <w:r w:rsidRPr="006E49DC">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37417612" w14:textId="7A979650" w:rsidR="004644F9" w:rsidRPr="006E49DC" w:rsidRDefault="004644F9" w:rsidP="004644F9">
            <w:pPr>
              <w:widowControl w:val="0"/>
              <w:autoSpaceDE w:val="0"/>
              <w:autoSpaceDN w:val="0"/>
              <w:adjustRightInd w:val="0"/>
              <w:rPr>
                <w:rFonts w:ascii="Times New Roman" w:hAnsi="Times New Roman"/>
                <w:bCs/>
                <w:color w:val="000000" w:themeColor="text1"/>
                <w:sz w:val="20"/>
                <w:szCs w:val="20"/>
              </w:rPr>
            </w:pPr>
            <w:r w:rsidRPr="006E49DC">
              <w:rPr>
                <w:rFonts w:ascii="Times New Roman" w:hAnsi="Times New Roman"/>
                <w:color w:val="000000" w:themeColor="text1"/>
              </w:rPr>
              <w:t>Graduates will communicate mathematics effectively in both written and oral forms.</w:t>
            </w:r>
          </w:p>
        </w:tc>
      </w:tr>
      <w:tr w:rsidR="006E49DC" w:rsidRPr="006E49DC" w14:paraId="740B7FDA" w14:textId="77777777" w:rsidTr="000E3B3D">
        <w:trPr>
          <w:trHeight w:val="454"/>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55F0EBB8" w:rsidR="004644F9" w:rsidRPr="006E49DC" w:rsidRDefault="004644F9" w:rsidP="004644F9">
            <w:pPr>
              <w:widowControl w:val="0"/>
              <w:autoSpaceDE w:val="0"/>
              <w:autoSpaceDN w:val="0"/>
              <w:adjustRightInd w:val="0"/>
              <w:rPr>
                <w:rFonts w:ascii="Times New Roman" w:hAnsi="Times New Roman"/>
                <w:bCs/>
                <w:color w:val="000000" w:themeColor="text1"/>
                <w:sz w:val="20"/>
                <w:szCs w:val="20"/>
              </w:rPr>
            </w:pPr>
            <w:r w:rsidRPr="006E49DC">
              <w:rPr>
                <w:rFonts w:ascii="Times New Roman" w:hAnsi="Times New Roman"/>
                <w:b/>
                <w:bCs/>
                <w:color w:val="000000" w:themeColor="text1"/>
                <w:sz w:val="22"/>
                <w:szCs w:val="22"/>
              </w:rPr>
              <w:t>Measurement Instrument 1</w:t>
            </w:r>
            <w:r w:rsidRPr="006E49DC">
              <w:rPr>
                <w:rFonts w:ascii="Times New Roman" w:hAnsi="Times New Roman"/>
                <w:b/>
                <w:bCs/>
                <w:color w:val="000000" w:themeColor="text1"/>
                <w:sz w:val="20"/>
                <w:szCs w:val="20"/>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8C39E14" w:rsidR="004644F9" w:rsidRPr="006E49DC" w:rsidRDefault="004644F9" w:rsidP="004644F9">
            <w:pPr>
              <w:rPr>
                <w:rFonts w:ascii="Times New Roman" w:hAnsi="Times New Roman"/>
                <w:color w:val="000000" w:themeColor="text1"/>
                <w:sz w:val="20"/>
              </w:rPr>
            </w:pPr>
            <w:r w:rsidRPr="006E49DC">
              <w:rPr>
                <w:rFonts w:ascii="Times New Roman" w:hAnsi="Times New Roman"/>
                <w:b/>
                <w:bCs/>
                <w:color w:val="000000" w:themeColor="text1"/>
                <w:sz w:val="20"/>
                <w:szCs w:val="20"/>
              </w:rPr>
              <w:t>Capstone project in MATH 490</w:t>
            </w:r>
            <w:r w:rsidRPr="006E49DC">
              <w:rPr>
                <w:rFonts w:ascii="Times New Roman" w:hAnsi="Times New Roman"/>
                <w:color w:val="000000" w:themeColor="text1"/>
                <w:sz w:val="20"/>
              </w:rPr>
              <w:t xml:space="preserve"> (rubric attached at the end of the document)</w:t>
            </w:r>
          </w:p>
        </w:tc>
      </w:tr>
      <w:tr w:rsidR="006E49DC" w:rsidRPr="006E49DC"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CE916A7" w14:textId="77777777" w:rsidR="004644F9" w:rsidRPr="006E49DC" w:rsidRDefault="004644F9" w:rsidP="004644F9">
            <w:pPr>
              <w:widowControl w:val="0"/>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Students will average a 2.5 or better on a 0 to 4 scale on rubric measures of the communication of mathematics in their senior project.</w:t>
            </w:r>
          </w:p>
          <w:p w14:paraId="0296C647" w14:textId="00D25303" w:rsidR="004644F9" w:rsidRPr="006E49DC" w:rsidRDefault="004644F9" w:rsidP="004644F9">
            <w:pPr>
              <w:widowControl w:val="0"/>
              <w:autoSpaceDE w:val="0"/>
              <w:autoSpaceDN w:val="0"/>
              <w:adjustRightInd w:val="0"/>
              <w:rPr>
                <w:rFonts w:ascii="Times New Roman" w:hAnsi="Times New Roman"/>
                <w:color w:val="000000" w:themeColor="text1"/>
                <w:sz w:val="20"/>
                <w:szCs w:val="20"/>
              </w:rPr>
            </w:pPr>
          </w:p>
        </w:tc>
      </w:tr>
      <w:tr w:rsidR="006E49DC" w:rsidRPr="006E49DC" w14:paraId="6C28BC3F" w14:textId="77777777" w:rsidTr="004644F9">
        <w:trPr>
          <w:trHeight w:val="463"/>
        </w:trPr>
        <w:tc>
          <w:tcPr>
            <w:tcW w:w="4315" w:type="dxa"/>
            <w:gridSpan w:val="2"/>
            <w:tcBorders>
              <w:left w:val="single" w:sz="4" w:space="0" w:color="auto"/>
              <w:bottom w:val="single" w:sz="4" w:space="0" w:color="auto"/>
            </w:tcBorders>
            <w:shd w:val="clear" w:color="auto" w:fill="auto"/>
            <w:tcMar>
              <w:top w:w="100" w:type="nil"/>
              <w:right w:w="100" w:type="nil"/>
            </w:tcMar>
          </w:tcPr>
          <w:p w14:paraId="79A4156A" w14:textId="46AC9642"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Program Success Target for this Measurement</w:t>
            </w:r>
          </w:p>
        </w:tc>
        <w:tc>
          <w:tcPr>
            <w:tcW w:w="4050" w:type="dxa"/>
            <w:tcBorders>
              <w:bottom w:val="single" w:sz="4" w:space="0" w:color="auto"/>
            </w:tcBorders>
            <w:shd w:val="clear" w:color="auto" w:fill="auto"/>
          </w:tcPr>
          <w:p w14:paraId="26D67387" w14:textId="4D3FF999" w:rsidR="004644F9" w:rsidRPr="006E49DC" w:rsidRDefault="004644F9" w:rsidP="004644F9">
            <w:pPr>
              <w:widowControl w:val="0"/>
              <w:autoSpaceDE w:val="0"/>
              <w:autoSpaceDN w:val="0"/>
              <w:adjustRightInd w:val="0"/>
              <w:rPr>
                <w:rFonts w:ascii="Times New Roman" w:hAnsi="Times New Roman"/>
                <w:color w:val="000000" w:themeColor="text1"/>
                <w:sz w:val="20"/>
                <w:szCs w:val="20"/>
              </w:rPr>
            </w:pPr>
            <w:r w:rsidRPr="006E49DC">
              <w:rPr>
                <w:rFonts w:ascii="Times New Roman" w:hAnsi="Times New Roman"/>
                <w:color w:val="000000" w:themeColor="text1"/>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4644F9" w:rsidRPr="006E49DC" w:rsidRDefault="004644F9" w:rsidP="004644F9">
            <w:pPr>
              <w:widowControl w:val="0"/>
              <w:autoSpaceDE w:val="0"/>
              <w:autoSpaceDN w:val="0"/>
              <w:adjustRightInd w:val="0"/>
              <w:jc w:val="right"/>
              <w:rPr>
                <w:rFonts w:ascii="Times New Roman" w:hAnsi="Times New Roman"/>
                <w:b/>
                <w:color w:val="000000" w:themeColor="text1"/>
                <w:sz w:val="20"/>
                <w:szCs w:val="20"/>
              </w:rPr>
            </w:pPr>
            <w:r w:rsidRPr="006E49DC">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3C452A6" w:rsidR="004644F9" w:rsidRPr="006E49DC" w:rsidRDefault="004644F9" w:rsidP="004644F9">
            <w:pPr>
              <w:widowControl w:val="0"/>
              <w:autoSpaceDE w:val="0"/>
              <w:autoSpaceDN w:val="0"/>
              <w:adjustRightInd w:val="0"/>
              <w:rPr>
                <w:rFonts w:ascii="Times New Roman" w:hAnsi="Times New Roman"/>
                <w:color w:val="000000" w:themeColor="text1"/>
                <w:sz w:val="20"/>
                <w:szCs w:val="20"/>
              </w:rPr>
            </w:pPr>
            <w:r w:rsidRPr="006E49DC">
              <w:rPr>
                <w:rFonts w:ascii="Times New Roman" w:hAnsi="Times New Roman"/>
                <w:color w:val="000000" w:themeColor="text1"/>
                <w:sz w:val="20"/>
                <w:szCs w:val="20"/>
              </w:rPr>
              <w:t>67%</w:t>
            </w:r>
          </w:p>
        </w:tc>
      </w:tr>
      <w:tr w:rsidR="006E49DC" w:rsidRPr="006E49DC"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color w:val="000000" w:themeColor="text1"/>
                <w:sz w:val="20"/>
                <w:szCs w:val="20"/>
              </w:rPr>
              <w:t>Methods</w:t>
            </w:r>
            <w:r w:rsidRPr="006E49DC">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63FF520" w14:textId="77777777" w:rsidR="004644F9" w:rsidRPr="006E49DC" w:rsidRDefault="004644F9" w:rsidP="004644F9">
            <w:pPr>
              <w:widowControl w:val="0"/>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Students are graded on both a 12- to 20-page paper and a 23- to 27-minute presentation of their senior project.  Each project has three faculty graders, including the faculty member who supervised the student’s project research.  The categories measuring the communication of mathematics on the paper are</w:t>
            </w:r>
          </w:p>
          <w:p w14:paraId="6EABB78C" w14:textId="77777777" w:rsidR="004644F9" w:rsidRPr="006E49DC" w:rsidRDefault="004644F9" w:rsidP="004644F9">
            <w:pPr>
              <w:pStyle w:val="ListParagraph"/>
              <w:widowControl w:val="0"/>
              <w:numPr>
                <w:ilvl w:val="0"/>
                <w:numId w:val="1"/>
              </w:numPr>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Writing of Paper:  Readability, Structure, Formatting, Style, Grammar, Spelling, Citations, References, Writing Conventions, Length, etc., with a 3 denoting “Accomplished” and a 2 denoting “Sufficient”; and</w:t>
            </w:r>
          </w:p>
          <w:p w14:paraId="4CAD576A" w14:textId="77777777" w:rsidR="004644F9" w:rsidRPr="006E49DC" w:rsidRDefault="004644F9" w:rsidP="004644F9">
            <w:pPr>
              <w:pStyle w:val="ListParagraph"/>
              <w:widowControl w:val="0"/>
              <w:numPr>
                <w:ilvl w:val="0"/>
                <w:numId w:val="1"/>
              </w:numPr>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Delivery of Presentation:  Style, Comfort, Audience Engagement, Flexibility, Tone, etc., with a 3 denoting “Accomplished” and a 2 denoting “Sufficient”.</w:t>
            </w:r>
          </w:p>
          <w:p w14:paraId="30FF6A88" w14:textId="77777777" w:rsidR="004644F9" w:rsidRPr="006E49DC" w:rsidRDefault="004644F9" w:rsidP="004644F9">
            <w:pPr>
              <w:rPr>
                <w:rFonts w:ascii="Times New Roman" w:hAnsi="Times New Roman"/>
                <w:bCs/>
                <w:color w:val="000000" w:themeColor="text1"/>
              </w:rPr>
            </w:pPr>
            <w:r w:rsidRPr="006E49DC">
              <w:rPr>
                <w:rFonts w:ascii="Times New Roman" w:hAnsi="Times New Roman"/>
                <w:bCs/>
                <w:color w:val="000000" w:themeColor="text1"/>
              </w:rPr>
              <w:t xml:space="preserve">We had 6 out of 9 students meet </w:t>
            </w:r>
            <w:proofErr w:type="gramStart"/>
            <w:r w:rsidRPr="006E49DC">
              <w:rPr>
                <w:rFonts w:ascii="Times New Roman" w:hAnsi="Times New Roman"/>
                <w:bCs/>
                <w:color w:val="000000" w:themeColor="text1"/>
              </w:rPr>
              <w:t>this criteria</w:t>
            </w:r>
            <w:proofErr w:type="gramEnd"/>
            <w:r w:rsidRPr="006E49DC">
              <w:rPr>
                <w:rFonts w:ascii="Times New Roman" w:hAnsi="Times New Roman"/>
                <w:bCs/>
                <w:color w:val="000000" w:themeColor="text1"/>
              </w:rPr>
              <w:t>.</w:t>
            </w:r>
          </w:p>
          <w:p w14:paraId="06BCD006" w14:textId="4409CB92" w:rsidR="004644F9" w:rsidRPr="006E49DC" w:rsidRDefault="004644F9" w:rsidP="004644F9">
            <w:pPr>
              <w:rPr>
                <w:rFonts w:ascii="Times New Roman" w:hAnsi="Times New Roman"/>
                <w:b/>
                <w:bCs/>
                <w:color w:val="000000" w:themeColor="text1"/>
                <w:sz w:val="20"/>
                <w:szCs w:val="20"/>
              </w:rPr>
            </w:pPr>
          </w:p>
        </w:tc>
      </w:tr>
      <w:tr w:rsidR="006E49DC" w:rsidRPr="006E49DC"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sz w:val="20"/>
                <w:szCs w:val="20"/>
              </w:rPr>
              <w:t>Based on your results, highlight whether the program met the goal Student Learning Outcome 1.</w:t>
            </w:r>
          </w:p>
          <w:p w14:paraId="28BEF35B" w14:textId="389EE275" w:rsidR="004644F9" w:rsidRPr="006E49DC" w:rsidRDefault="004644F9" w:rsidP="004644F9">
            <w:pPr>
              <w:widowControl w:val="0"/>
              <w:autoSpaceDE w:val="0"/>
              <w:autoSpaceDN w:val="0"/>
              <w:adjustRightInd w:val="0"/>
              <w:rPr>
                <w:rFonts w:ascii="Times New Roman" w:hAnsi="Times New Roman"/>
                <w:b/>
                <w:color w:val="000000" w:themeColor="text1"/>
                <w:sz w:val="22"/>
                <w:szCs w:val="22"/>
              </w:rPr>
            </w:pPr>
            <w:r w:rsidRPr="006E49DC">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644F9" w:rsidRPr="006E49DC" w:rsidRDefault="004644F9" w:rsidP="004644F9">
            <w:pPr>
              <w:widowControl w:val="0"/>
              <w:autoSpaceDE w:val="0"/>
              <w:autoSpaceDN w:val="0"/>
              <w:adjustRightInd w:val="0"/>
              <w:jc w:val="center"/>
              <w:rPr>
                <w:rFonts w:ascii="Times New Roman" w:hAnsi="Times New Roman"/>
                <w:b/>
                <w:color w:val="000000" w:themeColor="text1"/>
                <w:sz w:val="22"/>
                <w:szCs w:val="22"/>
              </w:rPr>
            </w:pPr>
            <w:r w:rsidRPr="006E49DC">
              <w:rPr>
                <w:rFonts w:ascii="Times New Roman" w:hAnsi="Times New Roman"/>
                <w:b/>
                <w:color w:val="000000" w:themeColor="text1"/>
                <w:sz w:val="22"/>
                <w:szCs w:val="22"/>
              </w:rPr>
              <w:fldChar w:fldCharType="begin">
                <w:ffData>
                  <w:name w:val="Check7"/>
                  <w:enabled/>
                  <w:calcOnExit w:val="0"/>
                  <w:checkBox>
                    <w:sizeAuto/>
                    <w:default w:val="0"/>
                  </w:checkBox>
                </w:ffData>
              </w:fldChar>
            </w:r>
            <w:bookmarkStart w:id="6" w:name="Check7"/>
            <w:r w:rsidRPr="006E49DC">
              <w:rPr>
                <w:rFonts w:ascii="Times New Roman" w:hAnsi="Times New Roman"/>
                <w:b/>
                <w:color w:val="000000" w:themeColor="text1"/>
                <w:sz w:val="22"/>
                <w:szCs w:val="22"/>
              </w:rPr>
              <w:instrText xml:space="preserve"> FORMCHECKBOX </w:instrText>
            </w:r>
            <w:r w:rsidR="00354406">
              <w:rPr>
                <w:rFonts w:ascii="Times New Roman" w:hAnsi="Times New Roman"/>
                <w:b/>
                <w:color w:val="000000" w:themeColor="text1"/>
                <w:sz w:val="22"/>
                <w:szCs w:val="22"/>
              </w:rPr>
            </w:r>
            <w:r w:rsidR="00354406">
              <w:rPr>
                <w:rFonts w:ascii="Times New Roman" w:hAnsi="Times New Roman"/>
                <w:b/>
                <w:color w:val="000000" w:themeColor="text1"/>
                <w:sz w:val="22"/>
                <w:szCs w:val="22"/>
              </w:rPr>
              <w:fldChar w:fldCharType="separate"/>
            </w:r>
            <w:r w:rsidRPr="006E49DC">
              <w:rPr>
                <w:rFonts w:ascii="Times New Roman" w:hAnsi="Times New Roman"/>
                <w:b/>
                <w:color w:val="000000" w:themeColor="text1"/>
                <w:sz w:val="22"/>
                <w:szCs w:val="22"/>
              </w:rPr>
              <w:fldChar w:fldCharType="end"/>
            </w:r>
            <w:bookmarkEnd w:id="6"/>
            <w:r w:rsidRPr="006E49DC">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4F6FD3C4" w:rsidR="004644F9" w:rsidRPr="006E49DC" w:rsidRDefault="004644F9" w:rsidP="004644F9">
            <w:pPr>
              <w:widowControl w:val="0"/>
              <w:autoSpaceDE w:val="0"/>
              <w:autoSpaceDN w:val="0"/>
              <w:adjustRightInd w:val="0"/>
              <w:jc w:val="center"/>
              <w:rPr>
                <w:rFonts w:ascii="Times New Roman" w:hAnsi="Times New Roman"/>
                <w:b/>
                <w:color w:val="000000" w:themeColor="text1"/>
                <w:sz w:val="22"/>
                <w:szCs w:val="22"/>
              </w:rPr>
            </w:pPr>
            <w:r w:rsidRPr="006E49DC">
              <w:rPr>
                <w:rFonts w:ascii="Times New Roman" w:hAnsi="Times New Roman"/>
                <w:b/>
                <w:color w:val="000000" w:themeColor="text1"/>
                <w:sz w:val="22"/>
                <w:szCs w:val="22"/>
              </w:rPr>
              <w:fldChar w:fldCharType="begin">
                <w:ffData>
                  <w:name w:val="Check8"/>
                  <w:enabled/>
                  <w:calcOnExit w:val="0"/>
                  <w:checkBox>
                    <w:sizeAuto/>
                    <w:default w:val="1"/>
                  </w:checkBox>
                </w:ffData>
              </w:fldChar>
            </w:r>
            <w:bookmarkStart w:id="7" w:name="Check8"/>
            <w:r w:rsidRPr="006E49DC">
              <w:rPr>
                <w:rFonts w:ascii="Times New Roman" w:hAnsi="Times New Roman"/>
                <w:b/>
                <w:color w:val="000000" w:themeColor="text1"/>
                <w:sz w:val="22"/>
                <w:szCs w:val="22"/>
              </w:rPr>
              <w:instrText xml:space="preserve"> FORMCHECKBOX </w:instrText>
            </w:r>
            <w:r w:rsidR="00354406">
              <w:rPr>
                <w:rFonts w:ascii="Times New Roman" w:hAnsi="Times New Roman"/>
                <w:b/>
                <w:color w:val="000000" w:themeColor="text1"/>
                <w:sz w:val="22"/>
                <w:szCs w:val="22"/>
              </w:rPr>
            </w:r>
            <w:r w:rsidR="00354406">
              <w:rPr>
                <w:rFonts w:ascii="Times New Roman" w:hAnsi="Times New Roman"/>
                <w:b/>
                <w:color w:val="000000" w:themeColor="text1"/>
                <w:sz w:val="22"/>
                <w:szCs w:val="22"/>
              </w:rPr>
              <w:fldChar w:fldCharType="separate"/>
            </w:r>
            <w:r w:rsidRPr="006E49DC">
              <w:rPr>
                <w:rFonts w:ascii="Times New Roman" w:hAnsi="Times New Roman"/>
                <w:b/>
                <w:color w:val="000000" w:themeColor="text1"/>
                <w:sz w:val="22"/>
                <w:szCs w:val="22"/>
              </w:rPr>
              <w:fldChar w:fldCharType="end"/>
            </w:r>
            <w:bookmarkEnd w:id="7"/>
            <w:r w:rsidRPr="006E49DC">
              <w:rPr>
                <w:rFonts w:ascii="Times New Roman" w:hAnsi="Times New Roman"/>
                <w:b/>
                <w:color w:val="000000" w:themeColor="text1"/>
                <w:sz w:val="22"/>
                <w:szCs w:val="22"/>
              </w:rPr>
              <w:t xml:space="preserve"> Not Met</w:t>
            </w:r>
          </w:p>
        </w:tc>
      </w:tr>
      <w:tr w:rsidR="006E49DC" w:rsidRPr="006E49DC" w14:paraId="150080E3" w14:textId="77777777" w:rsidTr="00060BE5">
        <w:tc>
          <w:tcPr>
            <w:tcW w:w="14395" w:type="dxa"/>
            <w:gridSpan w:val="6"/>
            <w:shd w:val="clear" w:color="auto" w:fill="auto"/>
            <w:tcMar>
              <w:top w:w="100" w:type="nil"/>
              <w:right w:w="100" w:type="nil"/>
            </w:tcMar>
          </w:tcPr>
          <w:p w14:paraId="403A3B44" w14:textId="7A524EFE"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 xml:space="preserve">Actions </w:t>
            </w:r>
            <w:r w:rsidRPr="006E49DC">
              <w:rPr>
                <w:rFonts w:ascii="Times New Roman" w:hAnsi="Times New Roman"/>
                <w:color w:val="000000" w:themeColor="text1"/>
                <w:sz w:val="20"/>
                <w:szCs w:val="20"/>
              </w:rPr>
              <w:t>(Describe the decision-making process and actions for program improvement.  The actions should include a timeline.)</w:t>
            </w:r>
          </w:p>
        </w:tc>
      </w:tr>
      <w:tr w:rsidR="006E49DC" w:rsidRPr="006E49DC" w14:paraId="210CB496" w14:textId="77777777" w:rsidTr="004644F9">
        <w:trPr>
          <w:trHeight w:val="778"/>
        </w:trPr>
        <w:tc>
          <w:tcPr>
            <w:tcW w:w="14395" w:type="dxa"/>
            <w:gridSpan w:val="6"/>
            <w:shd w:val="clear" w:color="auto" w:fill="auto"/>
            <w:tcMar>
              <w:top w:w="100" w:type="nil"/>
              <w:right w:w="100" w:type="nil"/>
            </w:tcMar>
          </w:tcPr>
          <w:p w14:paraId="2B3811B9" w14:textId="6BFF8065" w:rsidR="004644F9" w:rsidRPr="006E49DC" w:rsidRDefault="004644F9" w:rsidP="004644F9">
            <w:pPr>
              <w:jc w:val="both"/>
              <w:rPr>
                <w:rFonts w:ascii="Times New Roman" w:hAnsi="Times New Roman"/>
                <w:b/>
                <w:color w:val="000000" w:themeColor="text1"/>
                <w:sz w:val="20"/>
                <w:szCs w:val="20"/>
              </w:rPr>
            </w:pPr>
            <w:r w:rsidRPr="006E49DC">
              <w:rPr>
                <w:rFonts w:ascii="Times New Roman" w:hAnsi="Times New Roman"/>
                <w:color w:val="000000" w:themeColor="text1"/>
              </w:rPr>
              <w:t xml:space="preserve">We added more days to the instructional calendar for MATH 490 to address issues with writing and presentation. </w:t>
            </w:r>
            <w:proofErr w:type="spellStart"/>
            <w:r w:rsidRPr="006E49DC">
              <w:rPr>
                <w:rFonts w:ascii="Times New Roman" w:hAnsi="Times New Roman"/>
                <w:color w:val="000000" w:themeColor="text1"/>
              </w:rPr>
              <w:t>Addtionally</w:t>
            </w:r>
            <w:proofErr w:type="spellEnd"/>
            <w:r w:rsidRPr="006E49DC">
              <w:rPr>
                <w:rFonts w:ascii="Times New Roman" w:hAnsi="Times New Roman"/>
                <w:color w:val="000000" w:themeColor="text1"/>
              </w:rPr>
              <w:t xml:space="preserve">, students have opportunities to write mathematics in MATH 413 (a project) and write proofs in MATH 403.  However, the low score on this </w:t>
            </w:r>
            <w:proofErr w:type="gramStart"/>
            <w:r w:rsidRPr="006E49DC">
              <w:rPr>
                <w:rFonts w:ascii="Times New Roman" w:hAnsi="Times New Roman"/>
                <w:color w:val="000000" w:themeColor="text1"/>
              </w:rPr>
              <w:t>particular SLO</w:t>
            </w:r>
            <w:proofErr w:type="gramEnd"/>
            <w:r w:rsidRPr="006E49DC">
              <w:rPr>
                <w:rFonts w:ascii="Times New Roman" w:hAnsi="Times New Roman"/>
                <w:color w:val="000000" w:themeColor="text1"/>
              </w:rPr>
              <w:t xml:space="preserve"> indicates need for serious improvement. (Discussed below.)</w:t>
            </w:r>
          </w:p>
        </w:tc>
      </w:tr>
      <w:tr w:rsidR="006E49DC" w:rsidRPr="006E49DC" w14:paraId="3A2A93D5" w14:textId="77777777" w:rsidTr="005907DF">
        <w:tc>
          <w:tcPr>
            <w:tcW w:w="14395" w:type="dxa"/>
            <w:gridSpan w:val="6"/>
            <w:shd w:val="clear" w:color="auto" w:fill="auto"/>
            <w:tcMar>
              <w:top w:w="100" w:type="nil"/>
              <w:right w:w="100" w:type="nil"/>
            </w:tcMar>
          </w:tcPr>
          <w:p w14:paraId="1073810D" w14:textId="38AFBB14" w:rsidR="004644F9" w:rsidRPr="006E49DC" w:rsidRDefault="004644F9" w:rsidP="004644F9">
            <w:pPr>
              <w:jc w:val="both"/>
              <w:rPr>
                <w:rFonts w:ascii="Times New Roman" w:hAnsi="Times New Roman"/>
                <w:b/>
                <w:bCs/>
                <w:color w:val="000000" w:themeColor="text1"/>
                <w:sz w:val="20"/>
              </w:rPr>
            </w:pPr>
            <w:r w:rsidRPr="006E49DC">
              <w:rPr>
                <w:rFonts w:ascii="Times New Roman" w:hAnsi="Times New Roman"/>
                <w:b/>
                <w:bCs/>
                <w:color w:val="000000" w:themeColor="text1"/>
                <w:sz w:val="20"/>
              </w:rPr>
              <w:t xml:space="preserve">Follow-Up </w:t>
            </w:r>
            <w:r w:rsidRPr="006E49DC">
              <w:rPr>
                <w:rFonts w:ascii="Times New Roman" w:hAnsi="Times New Roman"/>
                <w:bCs/>
                <w:color w:val="000000" w:themeColor="text1"/>
                <w:sz w:val="20"/>
              </w:rPr>
              <w:t>(Provide your timeline for follow-up.  If follow-up has occurred, describe how the actions above have resulted in program improvement.)</w:t>
            </w:r>
          </w:p>
        </w:tc>
      </w:tr>
      <w:tr w:rsidR="006E49DC" w:rsidRPr="006E49DC" w14:paraId="62BA6E53" w14:textId="77777777" w:rsidTr="005907DF">
        <w:tc>
          <w:tcPr>
            <w:tcW w:w="14395" w:type="dxa"/>
            <w:gridSpan w:val="6"/>
            <w:shd w:val="clear" w:color="auto" w:fill="auto"/>
            <w:tcMar>
              <w:top w:w="100" w:type="nil"/>
              <w:right w:w="100" w:type="nil"/>
            </w:tcMar>
          </w:tcPr>
          <w:p w14:paraId="6BA1DC99" w14:textId="5CE1375E" w:rsidR="004644F9" w:rsidRPr="006E49DC" w:rsidRDefault="004644F9" w:rsidP="004644F9">
            <w:pPr>
              <w:jc w:val="both"/>
              <w:rPr>
                <w:rFonts w:ascii="Times New Roman" w:hAnsi="Times New Roman"/>
                <w:color w:val="000000" w:themeColor="text1"/>
              </w:rPr>
            </w:pPr>
            <w:r w:rsidRPr="006E49DC">
              <w:rPr>
                <w:rFonts w:ascii="Times New Roman" w:hAnsi="Times New Roman"/>
                <w:color w:val="000000" w:themeColor="text1"/>
              </w:rPr>
              <w:t xml:space="preserve">We will continue to monitor students’ success on this learning outcome. We will discuss student’ work in our courses in our committee meetings and continue to develop ways to support them in our classes. </w:t>
            </w:r>
          </w:p>
          <w:p w14:paraId="2C7013F5" w14:textId="77777777" w:rsidR="004644F9" w:rsidRPr="006E49DC" w:rsidRDefault="004644F9" w:rsidP="004644F9">
            <w:pPr>
              <w:jc w:val="both"/>
              <w:rPr>
                <w:rFonts w:ascii="Times New Roman" w:hAnsi="Times New Roman"/>
                <w:bCs/>
                <w:color w:val="000000" w:themeColor="text1"/>
                <w:sz w:val="20"/>
              </w:rPr>
            </w:pPr>
          </w:p>
        </w:tc>
      </w:tr>
      <w:tr w:rsidR="006E49DC" w:rsidRPr="006E49DC" w14:paraId="24D80A2F" w14:textId="77777777" w:rsidTr="005907DF">
        <w:tc>
          <w:tcPr>
            <w:tcW w:w="14395" w:type="dxa"/>
            <w:gridSpan w:val="6"/>
            <w:shd w:val="clear" w:color="auto" w:fill="auto"/>
            <w:tcMar>
              <w:top w:w="100" w:type="nil"/>
              <w:right w:w="100" w:type="nil"/>
            </w:tcMar>
          </w:tcPr>
          <w:p w14:paraId="5904B672" w14:textId="3B6B4B99" w:rsidR="004644F9" w:rsidRPr="006E49DC" w:rsidRDefault="004644F9" w:rsidP="004644F9">
            <w:pPr>
              <w:jc w:val="both"/>
              <w:rPr>
                <w:rFonts w:ascii="Times New Roman" w:hAnsi="Times New Roman"/>
                <w:color w:val="000000" w:themeColor="text1"/>
                <w:sz w:val="20"/>
              </w:rPr>
            </w:pPr>
            <w:r w:rsidRPr="006E49DC">
              <w:rPr>
                <w:rFonts w:ascii="Times New Roman" w:hAnsi="Times New Roman"/>
                <w:b/>
                <w:bCs/>
                <w:color w:val="000000" w:themeColor="text1"/>
                <w:sz w:val="20"/>
              </w:rPr>
              <w:t>Next Assessment Cycle Plan</w:t>
            </w:r>
            <w:r w:rsidRPr="006E49DC">
              <w:rPr>
                <w:rFonts w:ascii="Times New Roman" w:hAnsi="Times New Roman"/>
                <w:color w:val="000000" w:themeColor="text1"/>
                <w:sz w:val="20"/>
              </w:rPr>
              <w:t xml:space="preserve"> (Please describe your assessment plan timetable for this outcome)</w:t>
            </w:r>
          </w:p>
        </w:tc>
      </w:tr>
      <w:tr w:rsidR="006E49DC" w:rsidRPr="006E49DC" w14:paraId="5DD967C4" w14:textId="77777777" w:rsidTr="005907DF">
        <w:tc>
          <w:tcPr>
            <w:tcW w:w="14395" w:type="dxa"/>
            <w:gridSpan w:val="6"/>
            <w:shd w:val="clear" w:color="auto" w:fill="auto"/>
            <w:tcMar>
              <w:top w:w="100" w:type="nil"/>
              <w:right w:w="100" w:type="nil"/>
            </w:tcMar>
          </w:tcPr>
          <w:p w14:paraId="170CB71C" w14:textId="02C5CEC3" w:rsidR="004644F9" w:rsidRPr="006E49DC" w:rsidRDefault="000E3B3D" w:rsidP="004644F9">
            <w:pPr>
              <w:jc w:val="both"/>
              <w:rPr>
                <w:rFonts w:ascii="Times New Roman" w:hAnsi="Times New Roman"/>
                <w:color w:val="000000" w:themeColor="text1"/>
                <w:sz w:val="20"/>
              </w:rPr>
            </w:pPr>
            <w:r w:rsidRPr="006E49DC">
              <w:rPr>
                <w:rFonts w:ascii="Times New Roman" w:hAnsi="Times New Roman"/>
                <w:color w:val="000000" w:themeColor="text1"/>
              </w:rPr>
              <w:t>2020-2021 AY</w:t>
            </w:r>
            <w:r w:rsidR="004644F9" w:rsidRPr="006E49DC">
              <w:rPr>
                <w:rFonts w:ascii="Times New Roman" w:hAnsi="Times New Roman"/>
                <w:color w:val="000000" w:themeColor="text1"/>
              </w:rPr>
              <w:t>, we will brainstorm additional ways to support our students in meeting these objectives</w:t>
            </w:r>
            <w:r w:rsidRPr="006E49DC">
              <w:rPr>
                <w:rFonts w:ascii="Times New Roman" w:hAnsi="Times New Roman"/>
                <w:color w:val="000000" w:themeColor="text1"/>
              </w:rPr>
              <w:t xml:space="preserve"> at our August committee meeting</w:t>
            </w:r>
            <w:r w:rsidR="004644F9" w:rsidRPr="006E49DC">
              <w:rPr>
                <w:rFonts w:ascii="Times New Roman" w:hAnsi="Times New Roman"/>
                <w:color w:val="000000" w:themeColor="text1"/>
              </w:rPr>
              <w:t>.  From previous conversations, we recognize that more supports need to be in place in earlier mathematics courses to give students many opportunities to work on these skills</w:t>
            </w:r>
            <w:r w:rsidRPr="006E49DC">
              <w:rPr>
                <w:rFonts w:ascii="Times New Roman" w:hAnsi="Times New Roman"/>
                <w:color w:val="000000" w:themeColor="text1"/>
              </w:rPr>
              <w:t xml:space="preserve"> (particularly MATH 302)</w:t>
            </w:r>
            <w:r w:rsidR="004644F9" w:rsidRPr="006E49DC">
              <w:rPr>
                <w:rFonts w:ascii="Times New Roman" w:hAnsi="Times New Roman"/>
                <w:color w:val="000000" w:themeColor="text1"/>
              </w:rPr>
              <w:t>. Decisions will be implemented in classes fall and spring 2021-2022 academic year.</w:t>
            </w:r>
          </w:p>
        </w:tc>
      </w:tr>
    </w:tbl>
    <w:p w14:paraId="7E485A64" w14:textId="06119864" w:rsidR="00F136C3" w:rsidRPr="006E49DC" w:rsidRDefault="00F136C3">
      <w:pPr>
        <w:rPr>
          <w:color w:val="000000" w:themeColor="text1"/>
        </w:rPr>
      </w:pPr>
    </w:p>
    <w:p w14:paraId="6C0FE960" w14:textId="3978F8CB" w:rsidR="000E3B3D" w:rsidRPr="006E49DC" w:rsidRDefault="000E3B3D">
      <w:pPr>
        <w:rPr>
          <w:color w:val="000000" w:themeColor="text1"/>
        </w:rPr>
      </w:pPr>
    </w:p>
    <w:p w14:paraId="70ED5364" w14:textId="5BA526C0" w:rsidR="000E3B3D" w:rsidRPr="006E49DC" w:rsidRDefault="000E3B3D">
      <w:pPr>
        <w:rPr>
          <w:color w:val="000000" w:themeColor="text1"/>
        </w:rPr>
      </w:pPr>
    </w:p>
    <w:p w14:paraId="69CC84AA" w14:textId="660A63B1" w:rsidR="000E3B3D" w:rsidRPr="006E49DC" w:rsidRDefault="000E3B3D">
      <w:pPr>
        <w:rPr>
          <w:color w:val="000000" w:themeColor="text1"/>
        </w:rPr>
      </w:pPr>
    </w:p>
    <w:p w14:paraId="379F79C2" w14:textId="77777777" w:rsidR="000E3B3D" w:rsidRPr="006E49DC" w:rsidRDefault="000E3B3D">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6E49DC" w:rsidRPr="006E49DC"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6E49DC" w:rsidRDefault="003A32E4" w:rsidP="00B33C1F">
            <w:pPr>
              <w:widowControl w:val="0"/>
              <w:autoSpaceDE w:val="0"/>
              <w:autoSpaceDN w:val="0"/>
              <w:adjustRightInd w:val="0"/>
              <w:jc w:val="center"/>
              <w:rPr>
                <w:rFonts w:ascii="Times New Roman" w:hAnsi="Times New Roman"/>
                <w:b/>
                <w:bCs/>
                <w:color w:val="000000" w:themeColor="text1"/>
              </w:rPr>
            </w:pPr>
            <w:r w:rsidRPr="006E49DC">
              <w:rPr>
                <w:rFonts w:ascii="Times New Roman" w:hAnsi="Times New Roman"/>
                <w:b/>
                <w:bCs/>
                <w:color w:val="000000" w:themeColor="text1"/>
              </w:rPr>
              <w:lastRenderedPageBreak/>
              <w:t>Student Learning Outcome 2</w:t>
            </w:r>
          </w:p>
        </w:tc>
      </w:tr>
      <w:tr w:rsidR="006E49DC" w:rsidRPr="006E49DC"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4644F9" w:rsidRPr="006E49DC" w:rsidRDefault="004644F9" w:rsidP="004644F9">
            <w:pPr>
              <w:widowControl w:val="0"/>
              <w:autoSpaceDE w:val="0"/>
              <w:autoSpaceDN w:val="0"/>
              <w:adjustRightInd w:val="0"/>
              <w:rPr>
                <w:rFonts w:ascii="Times New Roman" w:hAnsi="Times New Roman"/>
                <w:b/>
                <w:bCs/>
                <w:color w:val="000000" w:themeColor="text1"/>
                <w:sz w:val="22"/>
                <w:szCs w:val="22"/>
              </w:rPr>
            </w:pPr>
            <w:r w:rsidRPr="006E49DC">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7895C394" w14:textId="77777777" w:rsidR="004644F9" w:rsidRPr="006E49DC" w:rsidRDefault="004644F9" w:rsidP="004644F9">
            <w:pPr>
              <w:widowControl w:val="0"/>
              <w:autoSpaceDE w:val="0"/>
              <w:autoSpaceDN w:val="0"/>
              <w:adjustRightInd w:val="0"/>
              <w:jc w:val="both"/>
              <w:rPr>
                <w:rFonts w:ascii="Times New Roman" w:hAnsi="Times New Roman"/>
                <w:color w:val="000000" w:themeColor="text1"/>
              </w:rPr>
            </w:pPr>
            <w:r w:rsidRPr="006E49DC">
              <w:rPr>
                <w:rFonts w:ascii="Times New Roman" w:hAnsi="Times New Roman"/>
                <w:color w:val="000000" w:themeColor="text1"/>
              </w:rPr>
              <w:t>Students will learn application of mathematics in solving real world problems and will demonstrate their capacity to use multiple strategies and appropriate technology to apply mathematics in problem-solving situations.</w:t>
            </w:r>
          </w:p>
          <w:p w14:paraId="4E455F30" w14:textId="468D8FBF" w:rsidR="004644F9" w:rsidRPr="006E49DC" w:rsidRDefault="004644F9" w:rsidP="004644F9">
            <w:pPr>
              <w:widowControl w:val="0"/>
              <w:autoSpaceDE w:val="0"/>
              <w:autoSpaceDN w:val="0"/>
              <w:adjustRightInd w:val="0"/>
              <w:rPr>
                <w:rFonts w:ascii="Times New Roman" w:hAnsi="Times New Roman"/>
                <w:bCs/>
                <w:color w:val="000000" w:themeColor="text1"/>
                <w:sz w:val="20"/>
                <w:szCs w:val="20"/>
              </w:rPr>
            </w:pPr>
          </w:p>
        </w:tc>
      </w:tr>
      <w:tr w:rsidR="006E49DC" w:rsidRPr="006E49DC"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4644F9" w:rsidRPr="006E49DC" w:rsidRDefault="004644F9" w:rsidP="004644F9">
            <w:pPr>
              <w:widowControl w:val="0"/>
              <w:autoSpaceDE w:val="0"/>
              <w:autoSpaceDN w:val="0"/>
              <w:adjustRightInd w:val="0"/>
              <w:rPr>
                <w:rFonts w:ascii="Times New Roman" w:hAnsi="Times New Roman"/>
                <w:bCs/>
                <w:color w:val="000000" w:themeColor="text1"/>
                <w:sz w:val="20"/>
                <w:szCs w:val="20"/>
              </w:rPr>
            </w:pPr>
            <w:r w:rsidRPr="006E49DC">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4C0DD26"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sz w:val="20"/>
                <w:szCs w:val="20"/>
              </w:rPr>
              <w:t xml:space="preserve">Capstone project in MATH 490. </w:t>
            </w:r>
          </w:p>
        </w:tc>
      </w:tr>
      <w:tr w:rsidR="006E49DC" w:rsidRPr="006E49DC" w14:paraId="2D9608C0" w14:textId="77777777" w:rsidTr="00060BE5">
        <w:tc>
          <w:tcPr>
            <w:tcW w:w="2875" w:type="dxa"/>
            <w:tcBorders>
              <w:left w:val="single" w:sz="4" w:space="0" w:color="auto"/>
            </w:tcBorders>
            <w:shd w:val="clear" w:color="auto" w:fill="auto"/>
            <w:tcMar>
              <w:top w:w="100" w:type="nil"/>
              <w:right w:w="100" w:type="nil"/>
            </w:tcMar>
          </w:tcPr>
          <w:p w14:paraId="305E65AA" w14:textId="0DBD2E55"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Criteri</w:t>
            </w:r>
            <w:r w:rsidR="00F00053" w:rsidRPr="006E49DC">
              <w:rPr>
                <w:rFonts w:ascii="Times New Roman" w:hAnsi="Times New Roman"/>
                <w:b/>
                <w:color w:val="000000" w:themeColor="text1"/>
                <w:sz w:val="20"/>
                <w:szCs w:val="20"/>
              </w:rPr>
              <w:t>a</w:t>
            </w:r>
            <w:r w:rsidRPr="006E49DC">
              <w:rPr>
                <w:rFonts w:ascii="Times New Roman" w:hAnsi="Times New Roman"/>
                <w:b/>
                <w:color w:val="000000" w:themeColor="text1"/>
                <w:sz w:val="20"/>
                <w:szCs w:val="20"/>
              </w:rPr>
              <w:t xml:space="preserve"> for Student Success</w:t>
            </w:r>
          </w:p>
        </w:tc>
        <w:tc>
          <w:tcPr>
            <w:tcW w:w="11520" w:type="dxa"/>
            <w:gridSpan w:val="5"/>
            <w:tcBorders>
              <w:right w:val="single" w:sz="4" w:space="0" w:color="auto"/>
            </w:tcBorders>
            <w:shd w:val="clear" w:color="auto" w:fill="auto"/>
            <w:tcMar>
              <w:top w:w="100" w:type="nil"/>
              <w:right w:w="100" w:type="nil"/>
            </w:tcMar>
          </w:tcPr>
          <w:p w14:paraId="1357A74F" w14:textId="77777777" w:rsidR="00F00053" w:rsidRPr="006E49DC" w:rsidRDefault="00F00053" w:rsidP="00F00053">
            <w:pPr>
              <w:widowControl w:val="0"/>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Students will average a 2.5 or better on a 0 to 4 scale on rubric measures of the application of mathematics in their senior project.</w:t>
            </w:r>
          </w:p>
          <w:p w14:paraId="306F016A" w14:textId="74CD76D4" w:rsidR="004644F9" w:rsidRPr="006E49DC" w:rsidRDefault="004644F9" w:rsidP="004644F9">
            <w:pPr>
              <w:widowControl w:val="0"/>
              <w:autoSpaceDE w:val="0"/>
              <w:autoSpaceDN w:val="0"/>
              <w:adjustRightInd w:val="0"/>
              <w:rPr>
                <w:rFonts w:ascii="Times New Roman" w:hAnsi="Times New Roman"/>
                <w:color w:val="000000" w:themeColor="text1"/>
                <w:sz w:val="20"/>
                <w:szCs w:val="20"/>
              </w:rPr>
            </w:pPr>
          </w:p>
        </w:tc>
      </w:tr>
      <w:tr w:rsidR="006E49DC" w:rsidRPr="006E49DC"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Program Success Target for this Measurement</w:t>
            </w:r>
          </w:p>
          <w:p w14:paraId="2DDF89F9" w14:textId="77777777" w:rsidR="004644F9" w:rsidRPr="006E49DC" w:rsidRDefault="004644F9" w:rsidP="004644F9">
            <w:pPr>
              <w:widowControl w:val="0"/>
              <w:autoSpaceDE w:val="0"/>
              <w:autoSpaceDN w:val="0"/>
              <w:adjustRightInd w:val="0"/>
              <w:rPr>
                <w:rFonts w:ascii="Times New Roman" w:hAnsi="Times New Roman"/>
                <w:color w:val="000000" w:themeColor="text1"/>
                <w:sz w:val="20"/>
                <w:szCs w:val="20"/>
              </w:rPr>
            </w:pPr>
          </w:p>
          <w:p w14:paraId="73BCDD76" w14:textId="77777777" w:rsidR="004644F9" w:rsidRPr="006E49DC" w:rsidRDefault="004644F9" w:rsidP="004644F9">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F88E710" w14:textId="49463671" w:rsidR="004644F9" w:rsidRPr="006E49DC" w:rsidRDefault="00F00053" w:rsidP="004644F9">
            <w:pPr>
              <w:widowControl w:val="0"/>
              <w:autoSpaceDE w:val="0"/>
              <w:autoSpaceDN w:val="0"/>
              <w:adjustRightInd w:val="0"/>
              <w:rPr>
                <w:rFonts w:ascii="Times New Roman" w:hAnsi="Times New Roman"/>
                <w:color w:val="000000" w:themeColor="text1"/>
                <w:sz w:val="20"/>
                <w:szCs w:val="20"/>
              </w:rPr>
            </w:pPr>
            <w:r w:rsidRPr="006E49DC">
              <w:rPr>
                <w:rFonts w:ascii="Times New Roman" w:hAnsi="Times New Roman"/>
                <w:color w:val="000000" w:themeColor="text1"/>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4644F9" w:rsidRPr="006E49DC" w:rsidRDefault="004644F9" w:rsidP="004644F9">
            <w:pPr>
              <w:widowControl w:val="0"/>
              <w:autoSpaceDE w:val="0"/>
              <w:autoSpaceDN w:val="0"/>
              <w:adjustRightInd w:val="0"/>
              <w:jc w:val="right"/>
              <w:rPr>
                <w:rFonts w:ascii="Times New Roman" w:hAnsi="Times New Roman"/>
                <w:b/>
                <w:color w:val="000000" w:themeColor="text1"/>
                <w:sz w:val="20"/>
                <w:szCs w:val="20"/>
              </w:rPr>
            </w:pPr>
            <w:r w:rsidRPr="006E49DC">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C76585F" w:rsidR="004644F9" w:rsidRPr="006E49DC" w:rsidRDefault="00F00053" w:rsidP="00F00053">
            <w:pPr>
              <w:widowControl w:val="0"/>
              <w:autoSpaceDE w:val="0"/>
              <w:autoSpaceDN w:val="0"/>
              <w:adjustRightInd w:val="0"/>
              <w:rPr>
                <w:rFonts w:ascii="Times New Roman" w:hAnsi="Times New Roman"/>
                <w:color w:val="000000" w:themeColor="text1"/>
                <w:sz w:val="20"/>
                <w:szCs w:val="20"/>
              </w:rPr>
            </w:pPr>
            <w:r w:rsidRPr="006E49DC">
              <w:rPr>
                <w:rFonts w:ascii="Times New Roman" w:hAnsi="Times New Roman"/>
                <w:color w:val="000000" w:themeColor="text1"/>
                <w:sz w:val="20"/>
                <w:szCs w:val="20"/>
              </w:rPr>
              <w:t>50%</w:t>
            </w:r>
          </w:p>
        </w:tc>
      </w:tr>
      <w:tr w:rsidR="006E49DC" w:rsidRPr="006E49DC"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color w:val="000000" w:themeColor="text1"/>
                <w:sz w:val="20"/>
                <w:szCs w:val="20"/>
              </w:rPr>
              <w:t>Methods</w:t>
            </w:r>
            <w:r w:rsidRPr="006E49DC">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DA05B58" w14:textId="77777777" w:rsidR="00F00053" w:rsidRPr="006E49DC" w:rsidRDefault="00F00053" w:rsidP="00F00053">
            <w:pPr>
              <w:widowControl w:val="0"/>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Students are graded on both a 12- to 20-page paper and a 23- to 27-minute presentation of their senior project.  Each project has three faculty graders, including the faculty member who supervised the student’s project research.  The categories measuring the communication of mathematics on the paper are</w:t>
            </w:r>
          </w:p>
          <w:p w14:paraId="0BDD373B" w14:textId="77777777" w:rsidR="00F00053" w:rsidRPr="006E49DC" w:rsidRDefault="00F00053" w:rsidP="00F00053">
            <w:pPr>
              <w:pStyle w:val="ListParagraph"/>
              <w:widowControl w:val="0"/>
              <w:numPr>
                <w:ilvl w:val="0"/>
                <w:numId w:val="1"/>
              </w:numPr>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Quality of Mathematics:  Appropriateness of Topic/Problem, Level of Difficulty, Originality, with a 3 denoting “Accomplished” and a 2 denoting “Sufficient”; and</w:t>
            </w:r>
          </w:p>
          <w:p w14:paraId="409C9A71" w14:textId="77777777" w:rsidR="00F00053" w:rsidRPr="006E49DC" w:rsidRDefault="00F00053" w:rsidP="00F00053">
            <w:pPr>
              <w:pStyle w:val="ListParagraph"/>
              <w:widowControl w:val="0"/>
              <w:numPr>
                <w:ilvl w:val="0"/>
                <w:numId w:val="1"/>
              </w:numPr>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Quantity of Mathematics:  Student exhibits a body of his/her own mathematical work appropriate for a 3 credit, 400-level mathematics class, with a 3 denoting “Accomplished” and a 2 denoting “Sufficient”.</w:t>
            </w:r>
          </w:p>
          <w:p w14:paraId="52DDA9E1" w14:textId="77777777" w:rsidR="00F00053" w:rsidRPr="006E49DC" w:rsidRDefault="00F00053" w:rsidP="00F00053">
            <w:pPr>
              <w:widowControl w:val="0"/>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 xml:space="preserve">We had 5 out of 10 students meet </w:t>
            </w:r>
            <w:proofErr w:type="gramStart"/>
            <w:r w:rsidRPr="006E49DC">
              <w:rPr>
                <w:rFonts w:ascii="Times New Roman" w:hAnsi="Times New Roman"/>
                <w:bCs/>
                <w:color w:val="000000" w:themeColor="text1"/>
              </w:rPr>
              <w:t>this criteria</w:t>
            </w:r>
            <w:proofErr w:type="gramEnd"/>
            <w:r w:rsidRPr="006E49DC">
              <w:rPr>
                <w:rFonts w:ascii="Times New Roman" w:hAnsi="Times New Roman"/>
                <w:bCs/>
                <w:color w:val="000000" w:themeColor="text1"/>
              </w:rPr>
              <w:t xml:space="preserve">. </w:t>
            </w:r>
          </w:p>
          <w:p w14:paraId="70E861C6" w14:textId="72940D98" w:rsidR="004644F9" w:rsidRPr="006E49DC" w:rsidRDefault="004644F9" w:rsidP="004644F9">
            <w:pPr>
              <w:widowControl w:val="0"/>
              <w:autoSpaceDE w:val="0"/>
              <w:autoSpaceDN w:val="0"/>
              <w:adjustRightInd w:val="0"/>
              <w:rPr>
                <w:rFonts w:ascii="Times New Roman" w:hAnsi="Times New Roman"/>
                <w:color w:val="000000" w:themeColor="text1"/>
                <w:sz w:val="20"/>
                <w:szCs w:val="20"/>
              </w:rPr>
            </w:pPr>
          </w:p>
        </w:tc>
      </w:tr>
      <w:tr w:rsidR="006E49DC" w:rsidRPr="006E49DC"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644F9" w:rsidRPr="006E49DC" w:rsidRDefault="004644F9" w:rsidP="004644F9">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sz w:val="20"/>
                <w:szCs w:val="20"/>
              </w:rPr>
              <w:t>Based on your results, circle or highlight whether the program met the goal Student Learning Outcome 2.</w:t>
            </w:r>
          </w:p>
          <w:p w14:paraId="0C1A9ED3" w14:textId="6E11F49C" w:rsidR="004644F9" w:rsidRPr="006E49DC" w:rsidRDefault="004644F9" w:rsidP="004644F9">
            <w:pPr>
              <w:widowControl w:val="0"/>
              <w:autoSpaceDE w:val="0"/>
              <w:autoSpaceDN w:val="0"/>
              <w:adjustRightInd w:val="0"/>
              <w:rPr>
                <w:rFonts w:ascii="Times New Roman" w:hAnsi="Times New Roman"/>
                <w:b/>
                <w:color w:val="000000" w:themeColor="text1"/>
                <w:sz w:val="22"/>
                <w:szCs w:val="22"/>
              </w:rPr>
            </w:pPr>
            <w:r w:rsidRPr="006E49DC">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644F9" w:rsidRPr="006E49DC" w:rsidRDefault="004644F9" w:rsidP="004644F9">
            <w:pPr>
              <w:widowControl w:val="0"/>
              <w:autoSpaceDE w:val="0"/>
              <w:autoSpaceDN w:val="0"/>
              <w:adjustRightInd w:val="0"/>
              <w:jc w:val="center"/>
              <w:rPr>
                <w:rFonts w:ascii="Times New Roman" w:hAnsi="Times New Roman"/>
                <w:b/>
                <w:color w:val="000000" w:themeColor="text1"/>
                <w:sz w:val="22"/>
                <w:szCs w:val="22"/>
              </w:rPr>
            </w:pPr>
            <w:r w:rsidRPr="006E49DC">
              <w:rPr>
                <w:rFonts w:ascii="Times New Roman" w:hAnsi="Times New Roman"/>
                <w:b/>
                <w:color w:val="000000" w:themeColor="text1"/>
                <w:sz w:val="22"/>
                <w:szCs w:val="22"/>
              </w:rPr>
              <w:fldChar w:fldCharType="begin">
                <w:ffData>
                  <w:name w:val="Check9"/>
                  <w:enabled/>
                  <w:calcOnExit w:val="0"/>
                  <w:checkBox>
                    <w:sizeAuto/>
                    <w:default w:val="0"/>
                  </w:checkBox>
                </w:ffData>
              </w:fldChar>
            </w:r>
            <w:bookmarkStart w:id="8" w:name="Check9"/>
            <w:r w:rsidRPr="006E49DC">
              <w:rPr>
                <w:rFonts w:ascii="Times New Roman" w:hAnsi="Times New Roman"/>
                <w:b/>
                <w:color w:val="000000" w:themeColor="text1"/>
                <w:sz w:val="22"/>
                <w:szCs w:val="22"/>
              </w:rPr>
              <w:instrText xml:space="preserve"> FORMCHECKBOX </w:instrText>
            </w:r>
            <w:r w:rsidR="00354406">
              <w:rPr>
                <w:rFonts w:ascii="Times New Roman" w:hAnsi="Times New Roman"/>
                <w:b/>
                <w:color w:val="000000" w:themeColor="text1"/>
                <w:sz w:val="22"/>
                <w:szCs w:val="22"/>
              </w:rPr>
            </w:r>
            <w:r w:rsidR="00354406">
              <w:rPr>
                <w:rFonts w:ascii="Times New Roman" w:hAnsi="Times New Roman"/>
                <w:b/>
                <w:color w:val="000000" w:themeColor="text1"/>
                <w:sz w:val="22"/>
                <w:szCs w:val="22"/>
              </w:rPr>
              <w:fldChar w:fldCharType="separate"/>
            </w:r>
            <w:r w:rsidRPr="006E49DC">
              <w:rPr>
                <w:rFonts w:ascii="Times New Roman" w:hAnsi="Times New Roman"/>
                <w:b/>
                <w:color w:val="000000" w:themeColor="text1"/>
                <w:sz w:val="22"/>
                <w:szCs w:val="22"/>
              </w:rPr>
              <w:fldChar w:fldCharType="end"/>
            </w:r>
            <w:bookmarkEnd w:id="8"/>
            <w:r w:rsidRPr="006E49DC">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C11E9B6" w:rsidR="004644F9" w:rsidRPr="006E49DC" w:rsidRDefault="00F00053" w:rsidP="004644F9">
            <w:pPr>
              <w:widowControl w:val="0"/>
              <w:autoSpaceDE w:val="0"/>
              <w:autoSpaceDN w:val="0"/>
              <w:adjustRightInd w:val="0"/>
              <w:jc w:val="center"/>
              <w:rPr>
                <w:rFonts w:ascii="Times New Roman" w:hAnsi="Times New Roman"/>
                <w:b/>
                <w:color w:val="000000" w:themeColor="text1"/>
                <w:sz w:val="22"/>
                <w:szCs w:val="22"/>
              </w:rPr>
            </w:pPr>
            <w:r w:rsidRPr="006E49DC">
              <w:rPr>
                <w:rFonts w:ascii="Times New Roman" w:hAnsi="Times New Roman"/>
                <w:b/>
                <w:color w:val="000000" w:themeColor="text1"/>
                <w:sz w:val="22"/>
                <w:szCs w:val="22"/>
              </w:rPr>
              <w:fldChar w:fldCharType="begin">
                <w:ffData>
                  <w:name w:val="Check10"/>
                  <w:enabled/>
                  <w:calcOnExit w:val="0"/>
                  <w:checkBox>
                    <w:sizeAuto/>
                    <w:default w:val="1"/>
                  </w:checkBox>
                </w:ffData>
              </w:fldChar>
            </w:r>
            <w:bookmarkStart w:id="9" w:name="Check10"/>
            <w:r w:rsidRPr="006E49DC">
              <w:rPr>
                <w:rFonts w:ascii="Times New Roman" w:hAnsi="Times New Roman"/>
                <w:b/>
                <w:color w:val="000000" w:themeColor="text1"/>
                <w:sz w:val="22"/>
                <w:szCs w:val="22"/>
              </w:rPr>
              <w:instrText xml:space="preserve"> FORMCHECKBOX </w:instrText>
            </w:r>
            <w:r w:rsidR="00354406">
              <w:rPr>
                <w:rFonts w:ascii="Times New Roman" w:hAnsi="Times New Roman"/>
                <w:b/>
                <w:color w:val="000000" w:themeColor="text1"/>
                <w:sz w:val="22"/>
                <w:szCs w:val="22"/>
              </w:rPr>
            </w:r>
            <w:r w:rsidR="00354406">
              <w:rPr>
                <w:rFonts w:ascii="Times New Roman" w:hAnsi="Times New Roman"/>
                <w:b/>
                <w:color w:val="000000" w:themeColor="text1"/>
                <w:sz w:val="22"/>
                <w:szCs w:val="22"/>
              </w:rPr>
              <w:fldChar w:fldCharType="separate"/>
            </w:r>
            <w:r w:rsidRPr="006E49DC">
              <w:rPr>
                <w:rFonts w:ascii="Times New Roman" w:hAnsi="Times New Roman"/>
                <w:b/>
                <w:color w:val="000000" w:themeColor="text1"/>
                <w:sz w:val="22"/>
                <w:szCs w:val="22"/>
              </w:rPr>
              <w:fldChar w:fldCharType="end"/>
            </w:r>
            <w:bookmarkEnd w:id="9"/>
            <w:r w:rsidR="004644F9" w:rsidRPr="006E49DC">
              <w:rPr>
                <w:rFonts w:ascii="Times New Roman" w:hAnsi="Times New Roman"/>
                <w:b/>
                <w:color w:val="000000" w:themeColor="text1"/>
                <w:sz w:val="22"/>
                <w:szCs w:val="22"/>
              </w:rPr>
              <w:t xml:space="preserve"> Not Met</w:t>
            </w:r>
          </w:p>
        </w:tc>
      </w:tr>
      <w:tr w:rsidR="006E49DC" w:rsidRPr="006E49DC" w14:paraId="0D3445A0" w14:textId="77777777" w:rsidTr="00060BE5">
        <w:tc>
          <w:tcPr>
            <w:tcW w:w="14395" w:type="dxa"/>
            <w:gridSpan w:val="6"/>
            <w:shd w:val="clear" w:color="auto" w:fill="auto"/>
            <w:tcMar>
              <w:top w:w="100" w:type="nil"/>
              <w:right w:w="100" w:type="nil"/>
            </w:tcMar>
          </w:tcPr>
          <w:p w14:paraId="00566383" w14:textId="77777777" w:rsidR="004644F9" w:rsidRPr="006E49DC" w:rsidRDefault="004644F9" w:rsidP="004644F9">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 xml:space="preserve">Actions </w:t>
            </w:r>
            <w:r w:rsidRPr="006E49DC">
              <w:rPr>
                <w:rFonts w:ascii="Times New Roman" w:hAnsi="Times New Roman"/>
                <w:color w:val="000000" w:themeColor="text1"/>
                <w:sz w:val="20"/>
                <w:szCs w:val="20"/>
              </w:rPr>
              <w:t>(Describe the decision-making process and actions planned for program improvement.  The actions should include a timeline.)</w:t>
            </w:r>
          </w:p>
        </w:tc>
      </w:tr>
      <w:tr w:rsidR="006E49DC" w:rsidRPr="006E49DC" w14:paraId="5A144F00" w14:textId="77777777" w:rsidTr="00060BE5">
        <w:trPr>
          <w:trHeight w:val="1340"/>
        </w:trPr>
        <w:tc>
          <w:tcPr>
            <w:tcW w:w="14395" w:type="dxa"/>
            <w:gridSpan w:val="6"/>
            <w:shd w:val="clear" w:color="auto" w:fill="auto"/>
            <w:tcMar>
              <w:top w:w="100" w:type="nil"/>
              <w:right w:w="100" w:type="nil"/>
            </w:tcMar>
          </w:tcPr>
          <w:p w14:paraId="295FC4F9" w14:textId="4BE90606" w:rsidR="004644F9" w:rsidRPr="006E49DC" w:rsidRDefault="00F00053" w:rsidP="004644F9">
            <w:pPr>
              <w:jc w:val="both"/>
              <w:rPr>
                <w:rFonts w:ascii="Times New Roman" w:hAnsi="Times New Roman"/>
                <w:b/>
                <w:color w:val="000000" w:themeColor="text1"/>
                <w:sz w:val="20"/>
                <w:szCs w:val="20"/>
              </w:rPr>
            </w:pPr>
            <w:r w:rsidRPr="006E49DC">
              <w:rPr>
                <w:rFonts w:ascii="Times New Roman" w:hAnsi="Times New Roman"/>
                <w:color w:val="000000" w:themeColor="text1"/>
              </w:rPr>
              <w:t xml:space="preserve">Students have been given opportunities to explore rigorous mathematics in their other courses. In MATH 403, students were given opportunities to work on their proof-writing skills. However, the low score on this </w:t>
            </w:r>
            <w:proofErr w:type="gramStart"/>
            <w:r w:rsidRPr="006E49DC">
              <w:rPr>
                <w:rFonts w:ascii="Times New Roman" w:hAnsi="Times New Roman"/>
                <w:color w:val="000000" w:themeColor="text1"/>
              </w:rPr>
              <w:t>particular SLO</w:t>
            </w:r>
            <w:proofErr w:type="gramEnd"/>
            <w:r w:rsidRPr="006E49DC">
              <w:rPr>
                <w:rFonts w:ascii="Times New Roman" w:hAnsi="Times New Roman"/>
                <w:color w:val="000000" w:themeColor="text1"/>
              </w:rPr>
              <w:t xml:space="preserve"> indicates need for serious improvement. (Discussed below.)</w:t>
            </w:r>
          </w:p>
        </w:tc>
      </w:tr>
      <w:tr w:rsidR="006E49DC" w:rsidRPr="006E49DC" w14:paraId="023FDFA4" w14:textId="77777777" w:rsidTr="00B33C1F">
        <w:tc>
          <w:tcPr>
            <w:tcW w:w="14395" w:type="dxa"/>
            <w:gridSpan w:val="6"/>
            <w:shd w:val="clear" w:color="auto" w:fill="auto"/>
            <w:tcMar>
              <w:top w:w="100" w:type="nil"/>
              <w:right w:w="100" w:type="nil"/>
            </w:tcMar>
          </w:tcPr>
          <w:p w14:paraId="582799B0" w14:textId="77777777" w:rsidR="004644F9" w:rsidRPr="006E49DC" w:rsidRDefault="004644F9" w:rsidP="004644F9">
            <w:pPr>
              <w:jc w:val="both"/>
              <w:rPr>
                <w:rFonts w:ascii="Times New Roman" w:hAnsi="Times New Roman"/>
                <w:b/>
                <w:bCs/>
                <w:color w:val="000000" w:themeColor="text1"/>
                <w:sz w:val="20"/>
              </w:rPr>
            </w:pPr>
            <w:r w:rsidRPr="006E49DC">
              <w:rPr>
                <w:rFonts w:ascii="Times New Roman" w:hAnsi="Times New Roman"/>
                <w:b/>
                <w:bCs/>
                <w:color w:val="000000" w:themeColor="text1"/>
                <w:sz w:val="20"/>
              </w:rPr>
              <w:t xml:space="preserve">Follow-Up </w:t>
            </w:r>
            <w:r w:rsidRPr="006E49DC">
              <w:rPr>
                <w:rFonts w:ascii="Times New Roman" w:hAnsi="Times New Roman"/>
                <w:bCs/>
                <w:color w:val="000000" w:themeColor="text1"/>
                <w:sz w:val="20"/>
              </w:rPr>
              <w:t>(Provide your timeline for follow-up.  If follow-up has occurred, describe how the actions above have resulted in program improvement.)</w:t>
            </w:r>
          </w:p>
        </w:tc>
      </w:tr>
      <w:tr w:rsidR="006E49DC" w:rsidRPr="006E49DC" w14:paraId="630F521C" w14:textId="77777777" w:rsidTr="00B33C1F">
        <w:tc>
          <w:tcPr>
            <w:tcW w:w="14395" w:type="dxa"/>
            <w:gridSpan w:val="6"/>
            <w:shd w:val="clear" w:color="auto" w:fill="auto"/>
            <w:tcMar>
              <w:top w:w="100" w:type="nil"/>
              <w:right w:w="100" w:type="nil"/>
            </w:tcMar>
          </w:tcPr>
          <w:p w14:paraId="4AF2E385" w14:textId="7837102B" w:rsidR="004644F9" w:rsidRPr="006E49DC" w:rsidRDefault="00F00053" w:rsidP="004644F9">
            <w:pPr>
              <w:jc w:val="both"/>
              <w:rPr>
                <w:rFonts w:ascii="Times New Roman" w:hAnsi="Times New Roman"/>
                <w:color w:val="000000" w:themeColor="text1"/>
              </w:rPr>
            </w:pPr>
            <w:r w:rsidRPr="006E49DC">
              <w:rPr>
                <w:rFonts w:ascii="Times New Roman" w:hAnsi="Times New Roman"/>
                <w:color w:val="000000" w:themeColor="text1"/>
              </w:rPr>
              <w:t>We will continue to monitor students’ success on this learning outcome.</w:t>
            </w:r>
          </w:p>
        </w:tc>
      </w:tr>
      <w:tr w:rsidR="006E49DC" w:rsidRPr="006E49DC" w14:paraId="4087FAD4" w14:textId="77777777" w:rsidTr="00B33C1F">
        <w:tc>
          <w:tcPr>
            <w:tcW w:w="14395" w:type="dxa"/>
            <w:gridSpan w:val="6"/>
            <w:shd w:val="clear" w:color="auto" w:fill="auto"/>
            <w:tcMar>
              <w:top w:w="100" w:type="nil"/>
              <w:right w:w="100" w:type="nil"/>
            </w:tcMar>
          </w:tcPr>
          <w:p w14:paraId="1675CEB7" w14:textId="17D6845E" w:rsidR="004644F9" w:rsidRPr="006E49DC" w:rsidRDefault="004644F9" w:rsidP="004644F9">
            <w:pPr>
              <w:jc w:val="both"/>
              <w:rPr>
                <w:rFonts w:ascii="Times New Roman" w:hAnsi="Times New Roman"/>
                <w:color w:val="000000" w:themeColor="text1"/>
                <w:sz w:val="20"/>
              </w:rPr>
            </w:pPr>
            <w:r w:rsidRPr="006E49DC">
              <w:rPr>
                <w:rFonts w:ascii="Times New Roman" w:hAnsi="Times New Roman"/>
                <w:b/>
                <w:bCs/>
                <w:color w:val="000000" w:themeColor="text1"/>
                <w:sz w:val="20"/>
              </w:rPr>
              <w:t>Next Assessment Cycle Plan</w:t>
            </w:r>
            <w:r w:rsidRPr="006E49DC">
              <w:rPr>
                <w:rFonts w:ascii="Times New Roman" w:hAnsi="Times New Roman"/>
                <w:color w:val="000000" w:themeColor="text1"/>
                <w:sz w:val="20"/>
              </w:rPr>
              <w:t xml:space="preserve"> (Please describe your assessment plan timetable for this outcome)</w:t>
            </w:r>
          </w:p>
        </w:tc>
      </w:tr>
      <w:tr w:rsidR="006E49DC" w:rsidRPr="006E49DC" w14:paraId="5C4BCE90" w14:textId="77777777" w:rsidTr="00B33C1F">
        <w:tc>
          <w:tcPr>
            <w:tcW w:w="14395" w:type="dxa"/>
            <w:gridSpan w:val="6"/>
            <w:shd w:val="clear" w:color="auto" w:fill="auto"/>
            <w:tcMar>
              <w:top w:w="100" w:type="nil"/>
              <w:right w:w="100" w:type="nil"/>
            </w:tcMar>
          </w:tcPr>
          <w:p w14:paraId="1BA0D035" w14:textId="10DFAB60" w:rsidR="004644F9" w:rsidRPr="006E49DC" w:rsidRDefault="00F00053" w:rsidP="004644F9">
            <w:pPr>
              <w:jc w:val="both"/>
              <w:rPr>
                <w:rFonts w:ascii="Times New Roman" w:hAnsi="Times New Roman"/>
                <w:color w:val="000000" w:themeColor="text1"/>
                <w:sz w:val="20"/>
              </w:rPr>
            </w:pPr>
            <w:r w:rsidRPr="006E49DC">
              <w:rPr>
                <w:rFonts w:ascii="Times New Roman" w:hAnsi="Times New Roman"/>
                <w:color w:val="000000" w:themeColor="text1"/>
              </w:rPr>
              <w:t xml:space="preserve">At our August committee meeting, we will discuss ways to better support our students on these </w:t>
            </w:r>
            <w:proofErr w:type="gramStart"/>
            <w:r w:rsidRPr="006E49DC">
              <w:rPr>
                <w:rFonts w:ascii="Times New Roman" w:hAnsi="Times New Roman"/>
                <w:color w:val="000000" w:themeColor="text1"/>
              </w:rPr>
              <w:t>particular standards</w:t>
            </w:r>
            <w:proofErr w:type="gramEnd"/>
            <w:r w:rsidRPr="006E49DC">
              <w:rPr>
                <w:rFonts w:ascii="Times New Roman" w:hAnsi="Times New Roman"/>
                <w:color w:val="000000" w:themeColor="text1"/>
              </w:rPr>
              <w:t>.  From previous conversations, we have recognized that MATH 302 is a great location for us to begin addressing these topics deeply. Decisions will be implemented in classes fall and spring 2021-2022 academic year.</w:t>
            </w:r>
          </w:p>
          <w:p w14:paraId="2BD66E22" w14:textId="77777777" w:rsidR="004644F9" w:rsidRPr="006E49DC" w:rsidRDefault="004644F9" w:rsidP="00F00053">
            <w:pPr>
              <w:jc w:val="both"/>
              <w:rPr>
                <w:rFonts w:ascii="Times New Roman" w:hAnsi="Times New Roman"/>
                <w:color w:val="000000" w:themeColor="text1"/>
                <w:sz w:val="20"/>
              </w:rPr>
            </w:pPr>
          </w:p>
        </w:tc>
      </w:tr>
    </w:tbl>
    <w:p w14:paraId="733BFA9B" w14:textId="4D6235C3" w:rsidR="00F136C3" w:rsidRPr="006E49DC" w:rsidRDefault="00F136C3">
      <w:pPr>
        <w:rPr>
          <w:color w:val="000000" w:themeColor="text1"/>
        </w:rPr>
      </w:pPr>
    </w:p>
    <w:p w14:paraId="4BB552C8" w14:textId="7999B6D9" w:rsidR="00060BE5" w:rsidRPr="006E49DC" w:rsidRDefault="00060BE5">
      <w:pPr>
        <w:rPr>
          <w:color w:val="000000" w:themeColor="text1"/>
        </w:rPr>
      </w:pPr>
    </w:p>
    <w:p w14:paraId="1908A2E4" w14:textId="77777777" w:rsidR="000E3B3D" w:rsidRPr="006E49DC" w:rsidRDefault="000E3B3D">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6E49DC" w:rsidRPr="006E49DC"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6E49DC" w:rsidRDefault="005D68AF" w:rsidP="00B33C1F">
            <w:pPr>
              <w:widowControl w:val="0"/>
              <w:autoSpaceDE w:val="0"/>
              <w:autoSpaceDN w:val="0"/>
              <w:adjustRightInd w:val="0"/>
              <w:jc w:val="center"/>
              <w:rPr>
                <w:rFonts w:ascii="Times New Roman" w:hAnsi="Times New Roman"/>
                <w:b/>
                <w:bCs/>
                <w:color w:val="000000" w:themeColor="text1"/>
              </w:rPr>
            </w:pPr>
            <w:r w:rsidRPr="006E49DC">
              <w:rPr>
                <w:rFonts w:ascii="Times New Roman" w:hAnsi="Times New Roman"/>
                <w:b/>
                <w:bCs/>
                <w:color w:val="000000" w:themeColor="text1"/>
              </w:rPr>
              <w:lastRenderedPageBreak/>
              <w:t>Student Learning Outcome 3</w:t>
            </w:r>
          </w:p>
        </w:tc>
      </w:tr>
      <w:tr w:rsidR="006E49DC" w:rsidRPr="006E49DC"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6E49DC" w:rsidRDefault="005D68AF" w:rsidP="00B33C1F">
            <w:pPr>
              <w:widowControl w:val="0"/>
              <w:autoSpaceDE w:val="0"/>
              <w:autoSpaceDN w:val="0"/>
              <w:adjustRightInd w:val="0"/>
              <w:rPr>
                <w:rFonts w:ascii="Times New Roman" w:hAnsi="Times New Roman"/>
                <w:b/>
                <w:bCs/>
                <w:color w:val="000000" w:themeColor="text1"/>
                <w:sz w:val="22"/>
                <w:szCs w:val="22"/>
              </w:rPr>
            </w:pPr>
            <w:r w:rsidRPr="006E49DC">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3AA42896" w:rsidR="005D68AF" w:rsidRPr="006E49DC" w:rsidRDefault="00F00053" w:rsidP="00B33C1F">
            <w:pPr>
              <w:widowControl w:val="0"/>
              <w:autoSpaceDE w:val="0"/>
              <w:autoSpaceDN w:val="0"/>
              <w:adjustRightInd w:val="0"/>
              <w:rPr>
                <w:rFonts w:ascii="Times New Roman" w:hAnsi="Times New Roman"/>
                <w:bCs/>
                <w:color w:val="000000" w:themeColor="text1"/>
                <w:sz w:val="20"/>
                <w:szCs w:val="20"/>
              </w:rPr>
            </w:pPr>
            <w:r w:rsidRPr="006E49DC">
              <w:rPr>
                <w:rFonts w:ascii="Times New Roman" w:hAnsi="Times New Roman"/>
                <w:color w:val="000000" w:themeColor="text1"/>
              </w:rPr>
              <w:t>Students will be able to use mathematics as a tool for decision making.</w:t>
            </w:r>
          </w:p>
        </w:tc>
      </w:tr>
      <w:tr w:rsidR="006E49DC" w:rsidRPr="006E49DC"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6E49DC" w:rsidRDefault="005D68AF" w:rsidP="00B33C1F">
            <w:pPr>
              <w:widowControl w:val="0"/>
              <w:autoSpaceDE w:val="0"/>
              <w:autoSpaceDN w:val="0"/>
              <w:adjustRightInd w:val="0"/>
              <w:rPr>
                <w:rFonts w:ascii="Times New Roman" w:hAnsi="Times New Roman"/>
                <w:bCs/>
                <w:color w:val="000000" w:themeColor="text1"/>
                <w:sz w:val="20"/>
                <w:szCs w:val="20"/>
              </w:rPr>
            </w:pPr>
            <w:r w:rsidRPr="006E49DC">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C6D3F4B" w14:textId="77777777" w:rsidR="00F00053" w:rsidRPr="006E49DC" w:rsidRDefault="00F00053" w:rsidP="00F00053">
            <w:pPr>
              <w:widowControl w:val="0"/>
              <w:autoSpaceDE w:val="0"/>
              <w:autoSpaceDN w:val="0"/>
              <w:adjustRightInd w:val="0"/>
              <w:rPr>
                <w:rFonts w:ascii="Times New Roman" w:hAnsi="Times New Roman"/>
                <w:color w:val="000000" w:themeColor="text1"/>
              </w:rPr>
            </w:pPr>
            <w:r w:rsidRPr="006E49DC">
              <w:rPr>
                <w:rFonts w:ascii="Times New Roman" w:hAnsi="Times New Roman"/>
                <w:color w:val="000000" w:themeColor="text1"/>
              </w:rPr>
              <w:t>Capstone project in MATH 490.</w:t>
            </w:r>
          </w:p>
          <w:p w14:paraId="25A05106" w14:textId="3F11E439" w:rsidR="005D68AF" w:rsidRPr="006E49DC" w:rsidRDefault="005D68AF" w:rsidP="00B33C1F">
            <w:pPr>
              <w:widowControl w:val="0"/>
              <w:autoSpaceDE w:val="0"/>
              <w:autoSpaceDN w:val="0"/>
              <w:adjustRightInd w:val="0"/>
              <w:rPr>
                <w:rFonts w:ascii="Times New Roman" w:hAnsi="Times New Roman"/>
                <w:b/>
                <w:bCs/>
                <w:color w:val="000000" w:themeColor="text1"/>
                <w:sz w:val="20"/>
                <w:szCs w:val="20"/>
              </w:rPr>
            </w:pPr>
          </w:p>
        </w:tc>
      </w:tr>
      <w:tr w:rsidR="006E49DC" w:rsidRPr="006E49DC"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6E49DC" w:rsidRDefault="005D68AF" w:rsidP="00B33C1F">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34E6414" w14:textId="77777777" w:rsidR="00F00053" w:rsidRPr="006E49DC" w:rsidRDefault="00F00053" w:rsidP="00F00053">
            <w:pPr>
              <w:widowControl w:val="0"/>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Students will average a 2.5 or better on a 0 to 4 scale on rubric measures of the application of mathematics in their senior project.</w:t>
            </w:r>
          </w:p>
          <w:p w14:paraId="1920E781" w14:textId="77777777" w:rsidR="005D68AF" w:rsidRPr="006E49DC" w:rsidRDefault="005D68AF" w:rsidP="00B33C1F">
            <w:pPr>
              <w:widowControl w:val="0"/>
              <w:autoSpaceDE w:val="0"/>
              <w:autoSpaceDN w:val="0"/>
              <w:adjustRightInd w:val="0"/>
              <w:rPr>
                <w:rFonts w:ascii="Times New Roman" w:hAnsi="Times New Roman"/>
                <w:color w:val="000000" w:themeColor="text1"/>
                <w:sz w:val="20"/>
                <w:szCs w:val="20"/>
              </w:rPr>
            </w:pPr>
          </w:p>
        </w:tc>
      </w:tr>
      <w:tr w:rsidR="006E49DC" w:rsidRPr="006E49DC"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6E49DC" w:rsidRDefault="005D68AF" w:rsidP="00B33C1F">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Program Success Target for this Measurement</w:t>
            </w:r>
          </w:p>
          <w:p w14:paraId="0E41677F" w14:textId="77777777" w:rsidR="005D68AF" w:rsidRPr="006E49DC" w:rsidRDefault="005D68AF" w:rsidP="00B33C1F">
            <w:pPr>
              <w:widowControl w:val="0"/>
              <w:autoSpaceDE w:val="0"/>
              <w:autoSpaceDN w:val="0"/>
              <w:adjustRightInd w:val="0"/>
              <w:rPr>
                <w:rFonts w:ascii="Times New Roman" w:hAnsi="Times New Roman"/>
                <w:color w:val="000000" w:themeColor="text1"/>
                <w:sz w:val="20"/>
                <w:szCs w:val="20"/>
              </w:rPr>
            </w:pPr>
          </w:p>
          <w:p w14:paraId="7E2C24E3" w14:textId="77777777" w:rsidR="005D68AF" w:rsidRPr="006E49DC" w:rsidRDefault="005D68AF" w:rsidP="00B33C1F">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7E9009AE" w14:textId="526793D9" w:rsidR="005D68AF" w:rsidRPr="006E49DC" w:rsidRDefault="00F00053" w:rsidP="00B33C1F">
            <w:pPr>
              <w:widowControl w:val="0"/>
              <w:autoSpaceDE w:val="0"/>
              <w:autoSpaceDN w:val="0"/>
              <w:adjustRightInd w:val="0"/>
              <w:rPr>
                <w:rFonts w:ascii="Times New Roman" w:hAnsi="Times New Roman"/>
                <w:color w:val="000000" w:themeColor="text1"/>
                <w:sz w:val="20"/>
                <w:szCs w:val="20"/>
              </w:rPr>
            </w:pPr>
            <w:r w:rsidRPr="006E49DC">
              <w:rPr>
                <w:rFonts w:ascii="Times New Roman" w:hAnsi="Times New Roman"/>
                <w:color w:val="000000" w:themeColor="text1"/>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6E49DC" w:rsidRDefault="005D68AF" w:rsidP="00B33C1F">
            <w:pPr>
              <w:widowControl w:val="0"/>
              <w:autoSpaceDE w:val="0"/>
              <w:autoSpaceDN w:val="0"/>
              <w:adjustRightInd w:val="0"/>
              <w:jc w:val="right"/>
              <w:rPr>
                <w:rFonts w:ascii="Times New Roman" w:hAnsi="Times New Roman"/>
                <w:b/>
                <w:color w:val="000000" w:themeColor="text1"/>
                <w:sz w:val="20"/>
                <w:szCs w:val="20"/>
              </w:rPr>
            </w:pPr>
            <w:r w:rsidRPr="006E49DC">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33D3A9A" w:rsidR="005D68AF" w:rsidRPr="006E49DC" w:rsidRDefault="00F00053" w:rsidP="00F00053">
            <w:pPr>
              <w:widowControl w:val="0"/>
              <w:autoSpaceDE w:val="0"/>
              <w:autoSpaceDN w:val="0"/>
              <w:adjustRightInd w:val="0"/>
              <w:rPr>
                <w:rFonts w:ascii="Times New Roman" w:hAnsi="Times New Roman"/>
                <w:color w:val="000000" w:themeColor="text1"/>
                <w:sz w:val="20"/>
                <w:szCs w:val="20"/>
              </w:rPr>
            </w:pPr>
            <w:r w:rsidRPr="006E49DC">
              <w:rPr>
                <w:rFonts w:ascii="Times New Roman" w:hAnsi="Times New Roman"/>
                <w:color w:val="000000" w:themeColor="text1"/>
                <w:sz w:val="20"/>
                <w:szCs w:val="20"/>
              </w:rPr>
              <w:t>50%</w:t>
            </w:r>
          </w:p>
        </w:tc>
      </w:tr>
      <w:tr w:rsidR="006E49DC" w:rsidRPr="006E49DC"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6E49DC" w:rsidRDefault="005D68AF" w:rsidP="00B33C1F">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color w:val="000000" w:themeColor="text1"/>
                <w:sz w:val="20"/>
                <w:szCs w:val="20"/>
              </w:rPr>
              <w:t>Methods</w:t>
            </w:r>
            <w:r w:rsidRPr="006E49DC">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9DC5884" w14:textId="77777777" w:rsidR="00F00053" w:rsidRPr="006E49DC" w:rsidRDefault="00F00053" w:rsidP="00F00053">
            <w:pPr>
              <w:widowControl w:val="0"/>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Students are graded on both a 12- to 20-page paper and a 23- to 27-minute presentation of their senior project.  Each project has three faculty graders, including the faculty member who supervised the student’s project research.  The categories measuring the communication of mathematics on the paper are</w:t>
            </w:r>
          </w:p>
          <w:p w14:paraId="653C881B" w14:textId="77777777" w:rsidR="00F00053" w:rsidRPr="006E49DC" w:rsidRDefault="00F00053" w:rsidP="00F00053">
            <w:pPr>
              <w:pStyle w:val="ListParagraph"/>
              <w:widowControl w:val="0"/>
              <w:numPr>
                <w:ilvl w:val="0"/>
                <w:numId w:val="1"/>
              </w:numPr>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Mathematical Accuracy: Appropriate use of mathematical tools, lack of errors, etc., with a 3 denoting “Accomplished” and a 2 denoting “Sufficient”; and</w:t>
            </w:r>
          </w:p>
          <w:p w14:paraId="5E3E70F0" w14:textId="77777777" w:rsidR="00F00053" w:rsidRPr="006E49DC" w:rsidRDefault="00F00053" w:rsidP="00F00053">
            <w:pPr>
              <w:pStyle w:val="ListParagraph"/>
              <w:widowControl w:val="0"/>
              <w:numPr>
                <w:ilvl w:val="0"/>
                <w:numId w:val="1"/>
              </w:numPr>
              <w:autoSpaceDE w:val="0"/>
              <w:autoSpaceDN w:val="0"/>
              <w:adjustRightInd w:val="0"/>
              <w:rPr>
                <w:rFonts w:ascii="Times New Roman" w:hAnsi="Times New Roman"/>
                <w:bCs/>
                <w:color w:val="000000" w:themeColor="text1"/>
              </w:rPr>
            </w:pPr>
            <w:r w:rsidRPr="006E49DC">
              <w:rPr>
                <w:rFonts w:ascii="Times New Roman" w:hAnsi="Times New Roman"/>
                <w:bCs/>
                <w:color w:val="000000" w:themeColor="text1"/>
              </w:rPr>
              <w:t xml:space="preserve">Mathematical Understanding: Evidence that student deeply and thoroughly understands the project, and that the project is student’s own work, with a 3 denoting “Accomplished” and a 2 denoting “Sufficient” </w:t>
            </w:r>
          </w:p>
          <w:p w14:paraId="1C7F8E11" w14:textId="77777777" w:rsidR="00F00053" w:rsidRPr="006E49DC" w:rsidRDefault="00F00053" w:rsidP="00F00053">
            <w:pPr>
              <w:tabs>
                <w:tab w:val="left" w:pos="1320"/>
              </w:tabs>
              <w:rPr>
                <w:rFonts w:ascii="Times New Roman" w:hAnsi="Times New Roman"/>
                <w:bCs/>
                <w:color w:val="000000" w:themeColor="text1"/>
              </w:rPr>
            </w:pPr>
            <w:r w:rsidRPr="006E49DC">
              <w:rPr>
                <w:rFonts w:ascii="Times New Roman" w:hAnsi="Times New Roman"/>
                <w:bCs/>
                <w:color w:val="000000" w:themeColor="text1"/>
              </w:rPr>
              <w:t xml:space="preserve">We had 5 out of 10 students meet </w:t>
            </w:r>
            <w:proofErr w:type="gramStart"/>
            <w:r w:rsidRPr="006E49DC">
              <w:rPr>
                <w:rFonts w:ascii="Times New Roman" w:hAnsi="Times New Roman"/>
                <w:bCs/>
                <w:color w:val="000000" w:themeColor="text1"/>
              </w:rPr>
              <w:t>this criteria</w:t>
            </w:r>
            <w:proofErr w:type="gramEnd"/>
            <w:r w:rsidRPr="006E49DC">
              <w:rPr>
                <w:rFonts w:ascii="Times New Roman" w:hAnsi="Times New Roman"/>
                <w:bCs/>
                <w:color w:val="000000" w:themeColor="text1"/>
              </w:rPr>
              <w:t>.</w:t>
            </w:r>
          </w:p>
          <w:p w14:paraId="7269AB7C" w14:textId="77777777" w:rsidR="005D68AF" w:rsidRPr="006E49DC" w:rsidRDefault="005D68AF" w:rsidP="00B33C1F">
            <w:pPr>
              <w:widowControl w:val="0"/>
              <w:autoSpaceDE w:val="0"/>
              <w:autoSpaceDN w:val="0"/>
              <w:adjustRightInd w:val="0"/>
              <w:rPr>
                <w:rFonts w:ascii="Times New Roman" w:hAnsi="Times New Roman"/>
                <w:color w:val="000000" w:themeColor="text1"/>
                <w:sz w:val="20"/>
                <w:szCs w:val="20"/>
              </w:rPr>
            </w:pPr>
          </w:p>
        </w:tc>
      </w:tr>
      <w:tr w:rsidR="006E49DC" w:rsidRPr="006E49DC"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6E49DC" w:rsidRDefault="00402256" w:rsidP="00402256">
            <w:pPr>
              <w:widowControl w:val="0"/>
              <w:autoSpaceDE w:val="0"/>
              <w:autoSpaceDN w:val="0"/>
              <w:adjustRightInd w:val="0"/>
              <w:rPr>
                <w:rFonts w:ascii="Times New Roman" w:hAnsi="Times New Roman"/>
                <w:b/>
                <w:bCs/>
                <w:color w:val="000000" w:themeColor="text1"/>
                <w:sz w:val="20"/>
                <w:szCs w:val="20"/>
              </w:rPr>
            </w:pPr>
            <w:r w:rsidRPr="006E49DC">
              <w:rPr>
                <w:rFonts w:ascii="Times New Roman" w:hAnsi="Times New Roman"/>
                <w:b/>
                <w:bCs/>
                <w:color w:val="000000" w:themeColor="text1"/>
                <w:sz w:val="20"/>
                <w:szCs w:val="20"/>
              </w:rPr>
              <w:t xml:space="preserve">Based on your results, circle or highlight whether the program </w:t>
            </w:r>
            <w:r w:rsidR="002C1781" w:rsidRPr="006E49DC">
              <w:rPr>
                <w:rFonts w:ascii="Times New Roman" w:hAnsi="Times New Roman"/>
                <w:b/>
                <w:bCs/>
                <w:color w:val="000000" w:themeColor="text1"/>
                <w:sz w:val="20"/>
                <w:szCs w:val="20"/>
              </w:rPr>
              <w:t xml:space="preserve">met </w:t>
            </w:r>
            <w:r w:rsidRPr="006E49DC">
              <w:rPr>
                <w:rFonts w:ascii="Times New Roman" w:hAnsi="Times New Roman"/>
                <w:b/>
                <w:bCs/>
                <w:color w:val="000000" w:themeColor="text1"/>
                <w:sz w:val="20"/>
                <w:szCs w:val="20"/>
              </w:rPr>
              <w:t>the goal Student Learning Outcome 3.</w:t>
            </w:r>
          </w:p>
          <w:p w14:paraId="17B9E1B5" w14:textId="3605AC8C" w:rsidR="00402256" w:rsidRPr="006E49DC" w:rsidRDefault="00402256" w:rsidP="00402256">
            <w:pPr>
              <w:widowControl w:val="0"/>
              <w:autoSpaceDE w:val="0"/>
              <w:autoSpaceDN w:val="0"/>
              <w:adjustRightInd w:val="0"/>
              <w:rPr>
                <w:rFonts w:ascii="Times New Roman" w:hAnsi="Times New Roman"/>
                <w:b/>
                <w:color w:val="000000" w:themeColor="text1"/>
                <w:sz w:val="22"/>
                <w:szCs w:val="22"/>
              </w:rPr>
            </w:pPr>
            <w:r w:rsidRPr="006E49DC">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6E49DC" w:rsidRDefault="00485486" w:rsidP="00402256">
            <w:pPr>
              <w:widowControl w:val="0"/>
              <w:autoSpaceDE w:val="0"/>
              <w:autoSpaceDN w:val="0"/>
              <w:adjustRightInd w:val="0"/>
              <w:jc w:val="center"/>
              <w:rPr>
                <w:rFonts w:ascii="Times New Roman" w:hAnsi="Times New Roman"/>
                <w:b/>
                <w:color w:val="000000" w:themeColor="text1"/>
                <w:sz w:val="22"/>
                <w:szCs w:val="22"/>
              </w:rPr>
            </w:pPr>
            <w:r w:rsidRPr="006E49DC">
              <w:rPr>
                <w:rFonts w:ascii="Times New Roman" w:hAnsi="Times New Roman"/>
                <w:b/>
                <w:color w:val="000000" w:themeColor="text1"/>
                <w:sz w:val="22"/>
                <w:szCs w:val="22"/>
              </w:rPr>
              <w:fldChar w:fldCharType="begin">
                <w:ffData>
                  <w:name w:val="Check11"/>
                  <w:enabled/>
                  <w:calcOnExit w:val="0"/>
                  <w:checkBox>
                    <w:sizeAuto/>
                    <w:default w:val="0"/>
                  </w:checkBox>
                </w:ffData>
              </w:fldChar>
            </w:r>
            <w:bookmarkStart w:id="10" w:name="Check11"/>
            <w:r w:rsidRPr="006E49DC">
              <w:rPr>
                <w:rFonts w:ascii="Times New Roman" w:hAnsi="Times New Roman"/>
                <w:b/>
                <w:color w:val="000000" w:themeColor="text1"/>
                <w:sz w:val="22"/>
                <w:szCs w:val="22"/>
              </w:rPr>
              <w:instrText xml:space="preserve"> FORMCHECKBOX </w:instrText>
            </w:r>
            <w:r w:rsidR="00354406">
              <w:rPr>
                <w:rFonts w:ascii="Times New Roman" w:hAnsi="Times New Roman"/>
                <w:b/>
                <w:color w:val="000000" w:themeColor="text1"/>
                <w:sz w:val="22"/>
                <w:szCs w:val="22"/>
              </w:rPr>
            </w:r>
            <w:r w:rsidR="00354406">
              <w:rPr>
                <w:rFonts w:ascii="Times New Roman" w:hAnsi="Times New Roman"/>
                <w:b/>
                <w:color w:val="000000" w:themeColor="text1"/>
                <w:sz w:val="22"/>
                <w:szCs w:val="22"/>
              </w:rPr>
              <w:fldChar w:fldCharType="separate"/>
            </w:r>
            <w:r w:rsidRPr="006E49DC">
              <w:rPr>
                <w:rFonts w:ascii="Times New Roman" w:hAnsi="Times New Roman"/>
                <w:b/>
                <w:color w:val="000000" w:themeColor="text1"/>
                <w:sz w:val="22"/>
                <w:szCs w:val="22"/>
              </w:rPr>
              <w:fldChar w:fldCharType="end"/>
            </w:r>
            <w:bookmarkEnd w:id="10"/>
            <w:r w:rsidRPr="006E49DC">
              <w:rPr>
                <w:rFonts w:ascii="Times New Roman" w:hAnsi="Times New Roman"/>
                <w:b/>
                <w:color w:val="000000" w:themeColor="text1"/>
                <w:sz w:val="22"/>
                <w:szCs w:val="22"/>
              </w:rPr>
              <w:t xml:space="preserve"> </w:t>
            </w:r>
            <w:r w:rsidR="00402256" w:rsidRPr="006E49DC">
              <w:rPr>
                <w:rFonts w:ascii="Times New Roman" w:hAnsi="Times New Roman"/>
                <w:b/>
                <w:color w:val="000000" w:themeColor="text1"/>
                <w:sz w:val="22"/>
                <w:szCs w:val="22"/>
              </w:rPr>
              <w:t>Met</w:t>
            </w:r>
          </w:p>
        </w:tc>
        <w:tc>
          <w:tcPr>
            <w:tcW w:w="1620" w:type="dxa"/>
            <w:tcBorders>
              <w:top w:val="single" w:sz="4" w:space="0" w:color="auto"/>
              <w:bottom w:val="single" w:sz="4" w:space="0" w:color="auto"/>
            </w:tcBorders>
            <w:shd w:val="clear" w:color="auto" w:fill="auto"/>
            <w:vAlign w:val="center"/>
          </w:tcPr>
          <w:p w14:paraId="1C1942AE" w14:textId="243EBCBF" w:rsidR="00402256" w:rsidRPr="006E49DC" w:rsidRDefault="00F00053" w:rsidP="00402256">
            <w:pPr>
              <w:widowControl w:val="0"/>
              <w:autoSpaceDE w:val="0"/>
              <w:autoSpaceDN w:val="0"/>
              <w:adjustRightInd w:val="0"/>
              <w:jc w:val="center"/>
              <w:rPr>
                <w:rFonts w:ascii="Times New Roman" w:hAnsi="Times New Roman"/>
                <w:b/>
                <w:color w:val="000000" w:themeColor="text1"/>
                <w:sz w:val="22"/>
                <w:szCs w:val="22"/>
              </w:rPr>
            </w:pPr>
            <w:r w:rsidRPr="006E49DC">
              <w:rPr>
                <w:rFonts w:ascii="Times New Roman" w:hAnsi="Times New Roman"/>
                <w:b/>
                <w:color w:val="000000" w:themeColor="text1"/>
                <w:sz w:val="22"/>
                <w:szCs w:val="22"/>
              </w:rPr>
              <w:fldChar w:fldCharType="begin">
                <w:ffData>
                  <w:name w:val="Check12"/>
                  <w:enabled/>
                  <w:calcOnExit w:val="0"/>
                  <w:checkBox>
                    <w:sizeAuto/>
                    <w:default w:val="1"/>
                  </w:checkBox>
                </w:ffData>
              </w:fldChar>
            </w:r>
            <w:bookmarkStart w:id="11" w:name="Check12"/>
            <w:r w:rsidRPr="006E49DC">
              <w:rPr>
                <w:rFonts w:ascii="Times New Roman" w:hAnsi="Times New Roman"/>
                <w:b/>
                <w:color w:val="000000" w:themeColor="text1"/>
                <w:sz w:val="22"/>
                <w:szCs w:val="22"/>
              </w:rPr>
              <w:instrText xml:space="preserve"> FORMCHECKBOX </w:instrText>
            </w:r>
            <w:r w:rsidR="00354406">
              <w:rPr>
                <w:rFonts w:ascii="Times New Roman" w:hAnsi="Times New Roman"/>
                <w:b/>
                <w:color w:val="000000" w:themeColor="text1"/>
                <w:sz w:val="22"/>
                <w:szCs w:val="22"/>
              </w:rPr>
            </w:r>
            <w:r w:rsidR="00354406">
              <w:rPr>
                <w:rFonts w:ascii="Times New Roman" w:hAnsi="Times New Roman"/>
                <w:b/>
                <w:color w:val="000000" w:themeColor="text1"/>
                <w:sz w:val="22"/>
                <w:szCs w:val="22"/>
              </w:rPr>
              <w:fldChar w:fldCharType="separate"/>
            </w:r>
            <w:r w:rsidRPr="006E49DC">
              <w:rPr>
                <w:rFonts w:ascii="Times New Roman" w:hAnsi="Times New Roman"/>
                <w:b/>
                <w:color w:val="000000" w:themeColor="text1"/>
                <w:sz w:val="22"/>
                <w:szCs w:val="22"/>
              </w:rPr>
              <w:fldChar w:fldCharType="end"/>
            </w:r>
            <w:bookmarkEnd w:id="11"/>
            <w:r w:rsidR="00485486" w:rsidRPr="006E49DC">
              <w:rPr>
                <w:rFonts w:ascii="Times New Roman" w:hAnsi="Times New Roman"/>
                <w:b/>
                <w:color w:val="000000" w:themeColor="text1"/>
                <w:sz w:val="22"/>
                <w:szCs w:val="22"/>
              </w:rPr>
              <w:t xml:space="preserve"> </w:t>
            </w:r>
            <w:r w:rsidR="00402256" w:rsidRPr="006E49DC">
              <w:rPr>
                <w:rFonts w:ascii="Times New Roman" w:hAnsi="Times New Roman"/>
                <w:b/>
                <w:color w:val="000000" w:themeColor="text1"/>
                <w:sz w:val="22"/>
                <w:szCs w:val="22"/>
              </w:rPr>
              <w:t>Not Met</w:t>
            </w:r>
          </w:p>
        </w:tc>
      </w:tr>
      <w:tr w:rsidR="006E49DC" w:rsidRPr="006E49DC" w14:paraId="5A878A8F" w14:textId="77777777" w:rsidTr="00060BE5">
        <w:tc>
          <w:tcPr>
            <w:tcW w:w="14395" w:type="dxa"/>
            <w:gridSpan w:val="6"/>
            <w:shd w:val="clear" w:color="auto" w:fill="auto"/>
            <w:tcMar>
              <w:top w:w="100" w:type="nil"/>
              <w:right w:w="100" w:type="nil"/>
            </w:tcMar>
          </w:tcPr>
          <w:p w14:paraId="2CD3F5C0" w14:textId="4161DC98" w:rsidR="005D68AF" w:rsidRPr="006E49DC" w:rsidRDefault="005D68AF" w:rsidP="00B33C1F">
            <w:pPr>
              <w:widowControl w:val="0"/>
              <w:autoSpaceDE w:val="0"/>
              <w:autoSpaceDN w:val="0"/>
              <w:adjustRightInd w:val="0"/>
              <w:rPr>
                <w:rFonts w:ascii="Times New Roman" w:hAnsi="Times New Roman"/>
                <w:b/>
                <w:color w:val="000000" w:themeColor="text1"/>
                <w:sz w:val="20"/>
                <w:szCs w:val="20"/>
              </w:rPr>
            </w:pPr>
            <w:r w:rsidRPr="006E49DC">
              <w:rPr>
                <w:rFonts w:ascii="Times New Roman" w:hAnsi="Times New Roman"/>
                <w:b/>
                <w:color w:val="000000" w:themeColor="text1"/>
                <w:sz w:val="20"/>
                <w:szCs w:val="20"/>
              </w:rPr>
              <w:t xml:space="preserve">Actions </w:t>
            </w:r>
            <w:r w:rsidRPr="006E49DC">
              <w:rPr>
                <w:rFonts w:ascii="Times New Roman" w:hAnsi="Times New Roman"/>
                <w:color w:val="000000" w:themeColor="text1"/>
                <w:sz w:val="20"/>
                <w:szCs w:val="20"/>
              </w:rPr>
              <w:t>(Describe the decision-making process and actions for program improvement.  The actions should include a timeline.)</w:t>
            </w:r>
          </w:p>
        </w:tc>
      </w:tr>
      <w:tr w:rsidR="006E49DC" w:rsidRPr="006E49DC" w14:paraId="2AAC8294" w14:textId="77777777" w:rsidTr="00060BE5">
        <w:trPr>
          <w:trHeight w:val="1340"/>
        </w:trPr>
        <w:tc>
          <w:tcPr>
            <w:tcW w:w="14395" w:type="dxa"/>
            <w:gridSpan w:val="6"/>
            <w:shd w:val="clear" w:color="auto" w:fill="auto"/>
            <w:tcMar>
              <w:top w:w="100" w:type="nil"/>
              <w:right w:w="100" w:type="nil"/>
            </w:tcMar>
          </w:tcPr>
          <w:p w14:paraId="1CDB788D" w14:textId="257E750E" w:rsidR="005D68AF" w:rsidRPr="006E49DC" w:rsidRDefault="00F00053" w:rsidP="00B33C1F">
            <w:pPr>
              <w:jc w:val="both"/>
              <w:rPr>
                <w:rFonts w:ascii="Times New Roman" w:hAnsi="Times New Roman"/>
                <w:b/>
                <w:color w:val="000000" w:themeColor="text1"/>
                <w:sz w:val="20"/>
                <w:szCs w:val="20"/>
              </w:rPr>
            </w:pPr>
            <w:r w:rsidRPr="006E49DC">
              <w:rPr>
                <w:rFonts w:ascii="Times New Roman" w:hAnsi="Times New Roman"/>
                <w:color w:val="000000" w:themeColor="text1"/>
              </w:rPr>
              <w:t xml:space="preserve">Students have been given opportunities to develop their mathematical accuracy and understanding. Particularly in MATH 413 students were given an opportunity to work on their mathematical accuracy through a project.  </w:t>
            </w:r>
            <w:proofErr w:type="gramStart"/>
            <w:r w:rsidRPr="006E49DC">
              <w:rPr>
                <w:rFonts w:ascii="Times New Roman" w:hAnsi="Times New Roman"/>
                <w:color w:val="000000" w:themeColor="text1"/>
              </w:rPr>
              <w:t>However</w:t>
            </w:r>
            <w:proofErr w:type="gramEnd"/>
            <w:r w:rsidRPr="006E49DC">
              <w:rPr>
                <w:rFonts w:ascii="Times New Roman" w:hAnsi="Times New Roman"/>
                <w:color w:val="000000" w:themeColor="text1"/>
              </w:rPr>
              <w:t xml:space="preserve"> the low score on this SLO indicates need for serious improvement. (Discussed below.)  </w:t>
            </w:r>
          </w:p>
        </w:tc>
      </w:tr>
      <w:tr w:rsidR="006E49DC" w:rsidRPr="006E49DC" w14:paraId="0453D47F" w14:textId="77777777" w:rsidTr="00B33C1F">
        <w:tc>
          <w:tcPr>
            <w:tcW w:w="14395" w:type="dxa"/>
            <w:gridSpan w:val="6"/>
            <w:shd w:val="clear" w:color="auto" w:fill="auto"/>
            <w:tcMar>
              <w:top w:w="100" w:type="nil"/>
              <w:right w:w="100" w:type="nil"/>
            </w:tcMar>
          </w:tcPr>
          <w:p w14:paraId="371A3AF0" w14:textId="77777777" w:rsidR="005D68AF" w:rsidRPr="006E49DC" w:rsidRDefault="005D68AF" w:rsidP="00B33C1F">
            <w:pPr>
              <w:jc w:val="both"/>
              <w:rPr>
                <w:rFonts w:ascii="Times New Roman" w:hAnsi="Times New Roman"/>
                <w:b/>
                <w:bCs/>
                <w:color w:val="000000" w:themeColor="text1"/>
                <w:sz w:val="20"/>
              </w:rPr>
            </w:pPr>
            <w:r w:rsidRPr="006E49DC">
              <w:rPr>
                <w:rFonts w:ascii="Times New Roman" w:hAnsi="Times New Roman"/>
                <w:b/>
                <w:bCs/>
                <w:color w:val="000000" w:themeColor="text1"/>
                <w:sz w:val="20"/>
              </w:rPr>
              <w:t xml:space="preserve">Follow-Up </w:t>
            </w:r>
            <w:r w:rsidRPr="006E49DC">
              <w:rPr>
                <w:rFonts w:ascii="Times New Roman" w:hAnsi="Times New Roman"/>
                <w:bCs/>
                <w:color w:val="000000" w:themeColor="text1"/>
                <w:sz w:val="20"/>
              </w:rPr>
              <w:t>(Provide your timeline for follow-up.  If follow-up has occurred, describe how the actions above have resulted in program improvement.)</w:t>
            </w:r>
          </w:p>
        </w:tc>
      </w:tr>
      <w:tr w:rsidR="006E49DC" w:rsidRPr="006E49DC" w14:paraId="587FEAE6" w14:textId="77777777" w:rsidTr="00B33C1F">
        <w:tc>
          <w:tcPr>
            <w:tcW w:w="14395" w:type="dxa"/>
            <w:gridSpan w:val="6"/>
            <w:shd w:val="clear" w:color="auto" w:fill="auto"/>
            <w:tcMar>
              <w:top w:w="100" w:type="nil"/>
              <w:right w:w="100" w:type="nil"/>
            </w:tcMar>
          </w:tcPr>
          <w:p w14:paraId="51A9F52F" w14:textId="77777777" w:rsidR="00F00053" w:rsidRPr="006E49DC" w:rsidRDefault="00F00053" w:rsidP="00F00053">
            <w:pPr>
              <w:jc w:val="both"/>
              <w:rPr>
                <w:rFonts w:ascii="Times New Roman" w:hAnsi="Times New Roman"/>
                <w:color w:val="000000" w:themeColor="text1"/>
              </w:rPr>
            </w:pPr>
            <w:r w:rsidRPr="006E49DC">
              <w:rPr>
                <w:rFonts w:ascii="Times New Roman" w:hAnsi="Times New Roman"/>
                <w:color w:val="000000" w:themeColor="text1"/>
              </w:rPr>
              <w:t>We will continue to monitor students’ success on this learning outcome.</w:t>
            </w:r>
          </w:p>
          <w:p w14:paraId="016345F8" w14:textId="77777777" w:rsidR="00F00053" w:rsidRPr="006E49DC" w:rsidRDefault="00F00053" w:rsidP="00F00053">
            <w:pPr>
              <w:jc w:val="both"/>
              <w:rPr>
                <w:rFonts w:ascii="Times New Roman" w:hAnsi="Times New Roman"/>
                <w:bCs/>
                <w:color w:val="000000" w:themeColor="text1"/>
                <w:sz w:val="20"/>
              </w:rPr>
            </w:pPr>
          </w:p>
        </w:tc>
      </w:tr>
      <w:tr w:rsidR="006E49DC" w:rsidRPr="006E49DC" w14:paraId="223DD301" w14:textId="77777777" w:rsidTr="00B33C1F">
        <w:tc>
          <w:tcPr>
            <w:tcW w:w="14395" w:type="dxa"/>
            <w:gridSpan w:val="6"/>
            <w:shd w:val="clear" w:color="auto" w:fill="auto"/>
            <w:tcMar>
              <w:top w:w="100" w:type="nil"/>
              <w:right w:w="100" w:type="nil"/>
            </w:tcMar>
          </w:tcPr>
          <w:p w14:paraId="4AAB21D5" w14:textId="31851C4E" w:rsidR="00F00053" w:rsidRPr="006E49DC" w:rsidRDefault="00F00053" w:rsidP="00F00053">
            <w:pPr>
              <w:jc w:val="both"/>
              <w:rPr>
                <w:rFonts w:ascii="Times New Roman" w:hAnsi="Times New Roman"/>
                <w:bCs/>
                <w:color w:val="000000" w:themeColor="text1"/>
                <w:sz w:val="20"/>
              </w:rPr>
            </w:pPr>
            <w:r w:rsidRPr="006E49DC">
              <w:rPr>
                <w:rFonts w:ascii="Times New Roman" w:hAnsi="Times New Roman"/>
                <w:b/>
                <w:bCs/>
                <w:color w:val="000000" w:themeColor="text1"/>
                <w:sz w:val="20"/>
              </w:rPr>
              <w:t>Next Assessment Cycle Plan</w:t>
            </w:r>
            <w:r w:rsidRPr="006E49DC">
              <w:rPr>
                <w:rFonts w:ascii="Times New Roman" w:hAnsi="Times New Roman"/>
                <w:color w:val="000000" w:themeColor="text1"/>
                <w:sz w:val="20"/>
              </w:rPr>
              <w:t xml:space="preserve"> (Please describe your assessment plan timetable for this outcome)</w:t>
            </w:r>
          </w:p>
        </w:tc>
      </w:tr>
      <w:tr w:rsidR="006E49DC" w:rsidRPr="006E49DC" w14:paraId="580BF41D" w14:textId="77777777" w:rsidTr="00B33C1F">
        <w:tc>
          <w:tcPr>
            <w:tcW w:w="14395" w:type="dxa"/>
            <w:gridSpan w:val="6"/>
            <w:shd w:val="clear" w:color="auto" w:fill="auto"/>
            <w:tcMar>
              <w:top w:w="100" w:type="nil"/>
              <w:right w:w="100" w:type="nil"/>
            </w:tcMar>
          </w:tcPr>
          <w:p w14:paraId="4E1A0A5A" w14:textId="7F928186" w:rsidR="00F00053" w:rsidRPr="006E49DC" w:rsidRDefault="00F00053" w:rsidP="00F00053">
            <w:pPr>
              <w:jc w:val="both"/>
              <w:rPr>
                <w:rFonts w:ascii="Times New Roman" w:hAnsi="Times New Roman"/>
                <w:color w:val="000000" w:themeColor="text1"/>
              </w:rPr>
            </w:pPr>
            <w:r w:rsidRPr="006E49DC">
              <w:rPr>
                <w:rFonts w:ascii="Times New Roman" w:hAnsi="Times New Roman"/>
                <w:color w:val="000000" w:themeColor="text1"/>
              </w:rPr>
              <w:t xml:space="preserve">As with the previous two SLOs, these </w:t>
            </w:r>
            <w:proofErr w:type="spellStart"/>
            <w:r w:rsidRPr="006E49DC">
              <w:rPr>
                <w:rFonts w:ascii="Times New Roman" w:hAnsi="Times New Roman"/>
                <w:color w:val="000000" w:themeColor="text1"/>
              </w:rPr>
              <w:t>percents</w:t>
            </w:r>
            <w:proofErr w:type="spellEnd"/>
            <w:r w:rsidRPr="006E49DC">
              <w:rPr>
                <w:rFonts w:ascii="Times New Roman" w:hAnsi="Times New Roman"/>
                <w:color w:val="000000" w:themeColor="text1"/>
              </w:rPr>
              <w:t xml:space="preserve"> indicate room for improvement. We will be discussing ways to improve our students’ experiences throughout our program to better meet these objectives next year. Decisions will be implemented in classes fall and spring 2021-2022 academic year</w:t>
            </w:r>
            <w:r w:rsidR="00201723" w:rsidRPr="006E49DC">
              <w:rPr>
                <w:rFonts w:ascii="Times New Roman" w:hAnsi="Times New Roman"/>
                <w:color w:val="000000" w:themeColor="text1"/>
              </w:rPr>
              <w:t>.</w:t>
            </w:r>
          </w:p>
        </w:tc>
      </w:tr>
    </w:tbl>
    <w:p w14:paraId="78A2576E" w14:textId="48F6F8DD" w:rsidR="003A32E4" w:rsidRPr="006E49DC" w:rsidRDefault="003A32E4">
      <w:pPr>
        <w:rPr>
          <w:color w:val="000000" w:themeColor="text1"/>
        </w:rPr>
      </w:pPr>
    </w:p>
    <w:p w14:paraId="5596D874" w14:textId="77777777" w:rsidR="000E3B3D" w:rsidRPr="006E49DC" w:rsidRDefault="000E3B3D" w:rsidP="007C6015">
      <w:pPr>
        <w:rPr>
          <w:rFonts w:ascii="Times New Roman" w:hAnsi="Times New Roman"/>
          <w:color w:val="000000" w:themeColor="text1"/>
        </w:rPr>
      </w:pPr>
    </w:p>
    <w:p w14:paraId="732708FC" w14:textId="77777777" w:rsidR="00201723" w:rsidRPr="006E49DC" w:rsidRDefault="00201723" w:rsidP="007C6015">
      <w:pPr>
        <w:rPr>
          <w:rFonts w:ascii="Times New Roman" w:hAnsi="Times New Roman"/>
          <w:color w:val="000000" w:themeColor="text1"/>
        </w:rPr>
      </w:pPr>
    </w:p>
    <w:p w14:paraId="2EE2474D" w14:textId="327FFD59" w:rsidR="000E3B3D" w:rsidRPr="006E49DC" w:rsidRDefault="000E3B3D" w:rsidP="007C6015">
      <w:pPr>
        <w:rPr>
          <w:rFonts w:ascii="Times New Roman" w:hAnsi="Times New Roman"/>
          <w:color w:val="000000" w:themeColor="text1"/>
        </w:rPr>
      </w:pPr>
      <w:r w:rsidRPr="006E49DC">
        <w:rPr>
          <w:rFonts w:ascii="Times New Roman" w:hAnsi="Times New Roman"/>
          <w:color w:val="000000" w:themeColor="text1"/>
        </w:rPr>
        <w:t xml:space="preserve">MATH 490 rubric follows. </w:t>
      </w:r>
    </w:p>
    <w:p w14:paraId="64E0A07F" w14:textId="77777777" w:rsidR="000E3B3D" w:rsidRPr="006E49DC" w:rsidRDefault="000E3B3D" w:rsidP="007C6015">
      <w:pPr>
        <w:rPr>
          <w:rFonts w:ascii="Times New Roman" w:hAnsi="Times New Roman"/>
          <w:color w:val="000000" w:themeColor="text1"/>
        </w:rPr>
      </w:pPr>
    </w:p>
    <w:p w14:paraId="40093777" w14:textId="39D61496" w:rsidR="007C6015" w:rsidRPr="006E49DC" w:rsidRDefault="007C6015" w:rsidP="007C6015">
      <w:pPr>
        <w:rPr>
          <w:rFonts w:ascii="Times New Roman" w:hAnsi="Times New Roman"/>
          <w:color w:val="000000" w:themeColor="text1"/>
        </w:rPr>
      </w:pPr>
      <w:r w:rsidRPr="006E49DC">
        <w:rPr>
          <w:rFonts w:ascii="Times New Roman" w:hAnsi="Times New Roman"/>
          <w:color w:val="000000" w:themeColor="text1"/>
        </w:rPr>
        <w:lastRenderedPageBreak/>
        <w:t xml:space="preserve">The student’s final paper and presentation will be evaluated by a committee of mathematics faculty members, including the student’s supervising faculty member. The committee shall use the departmental rubric for grading the final products. </w:t>
      </w:r>
    </w:p>
    <w:p w14:paraId="3CA1970A" w14:textId="77777777" w:rsidR="007C6015" w:rsidRPr="006E49DC" w:rsidRDefault="007C6015" w:rsidP="007C6015">
      <w:pPr>
        <w:tabs>
          <w:tab w:val="left" w:pos="4830"/>
        </w:tabs>
        <w:rPr>
          <w:rFonts w:ascii="Times New Roman" w:hAnsi="Times New Roman"/>
          <w:color w:val="000000" w:themeColor="text1"/>
          <w:sz w:val="18"/>
          <w:szCs w:val="18"/>
        </w:rPr>
      </w:pPr>
      <w:r w:rsidRPr="006E49DC">
        <w:rPr>
          <w:rFonts w:ascii="Times New Roman" w:hAnsi="Times New Roman"/>
          <w:color w:val="000000" w:themeColor="text1"/>
        </w:rPr>
        <w:tab/>
      </w:r>
    </w:p>
    <w:p w14:paraId="1E2C3287" w14:textId="77777777" w:rsidR="007C6015" w:rsidRPr="006E49DC" w:rsidRDefault="007C6015" w:rsidP="007C6015">
      <w:pPr>
        <w:rPr>
          <w:rFonts w:ascii="Times New Roman" w:hAnsi="Times New Roman"/>
          <w:color w:val="000000" w:themeColor="text1"/>
        </w:rPr>
      </w:pPr>
      <w:r w:rsidRPr="006E49DC">
        <w:rPr>
          <w:rFonts w:ascii="Times New Roman" w:hAnsi="Times New Roman"/>
          <w:color w:val="000000" w:themeColor="text1"/>
        </w:rPr>
        <w:t xml:space="preserve">For each category, the student will receive a grade of 0-4 from each committee member. </w:t>
      </w:r>
    </w:p>
    <w:p w14:paraId="209B1AFE" w14:textId="77777777" w:rsidR="007C6015" w:rsidRPr="006E49DC" w:rsidRDefault="007C6015" w:rsidP="007C6015">
      <w:pPr>
        <w:jc w:val="center"/>
        <w:rPr>
          <w:rFonts w:ascii="Times New Roman" w:hAnsi="Times New Roman"/>
          <w:color w:val="000000" w:themeColor="text1"/>
          <w:sz w:val="18"/>
          <w:szCs w:val="18"/>
        </w:rPr>
      </w:pPr>
    </w:p>
    <w:p w14:paraId="796753B8" w14:textId="77777777" w:rsidR="007C6015" w:rsidRPr="006E49DC" w:rsidRDefault="007C6015" w:rsidP="007C6015">
      <w:pPr>
        <w:outlineLvl w:val="0"/>
        <w:rPr>
          <w:rFonts w:ascii="Times New Roman" w:hAnsi="Times New Roman"/>
          <w:b/>
          <w:color w:val="000000" w:themeColor="text1"/>
        </w:rPr>
      </w:pPr>
      <w:r w:rsidRPr="006E49DC">
        <w:rPr>
          <w:rFonts w:ascii="Times New Roman" w:hAnsi="Times New Roman"/>
          <w:color w:val="000000" w:themeColor="text1"/>
        </w:rPr>
        <w:tab/>
      </w:r>
      <w:r w:rsidRPr="006E49DC">
        <w:rPr>
          <w:rFonts w:ascii="Times New Roman" w:hAnsi="Times New Roman"/>
          <w:color w:val="000000" w:themeColor="text1"/>
        </w:rPr>
        <w:tab/>
      </w:r>
      <w:r w:rsidRPr="006E49DC">
        <w:rPr>
          <w:rFonts w:ascii="Times New Roman" w:hAnsi="Times New Roman"/>
          <w:b/>
          <w:color w:val="000000" w:themeColor="text1"/>
        </w:rPr>
        <w:t>0 – Inadequate</w:t>
      </w:r>
      <w:r w:rsidRPr="006E49DC">
        <w:rPr>
          <w:rFonts w:ascii="Times New Roman" w:hAnsi="Times New Roman"/>
          <w:b/>
          <w:color w:val="000000" w:themeColor="text1"/>
        </w:rPr>
        <w:tab/>
        <w:t>1 – Deficient</w:t>
      </w:r>
      <w:r w:rsidRPr="006E49DC">
        <w:rPr>
          <w:rFonts w:ascii="Times New Roman" w:hAnsi="Times New Roman"/>
          <w:b/>
          <w:color w:val="000000" w:themeColor="text1"/>
        </w:rPr>
        <w:tab/>
      </w:r>
      <w:r w:rsidRPr="006E49DC">
        <w:rPr>
          <w:rFonts w:ascii="Times New Roman" w:hAnsi="Times New Roman"/>
          <w:b/>
          <w:color w:val="000000" w:themeColor="text1"/>
        </w:rPr>
        <w:tab/>
        <w:t>2 – Sufficient</w:t>
      </w:r>
      <w:r w:rsidRPr="006E49DC">
        <w:rPr>
          <w:rFonts w:ascii="Times New Roman" w:hAnsi="Times New Roman"/>
          <w:b/>
          <w:color w:val="000000" w:themeColor="text1"/>
        </w:rPr>
        <w:tab/>
      </w:r>
      <w:r w:rsidRPr="006E49DC">
        <w:rPr>
          <w:rFonts w:ascii="Times New Roman" w:hAnsi="Times New Roman"/>
          <w:b/>
          <w:color w:val="000000" w:themeColor="text1"/>
        </w:rPr>
        <w:tab/>
        <w:t>3 – Accomplished</w:t>
      </w:r>
      <w:r w:rsidRPr="006E49DC">
        <w:rPr>
          <w:rFonts w:ascii="Times New Roman" w:hAnsi="Times New Roman"/>
          <w:b/>
          <w:color w:val="000000" w:themeColor="text1"/>
        </w:rPr>
        <w:tab/>
        <w:t>4 – Exemplary</w:t>
      </w:r>
    </w:p>
    <w:p w14:paraId="0C03A4B2" w14:textId="77777777" w:rsidR="007C6015" w:rsidRPr="006E49DC" w:rsidRDefault="007C6015" w:rsidP="007C6015">
      <w:pPr>
        <w:pStyle w:val="NormalWeb"/>
        <w:spacing w:before="0" w:beforeAutospacing="0" w:after="0" w:afterAutospacing="0"/>
        <w:rPr>
          <w:color w:val="000000" w:themeColor="text1"/>
          <w:sz w:val="18"/>
          <w:szCs w:val="18"/>
        </w:rPr>
      </w:pPr>
    </w:p>
    <w:tbl>
      <w:tblPr>
        <w:tblStyle w:val="TableGrid"/>
        <w:tblW w:w="0" w:type="auto"/>
        <w:jc w:val="center"/>
        <w:tblLook w:val="04A0" w:firstRow="1" w:lastRow="0" w:firstColumn="1" w:lastColumn="0" w:noHBand="0" w:noVBand="1"/>
      </w:tblPr>
      <w:tblGrid>
        <w:gridCol w:w="11245"/>
        <w:gridCol w:w="1705"/>
      </w:tblGrid>
      <w:tr w:rsidR="006E49DC" w:rsidRPr="006E49DC" w14:paraId="1414C7D5" w14:textId="77777777" w:rsidTr="001005C4">
        <w:trPr>
          <w:jc w:val="center"/>
        </w:trPr>
        <w:tc>
          <w:tcPr>
            <w:tcW w:w="11245" w:type="dxa"/>
            <w:tcBorders>
              <w:top w:val="single" w:sz="18" w:space="0" w:color="auto"/>
              <w:bottom w:val="single" w:sz="12" w:space="0" w:color="auto"/>
            </w:tcBorders>
            <w:shd w:val="pct12" w:color="auto" w:fill="auto"/>
          </w:tcPr>
          <w:p w14:paraId="02D1F50B" w14:textId="77777777" w:rsidR="007C6015" w:rsidRPr="006E49DC" w:rsidRDefault="007C6015" w:rsidP="001005C4">
            <w:pPr>
              <w:jc w:val="center"/>
              <w:rPr>
                <w:rFonts w:ascii="Times New Roman" w:hAnsi="Times New Roman"/>
                <w:color w:val="000000" w:themeColor="text1"/>
              </w:rPr>
            </w:pPr>
            <w:r w:rsidRPr="006E49DC">
              <w:rPr>
                <w:rFonts w:ascii="Times New Roman" w:hAnsi="Times New Roman"/>
                <w:color w:val="000000" w:themeColor="text1"/>
              </w:rPr>
              <w:t xml:space="preserve">Category </w:t>
            </w:r>
          </w:p>
        </w:tc>
        <w:tc>
          <w:tcPr>
            <w:tcW w:w="1705" w:type="dxa"/>
            <w:tcBorders>
              <w:top w:val="single" w:sz="18" w:space="0" w:color="auto"/>
              <w:bottom w:val="single" w:sz="12" w:space="0" w:color="auto"/>
            </w:tcBorders>
            <w:shd w:val="pct12" w:color="auto" w:fill="auto"/>
          </w:tcPr>
          <w:p w14:paraId="4BB25933" w14:textId="77777777" w:rsidR="007C6015" w:rsidRPr="006E49DC" w:rsidRDefault="007C6015" w:rsidP="001005C4">
            <w:pPr>
              <w:jc w:val="center"/>
              <w:rPr>
                <w:rFonts w:ascii="Times New Roman" w:hAnsi="Times New Roman"/>
                <w:color w:val="000000" w:themeColor="text1"/>
              </w:rPr>
            </w:pPr>
            <w:r w:rsidRPr="006E49DC">
              <w:rPr>
                <w:rFonts w:ascii="Times New Roman" w:hAnsi="Times New Roman"/>
                <w:color w:val="000000" w:themeColor="text1"/>
              </w:rPr>
              <w:t>Score</w:t>
            </w:r>
          </w:p>
        </w:tc>
      </w:tr>
      <w:tr w:rsidR="006E49DC" w:rsidRPr="006E49DC" w14:paraId="48E80F9B" w14:textId="77777777" w:rsidTr="001005C4">
        <w:trPr>
          <w:jc w:val="center"/>
        </w:trPr>
        <w:tc>
          <w:tcPr>
            <w:tcW w:w="11245" w:type="dxa"/>
            <w:tcBorders>
              <w:top w:val="single" w:sz="12" w:space="0" w:color="auto"/>
            </w:tcBorders>
          </w:tcPr>
          <w:p w14:paraId="7C42F9BC" w14:textId="77777777" w:rsidR="007C6015" w:rsidRPr="006E49DC" w:rsidRDefault="007C6015" w:rsidP="001005C4">
            <w:pPr>
              <w:rPr>
                <w:rFonts w:ascii="Times New Roman" w:hAnsi="Times New Roman"/>
                <w:b/>
                <w:color w:val="000000" w:themeColor="text1"/>
              </w:rPr>
            </w:pPr>
            <w:r w:rsidRPr="006E49DC">
              <w:rPr>
                <w:rFonts w:ascii="Times New Roman" w:hAnsi="Times New Roman"/>
                <w:b/>
                <w:color w:val="000000" w:themeColor="text1"/>
              </w:rPr>
              <w:t>Writing of Paper</w:t>
            </w:r>
          </w:p>
          <w:p w14:paraId="3073ACD1" w14:textId="77777777" w:rsidR="007C6015" w:rsidRPr="006E49DC" w:rsidRDefault="007C6015" w:rsidP="001005C4">
            <w:pPr>
              <w:rPr>
                <w:rFonts w:ascii="Times New Roman" w:hAnsi="Times New Roman"/>
                <w:color w:val="000000" w:themeColor="text1"/>
              </w:rPr>
            </w:pPr>
            <w:r w:rsidRPr="006E49DC">
              <w:rPr>
                <w:rFonts w:ascii="Times New Roman" w:hAnsi="Times New Roman"/>
                <w:color w:val="000000" w:themeColor="text1"/>
              </w:rPr>
              <w:t xml:space="preserve">Readability, Structure, Formatting, Style, Grammar, Spelling, Citations, References, Writing Conventions, </w:t>
            </w:r>
            <w:proofErr w:type="spellStart"/>
            <w:r w:rsidRPr="006E49DC">
              <w:rPr>
                <w:rFonts w:ascii="Times New Roman" w:hAnsi="Times New Roman"/>
                <w:color w:val="000000" w:themeColor="text1"/>
              </w:rPr>
              <w:t>Legth</w:t>
            </w:r>
            <w:proofErr w:type="spellEnd"/>
            <w:r w:rsidRPr="006E49DC">
              <w:rPr>
                <w:rFonts w:ascii="Times New Roman" w:hAnsi="Times New Roman"/>
                <w:color w:val="000000" w:themeColor="text1"/>
              </w:rPr>
              <w:t xml:space="preserve"> (12-20 pgs.), etc.</w:t>
            </w:r>
          </w:p>
        </w:tc>
        <w:tc>
          <w:tcPr>
            <w:tcW w:w="1705" w:type="dxa"/>
            <w:tcBorders>
              <w:top w:val="single" w:sz="12" w:space="0" w:color="auto"/>
            </w:tcBorders>
          </w:tcPr>
          <w:p w14:paraId="60B989CB" w14:textId="77777777" w:rsidR="007C6015" w:rsidRPr="006E49DC" w:rsidRDefault="007C6015" w:rsidP="001005C4">
            <w:pPr>
              <w:rPr>
                <w:rFonts w:ascii="Times New Roman" w:hAnsi="Times New Roman"/>
                <w:color w:val="000000" w:themeColor="text1"/>
              </w:rPr>
            </w:pPr>
          </w:p>
        </w:tc>
      </w:tr>
      <w:tr w:rsidR="006E49DC" w:rsidRPr="006E49DC" w14:paraId="6BDFAAE1" w14:textId="77777777" w:rsidTr="001005C4">
        <w:trPr>
          <w:jc w:val="center"/>
        </w:trPr>
        <w:tc>
          <w:tcPr>
            <w:tcW w:w="11245" w:type="dxa"/>
          </w:tcPr>
          <w:p w14:paraId="09AB8581" w14:textId="77777777" w:rsidR="007C6015" w:rsidRPr="006E49DC" w:rsidRDefault="007C6015" w:rsidP="001005C4">
            <w:pPr>
              <w:rPr>
                <w:rFonts w:ascii="Times New Roman" w:hAnsi="Times New Roman"/>
                <w:b/>
                <w:color w:val="000000" w:themeColor="text1"/>
              </w:rPr>
            </w:pPr>
            <w:r w:rsidRPr="006E49DC">
              <w:rPr>
                <w:rFonts w:ascii="Times New Roman" w:hAnsi="Times New Roman"/>
                <w:b/>
                <w:color w:val="000000" w:themeColor="text1"/>
              </w:rPr>
              <w:t>Delivery of Presentation</w:t>
            </w:r>
          </w:p>
          <w:p w14:paraId="142D5153" w14:textId="77777777" w:rsidR="007C6015" w:rsidRPr="006E49DC" w:rsidRDefault="007C6015" w:rsidP="001005C4">
            <w:pPr>
              <w:rPr>
                <w:rFonts w:ascii="Times New Roman" w:hAnsi="Times New Roman"/>
                <w:color w:val="000000" w:themeColor="text1"/>
              </w:rPr>
            </w:pPr>
            <w:r w:rsidRPr="006E49DC">
              <w:rPr>
                <w:rFonts w:ascii="Times New Roman" w:hAnsi="Times New Roman"/>
                <w:color w:val="000000" w:themeColor="text1"/>
              </w:rPr>
              <w:t xml:space="preserve">Style, Comfort, Audience Engagement, Flexibility, </w:t>
            </w:r>
            <w:proofErr w:type="gramStart"/>
            <w:r w:rsidRPr="006E49DC">
              <w:rPr>
                <w:rFonts w:ascii="Times New Roman" w:hAnsi="Times New Roman"/>
                <w:color w:val="000000" w:themeColor="text1"/>
              </w:rPr>
              <w:t>Tone,  etc.</w:t>
            </w:r>
            <w:proofErr w:type="gramEnd"/>
          </w:p>
        </w:tc>
        <w:tc>
          <w:tcPr>
            <w:tcW w:w="1705" w:type="dxa"/>
          </w:tcPr>
          <w:p w14:paraId="29959E1E" w14:textId="77777777" w:rsidR="007C6015" w:rsidRPr="006E49DC" w:rsidRDefault="007C6015" w:rsidP="001005C4">
            <w:pPr>
              <w:rPr>
                <w:rFonts w:ascii="Times New Roman" w:hAnsi="Times New Roman"/>
                <w:color w:val="000000" w:themeColor="text1"/>
              </w:rPr>
            </w:pPr>
          </w:p>
        </w:tc>
      </w:tr>
      <w:tr w:rsidR="006E49DC" w:rsidRPr="006E49DC" w14:paraId="37A76AFA" w14:textId="77777777" w:rsidTr="001005C4">
        <w:trPr>
          <w:jc w:val="center"/>
        </w:trPr>
        <w:tc>
          <w:tcPr>
            <w:tcW w:w="11245" w:type="dxa"/>
          </w:tcPr>
          <w:p w14:paraId="7EAB6C9A" w14:textId="77777777" w:rsidR="007C6015" w:rsidRPr="006E49DC" w:rsidRDefault="007C6015" w:rsidP="001005C4">
            <w:pPr>
              <w:rPr>
                <w:rFonts w:ascii="Times New Roman" w:hAnsi="Times New Roman"/>
                <w:b/>
                <w:color w:val="000000" w:themeColor="text1"/>
              </w:rPr>
            </w:pPr>
            <w:r w:rsidRPr="006E49DC">
              <w:rPr>
                <w:rFonts w:ascii="Times New Roman" w:hAnsi="Times New Roman"/>
                <w:b/>
                <w:color w:val="000000" w:themeColor="text1"/>
              </w:rPr>
              <w:t>Quality of Mathematics</w:t>
            </w:r>
          </w:p>
          <w:p w14:paraId="11723B52" w14:textId="77777777" w:rsidR="007C6015" w:rsidRPr="006E49DC" w:rsidRDefault="007C6015" w:rsidP="001005C4">
            <w:pPr>
              <w:rPr>
                <w:rFonts w:ascii="Times New Roman" w:hAnsi="Times New Roman"/>
                <w:color w:val="000000" w:themeColor="text1"/>
              </w:rPr>
            </w:pPr>
            <w:r w:rsidRPr="006E49DC">
              <w:rPr>
                <w:rFonts w:ascii="Times New Roman" w:hAnsi="Times New Roman"/>
                <w:color w:val="000000" w:themeColor="text1"/>
              </w:rPr>
              <w:t>Appropriateness of Topic/Problem, Level of Difficulty, Originality</w:t>
            </w:r>
          </w:p>
        </w:tc>
        <w:tc>
          <w:tcPr>
            <w:tcW w:w="1705" w:type="dxa"/>
          </w:tcPr>
          <w:p w14:paraId="665A7781" w14:textId="77777777" w:rsidR="007C6015" w:rsidRPr="006E49DC" w:rsidRDefault="007C6015" w:rsidP="001005C4">
            <w:pPr>
              <w:rPr>
                <w:rFonts w:ascii="Times New Roman" w:hAnsi="Times New Roman"/>
                <w:color w:val="000000" w:themeColor="text1"/>
              </w:rPr>
            </w:pPr>
          </w:p>
        </w:tc>
      </w:tr>
      <w:tr w:rsidR="006E49DC" w:rsidRPr="006E49DC" w14:paraId="4CB753EC" w14:textId="77777777" w:rsidTr="001005C4">
        <w:trPr>
          <w:jc w:val="center"/>
        </w:trPr>
        <w:tc>
          <w:tcPr>
            <w:tcW w:w="11245" w:type="dxa"/>
          </w:tcPr>
          <w:p w14:paraId="2CBFCDDE" w14:textId="77777777" w:rsidR="007C6015" w:rsidRPr="006E49DC" w:rsidRDefault="007C6015" w:rsidP="001005C4">
            <w:pPr>
              <w:rPr>
                <w:rFonts w:ascii="Times New Roman" w:hAnsi="Times New Roman"/>
                <w:b/>
                <w:color w:val="000000" w:themeColor="text1"/>
              </w:rPr>
            </w:pPr>
            <w:r w:rsidRPr="006E49DC">
              <w:rPr>
                <w:rFonts w:ascii="Times New Roman" w:hAnsi="Times New Roman"/>
                <w:b/>
                <w:color w:val="000000" w:themeColor="text1"/>
              </w:rPr>
              <w:t>Quantity of Mathematics</w:t>
            </w:r>
          </w:p>
          <w:p w14:paraId="55497758" w14:textId="77777777" w:rsidR="007C6015" w:rsidRPr="006E49DC" w:rsidRDefault="007C6015" w:rsidP="001005C4">
            <w:pPr>
              <w:rPr>
                <w:rFonts w:ascii="Times New Roman" w:hAnsi="Times New Roman"/>
                <w:color w:val="000000" w:themeColor="text1"/>
              </w:rPr>
            </w:pPr>
            <w:r w:rsidRPr="006E49DC">
              <w:rPr>
                <w:rFonts w:ascii="Times New Roman" w:hAnsi="Times New Roman"/>
                <w:color w:val="000000" w:themeColor="text1"/>
              </w:rPr>
              <w:t>Student exhibits a body of his/her own mathematical work appropriate for a 3 credit, 400-level mathematics class</w:t>
            </w:r>
          </w:p>
        </w:tc>
        <w:tc>
          <w:tcPr>
            <w:tcW w:w="1705" w:type="dxa"/>
          </w:tcPr>
          <w:p w14:paraId="7E743F8F" w14:textId="77777777" w:rsidR="007C6015" w:rsidRPr="006E49DC" w:rsidRDefault="007C6015" w:rsidP="001005C4">
            <w:pPr>
              <w:rPr>
                <w:rFonts w:ascii="Times New Roman" w:hAnsi="Times New Roman"/>
                <w:color w:val="000000" w:themeColor="text1"/>
              </w:rPr>
            </w:pPr>
          </w:p>
        </w:tc>
      </w:tr>
      <w:tr w:rsidR="006E49DC" w:rsidRPr="006E49DC" w14:paraId="59436130" w14:textId="77777777" w:rsidTr="001005C4">
        <w:trPr>
          <w:jc w:val="center"/>
        </w:trPr>
        <w:tc>
          <w:tcPr>
            <w:tcW w:w="11245" w:type="dxa"/>
          </w:tcPr>
          <w:p w14:paraId="301B720E" w14:textId="77777777" w:rsidR="007C6015" w:rsidRPr="006E49DC" w:rsidRDefault="007C6015" w:rsidP="001005C4">
            <w:pPr>
              <w:rPr>
                <w:rFonts w:ascii="Times New Roman" w:hAnsi="Times New Roman"/>
                <w:b/>
                <w:color w:val="000000" w:themeColor="text1"/>
              </w:rPr>
            </w:pPr>
            <w:r w:rsidRPr="006E49DC">
              <w:rPr>
                <w:rFonts w:ascii="Times New Roman" w:hAnsi="Times New Roman"/>
                <w:b/>
                <w:color w:val="000000" w:themeColor="text1"/>
              </w:rPr>
              <w:t>Mathematical Accuracy</w:t>
            </w:r>
          </w:p>
          <w:p w14:paraId="27F35D74" w14:textId="77777777" w:rsidR="007C6015" w:rsidRPr="006E49DC" w:rsidRDefault="007C6015" w:rsidP="001005C4">
            <w:pPr>
              <w:rPr>
                <w:rFonts w:ascii="Times New Roman" w:hAnsi="Times New Roman"/>
                <w:color w:val="000000" w:themeColor="text1"/>
              </w:rPr>
            </w:pPr>
            <w:r w:rsidRPr="006E49DC">
              <w:rPr>
                <w:rFonts w:ascii="Times New Roman" w:hAnsi="Times New Roman"/>
                <w:color w:val="000000" w:themeColor="text1"/>
              </w:rPr>
              <w:t>Appropriate use of mathematical tools, Lack of errors, etc.</w:t>
            </w:r>
          </w:p>
        </w:tc>
        <w:tc>
          <w:tcPr>
            <w:tcW w:w="1705" w:type="dxa"/>
          </w:tcPr>
          <w:p w14:paraId="3E54E0DD" w14:textId="77777777" w:rsidR="007C6015" w:rsidRPr="006E49DC" w:rsidRDefault="007C6015" w:rsidP="001005C4">
            <w:pPr>
              <w:rPr>
                <w:rFonts w:ascii="Times New Roman" w:hAnsi="Times New Roman"/>
                <w:color w:val="000000" w:themeColor="text1"/>
              </w:rPr>
            </w:pPr>
          </w:p>
        </w:tc>
      </w:tr>
      <w:tr w:rsidR="006E49DC" w:rsidRPr="006E49DC" w14:paraId="4EC9EC79" w14:textId="77777777" w:rsidTr="001005C4">
        <w:trPr>
          <w:jc w:val="center"/>
        </w:trPr>
        <w:tc>
          <w:tcPr>
            <w:tcW w:w="11245" w:type="dxa"/>
          </w:tcPr>
          <w:p w14:paraId="08F465A7" w14:textId="77777777" w:rsidR="007C6015" w:rsidRPr="006E49DC" w:rsidRDefault="007C6015" w:rsidP="001005C4">
            <w:pPr>
              <w:rPr>
                <w:rFonts w:ascii="Times New Roman" w:hAnsi="Times New Roman"/>
                <w:b/>
                <w:color w:val="000000" w:themeColor="text1"/>
              </w:rPr>
            </w:pPr>
            <w:r w:rsidRPr="006E49DC">
              <w:rPr>
                <w:rFonts w:ascii="Times New Roman" w:hAnsi="Times New Roman"/>
                <w:b/>
                <w:color w:val="000000" w:themeColor="text1"/>
              </w:rPr>
              <w:t>Mathematical Understanding</w:t>
            </w:r>
          </w:p>
          <w:p w14:paraId="22EC6AC5" w14:textId="77777777" w:rsidR="007C6015" w:rsidRPr="006E49DC" w:rsidRDefault="007C6015" w:rsidP="001005C4">
            <w:pPr>
              <w:rPr>
                <w:rFonts w:ascii="Times New Roman" w:hAnsi="Times New Roman"/>
                <w:color w:val="000000" w:themeColor="text1"/>
              </w:rPr>
            </w:pPr>
            <w:r w:rsidRPr="006E49DC">
              <w:rPr>
                <w:rFonts w:ascii="Times New Roman" w:hAnsi="Times New Roman"/>
                <w:color w:val="000000" w:themeColor="text1"/>
              </w:rPr>
              <w:t xml:space="preserve">Evidence that student deeply and thoroughly understands the project, and that the project is student’s own work </w:t>
            </w:r>
          </w:p>
        </w:tc>
        <w:tc>
          <w:tcPr>
            <w:tcW w:w="1705" w:type="dxa"/>
          </w:tcPr>
          <w:p w14:paraId="62C8DCC2" w14:textId="77777777" w:rsidR="007C6015" w:rsidRPr="006E49DC" w:rsidRDefault="007C6015" w:rsidP="001005C4">
            <w:pPr>
              <w:rPr>
                <w:rFonts w:ascii="Times New Roman" w:hAnsi="Times New Roman"/>
                <w:color w:val="000000" w:themeColor="text1"/>
              </w:rPr>
            </w:pPr>
          </w:p>
        </w:tc>
      </w:tr>
    </w:tbl>
    <w:p w14:paraId="3381AA4F" w14:textId="77777777" w:rsidR="007C6015" w:rsidRPr="006E49DC" w:rsidRDefault="007C6015" w:rsidP="007C6015">
      <w:pPr>
        <w:rPr>
          <w:rFonts w:ascii="Times New Roman" w:hAnsi="Times New Roman"/>
          <w:color w:val="000000" w:themeColor="text1"/>
        </w:rPr>
      </w:pPr>
      <w:r w:rsidRPr="006E49DC">
        <w:rPr>
          <w:rFonts w:ascii="Times New Roman" w:hAnsi="Times New Roman"/>
          <w:color w:val="000000" w:themeColor="text1"/>
        </w:rPr>
        <w:t xml:space="preserve">       Comments: </w:t>
      </w:r>
    </w:p>
    <w:p w14:paraId="1F1103BB" w14:textId="77777777" w:rsidR="007C6015" w:rsidRPr="006E49DC" w:rsidRDefault="007C6015" w:rsidP="007C6015">
      <w:pPr>
        <w:rPr>
          <w:rFonts w:ascii="Times New Roman" w:hAnsi="Times New Roman"/>
          <w:color w:val="000000" w:themeColor="text1"/>
        </w:rPr>
      </w:pPr>
    </w:p>
    <w:p w14:paraId="6AC8CE16" w14:textId="77777777" w:rsidR="007C6015" w:rsidRPr="006E49DC" w:rsidRDefault="007C6015" w:rsidP="007C6015">
      <w:pPr>
        <w:rPr>
          <w:rFonts w:ascii="Times New Roman" w:hAnsi="Times New Roman"/>
          <w:color w:val="000000" w:themeColor="text1"/>
        </w:rPr>
      </w:pPr>
    </w:p>
    <w:p w14:paraId="349701D4" w14:textId="77777777" w:rsidR="007C6015" w:rsidRPr="006E49DC" w:rsidRDefault="007C6015" w:rsidP="007C6015">
      <w:pPr>
        <w:pStyle w:val="NormalWeb"/>
        <w:spacing w:before="0" w:beforeAutospacing="0" w:after="0" w:afterAutospacing="0"/>
        <w:outlineLvl w:val="0"/>
        <w:rPr>
          <w:color w:val="000000" w:themeColor="text1"/>
        </w:rPr>
      </w:pPr>
      <w:r w:rsidRPr="006E49DC">
        <w:rPr>
          <w:color w:val="000000" w:themeColor="text1"/>
        </w:rPr>
        <w:t xml:space="preserve">The final grade will be determined by averaging </w:t>
      </w:r>
      <w:proofErr w:type="gramStart"/>
      <w:r w:rsidRPr="006E49DC">
        <w:rPr>
          <w:color w:val="000000" w:themeColor="text1"/>
        </w:rPr>
        <w:t>all of</w:t>
      </w:r>
      <w:proofErr w:type="gramEnd"/>
      <w:r w:rsidRPr="006E49DC">
        <w:rPr>
          <w:color w:val="000000" w:themeColor="text1"/>
        </w:rPr>
        <w:t xml:space="preserve"> the scores from each committee member, less any deductions. Letter grade will be assigned as follows: </w:t>
      </w:r>
    </w:p>
    <w:p w14:paraId="202DE1C8" w14:textId="77777777" w:rsidR="007C6015" w:rsidRPr="006E49DC" w:rsidRDefault="007C6015" w:rsidP="007C6015">
      <w:pPr>
        <w:pStyle w:val="NormalWeb"/>
        <w:spacing w:before="0" w:beforeAutospacing="0" w:after="0" w:afterAutospacing="0"/>
        <w:rPr>
          <w:color w:val="000000" w:themeColor="text1"/>
          <w:sz w:val="18"/>
          <w:szCs w:val="18"/>
        </w:rPr>
      </w:pPr>
    </w:p>
    <w:p w14:paraId="1B3B7F3D" w14:textId="77777777" w:rsidR="007C6015" w:rsidRPr="006E49DC" w:rsidRDefault="007C6015" w:rsidP="007C6015">
      <w:pPr>
        <w:pStyle w:val="NormalWeb"/>
        <w:spacing w:before="0" w:beforeAutospacing="0" w:after="0" w:afterAutospacing="0"/>
        <w:rPr>
          <w:b/>
          <w:color w:val="000000" w:themeColor="text1"/>
        </w:rPr>
      </w:pPr>
      <w:r w:rsidRPr="006E49DC">
        <w:rPr>
          <w:color w:val="000000" w:themeColor="text1"/>
        </w:rPr>
        <w:tab/>
      </w:r>
      <w:r w:rsidRPr="006E49DC">
        <w:rPr>
          <w:color w:val="000000" w:themeColor="text1"/>
        </w:rPr>
        <w:tab/>
      </w:r>
      <w:r w:rsidRPr="006E49DC">
        <w:rPr>
          <w:b/>
          <w:color w:val="000000" w:themeColor="text1"/>
        </w:rPr>
        <w:t xml:space="preserve">F – [0, 0.5) </w:t>
      </w:r>
      <w:r w:rsidRPr="006E49DC">
        <w:rPr>
          <w:b/>
          <w:color w:val="000000" w:themeColor="text1"/>
        </w:rPr>
        <w:tab/>
      </w:r>
      <w:r w:rsidRPr="006E49DC">
        <w:rPr>
          <w:b/>
          <w:color w:val="000000" w:themeColor="text1"/>
        </w:rPr>
        <w:tab/>
        <w:t>D – [0.5, 1.5)</w:t>
      </w:r>
      <w:r w:rsidRPr="006E49DC">
        <w:rPr>
          <w:b/>
          <w:color w:val="000000" w:themeColor="text1"/>
        </w:rPr>
        <w:tab/>
      </w:r>
      <w:r w:rsidRPr="006E49DC">
        <w:rPr>
          <w:b/>
          <w:color w:val="000000" w:themeColor="text1"/>
        </w:rPr>
        <w:tab/>
        <w:t>C – [1.5, 2.5)</w:t>
      </w:r>
      <w:r w:rsidRPr="006E49DC">
        <w:rPr>
          <w:b/>
          <w:color w:val="000000" w:themeColor="text1"/>
        </w:rPr>
        <w:tab/>
      </w:r>
      <w:r w:rsidRPr="006E49DC">
        <w:rPr>
          <w:b/>
          <w:color w:val="000000" w:themeColor="text1"/>
        </w:rPr>
        <w:tab/>
        <w:t>B – [2.5, 3.5)</w:t>
      </w:r>
      <w:r w:rsidRPr="006E49DC">
        <w:rPr>
          <w:b/>
          <w:color w:val="000000" w:themeColor="text1"/>
        </w:rPr>
        <w:tab/>
      </w:r>
      <w:r w:rsidRPr="006E49DC">
        <w:rPr>
          <w:b/>
          <w:color w:val="000000" w:themeColor="text1"/>
        </w:rPr>
        <w:tab/>
        <w:t>A – [3.5, 4.0]</w:t>
      </w:r>
    </w:p>
    <w:p w14:paraId="548D08DF" w14:textId="77777777" w:rsidR="007C6015" w:rsidRPr="006E49DC" w:rsidRDefault="007C6015" w:rsidP="007C6015">
      <w:pPr>
        <w:rPr>
          <w:rFonts w:ascii="Times New Roman" w:hAnsi="Times New Roman"/>
          <w:color w:val="000000" w:themeColor="text1"/>
        </w:rPr>
      </w:pPr>
    </w:p>
    <w:tbl>
      <w:tblPr>
        <w:tblStyle w:val="TableGrid"/>
        <w:tblW w:w="0" w:type="auto"/>
        <w:jc w:val="center"/>
        <w:tblLook w:val="04A0" w:firstRow="1" w:lastRow="0" w:firstColumn="1" w:lastColumn="0" w:noHBand="0" w:noVBand="1"/>
      </w:tblPr>
      <w:tblGrid>
        <w:gridCol w:w="3600"/>
        <w:gridCol w:w="3600"/>
      </w:tblGrid>
      <w:tr w:rsidR="006E49DC" w:rsidRPr="006E49DC" w14:paraId="546F4514" w14:textId="77777777" w:rsidTr="001005C4">
        <w:trPr>
          <w:jc w:val="center"/>
        </w:trPr>
        <w:tc>
          <w:tcPr>
            <w:tcW w:w="3600" w:type="dxa"/>
            <w:gridSpan w:val="2"/>
            <w:tcBorders>
              <w:top w:val="single" w:sz="18" w:space="0" w:color="auto"/>
              <w:left w:val="single" w:sz="2" w:space="0" w:color="auto"/>
              <w:bottom w:val="single" w:sz="8" w:space="0" w:color="auto"/>
              <w:right w:val="single" w:sz="2" w:space="0" w:color="auto"/>
            </w:tcBorders>
            <w:shd w:val="clear" w:color="auto" w:fill="BFBFBF" w:themeFill="background1" w:themeFillShade="BF"/>
          </w:tcPr>
          <w:p w14:paraId="419A3851" w14:textId="77777777" w:rsidR="007C6015" w:rsidRPr="006E49DC" w:rsidRDefault="007C6015" w:rsidP="001005C4">
            <w:pPr>
              <w:jc w:val="center"/>
              <w:rPr>
                <w:rFonts w:ascii="Times New Roman" w:hAnsi="Times New Roman"/>
                <w:color w:val="000000" w:themeColor="text1"/>
              </w:rPr>
            </w:pPr>
            <w:r w:rsidRPr="006E49DC">
              <w:rPr>
                <w:rFonts w:ascii="Times New Roman" w:hAnsi="Times New Roman"/>
                <w:color w:val="000000" w:themeColor="text1"/>
              </w:rPr>
              <w:t>Length of Presentation</w:t>
            </w:r>
          </w:p>
        </w:tc>
      </w:tr>
      <w:tr w:rsidR="006E49DC" w:rsidRPr="006E49DC" w14:paraId="259F5A22" w14:textId="77777777" w:rsidTr="001005C4">
        <w:trPr>
          <w:jc w:val="center"/>
        </w:trPr>
        <w:tc>
          <w:tcPr>
            <w:tcW w:w="3600" w:type="dxa"/>
            <w:tcBorders>
              <w:top w:val="single" w:sz="8" w:space="0" w:color="auto"/>
            </w:tcBorders>
            <w:shd w:val="clear" w:color="auto" w:fill="D9D9D9" w:themeFill="background1" w:themeFillShade="D9"/>
          </w:tcPr>
          <w:p w14:paraId="4BB9FF4F" w14:textId="77777777" w:rsidR="007C6015" w:rsidRPr="006E49DC" w:rsidRDefault="007C6015" w:rsidP="001005C4">
            <w:pPr>
              <w:jc w:val="center"/>
              <w:rPr>
                <w:rFonts w:ascii="Times New Roman" w:hAnsi="Times New Roman"/>
                <w:color w:val="000000" w:themeColor="text1"/>
              </w:rPr>
            </w:pPr>
            <w:r w:rsidRPr="006E49DC">
              <w:rPr>
                <w:rFonts w:ascii="Times New Roman" w:hAnsi="Times New Roman"/>
                <w:color w:val="000000" w:themeColor="text1"/>
              </w:rPr>
              <w:t>Start Time</w:t>
            </w:r>
          </w:p>
        </w:tc>
        <w:tc>
          <w:tcPr>
            <w:tcW w:w="3600" w:type="dxa"/>
            <w:tcBorders>
              <w:top w:val="single" w:sz="8" w:space="0" w:color="auto"/>
            </w:tcBorders>
            <w:shd w:val="clear" w:color="auto" w:fill="D9D9D9" w:themeFill="background1" w:themeFillShade="D9"/>
          </w:tcPr>
          <w:p w14:paraId="39845AE2" w14:textId="77777777" w:rsidR="007C6015" w:rsidRPr="006E49DC" w:rsidRDefault="007C6015" w:rsidP="001005C4">
            <w:pPr>
              <w:jc w:val="center"/>
              <w:rPr>
                <w:rFonts w:ascii="Times New Roman" w:hAnsi="Times New Roman"/>
                <w:color w:val="000000" w:themeColor="text1"/>
              </w:rPr>
            </w:pPr>
            <w:r w:rsidRPr="006E49DC">
              <w:rPr>
                <w:rFonts w:ascii="Times New Roman" w:hAnsi="Times New Roman"/>
                <w:color w:val="000000" w:themeColor="text1"/>
              </w:rPr>
              <w:t>Finish Time</w:t>
            </w:r>
          </w:p>
        </w:tc>
      </w:tr>
      <w:tr w:rsidR="006E49DC" w:rsidRPr="006E49DC" w14:paraId="02CB7AAD" w14:textId="77777777" w:rsidTr="001005C4">
        <w:trPr>
          <w:trHeight w:val="432"/>
          <w:jc w:val="center"/>
        </w:trPr>
        <w:tc>
          <w:tcPr>
            <w:tcW w:w="3600" w:type="dxa"/>
          </w:tcPr>
          <w:p w14:paraId="6D518F82" w14:textId="77777777" w:rsidR="007C6015" w:rsidRPr="006E49DC" w:rsidRDefault="007C6015" w:rsidP="001005C4">
            <w:pPr>
              <w:rPr>
                <w:rFonts w:ascii="Times New Roman" w:hAnsi="Times New Roman"/>
                <w:color w:val="000000" w:themeColor="text1"/>
              </w:rPr>
            </w:pPr>
          </w:p>
        </w:tc>
        <w:tc>
          <w:tcPr>
            <w:tcW w:w="3600" w:type="dxa"/>
          </w:tcPr>
          <w:p w14:paraId="6CFB612A" w14:textId="77777777" w:rsidR="007C6015" w:rsidRPr="006E49DC" w:rsidRDefault="007C6015" w:rsidP="001005C4">
            <w:pPr>
              <w:rPr>
                <w:rFonts w:ascii="Times New Roman" w:hAnsi="Times New Roman"/>
                <w:color w:val="000000" w:themeColor="text1"/>
              </w:rPr>
            </w:pPr>
          </w:p>
        </w:tc>
      </w:tr>
    </w:tbl>
    <w:p w14:paraId="532E0069" w14:textId="77777777" w:rsidR="007C6015" w:rsidRPr="006E49DC" w:rsidRDefault="007C6015" w:rsidP="007C6015">
      <w:pPr>
        <w:rPr>
          <w:rFonts w:ascii="Times New Roman" w:hAnsi="Times New Roman"/>
          <w:color w:val="000000" w:themeColor="text1"/>
          <w:sz w:val="12"/>
          <w:szCs w:val="12"/>
        </w:rPr>
      </w:pPr>
    </w:p>
    <w:p w14:paraId="26D29384" w14:textId="77777777" w:rsidR="007C6015" w:rsidRPr="006E49DC" w:rsidRDefault="007C6015" w:rsidP="007C6015">
      <w:pPr>
        <w:rPr>
          <w:rFonts w:ascii="Times New Roman" w:hAnsi="Times New Roman"/>
          <w:color w:val="000000" w:themeColor="text1"/>
        </w:rPr>
      </w:pPr>
      <w:r w:rsidRPr="006E49DC">
        <w:rPr>
          <w:rFonts w:ascii="Times New Roman" w:hAnsi="Times New Roman"/>
          <w:color w:val="000000" w:themeColor="text1"/>
        </w:rPr>
        <w:t xml:space="preserve">The final presentation, without questions, should fall between 23 and 27 minutes in length. A penalty will be assessed on the average score of 0.25 points for every 2 minutes the presentation falls outside of these boundaries (note: there is no penalty for up to 2 minutes in either direction).   For example, a presentation of at least 21 minutes but fewer than 23 minutes will not be assessed a penalty, whereas a presentation of at least 19 minutes but no more than 21 minutes will be assessed a 0.25-point penalty. </w:t>
      </w:r>
    </w:p>
    <w:p w14:paraId="013742C5" w14:textId="77777777" w:rsidR="007C6015" w:rsidRPr="006E49DC" w:rsidRDefault="007C6015">
      <w:pPr>
        <w:rPr>
          <w:color w:val="000000" w:themeColor="text1"/>
        </w:rPr>
      </w:pPr>
    </w:p>
    <w:sectPr w:rsidR="007C6015" w:rsidRPr="006E49DC"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B162" w14:textId="77777777" w:rsidR="00354406" w:rsidRDefault="00354406" w:rsidP="001F2A02">
      <w:r>
        <w:separator/>
      </w:r>
    </w:p>
  </w:endnote>
  <w:endnote w:type="continuationSeparator" w:id="0">
    <w:p w14:paraId="51038C3A" w14:textId="77777777" w:rsidR="00354406" w:rsidRDefault="0035440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EB96" w14:textId="77777777" w:rsidR="00354406" w:rsidRDefault="00354406" w:rsidP="001F2A02">
      <w:r>
        <w:separator/>
      </w:r>
    </w:p>
  </w:footnote>
  <w:footnote w:type="continuationSeparator" w:id="0">
    <w:p w14:paraId="30239484" w14:textId="77777777" w:rsidR="00354406" w:rsidRDefault="00354406"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B381E"/>
    <w:multiLevelType w:val="hybridMultilevel"/>
    <w:tmpl w:val="44BE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1A7A"/>
    <w:rsid w:val="0001791B"/>
    <w:rsid w:val="00046A6C"/>
    <w:rsid w:val="00060BE5"/>
    <w:rsid w:val="00071470"/>
    <w:rsid w:val="0008390D"/>
    <w:rsid w:val="000E3B3D"/>
    <w:rsid w:val="001160F4"/>
    <w:rsid w:val="00141CFC"/>
    <w:rsid w:val="0017571B"/>
    <w:rsid w:val="001926F3"/>
    <w:rsid w:val="001A7D75"/>
    <w:rsid w:val="001B1F95"/>
    <w:rsid w:val="001F2A02"/>
    <w:rsid w:val="00201723"/>
    <w:rsid w:val="00234076"/>
    <w:rsid w:val="0024670E"/>
    <w:rsid w:val="002C1781"/>
    <w:rsid w:val="002D5D87"/>
    <w:rsid w:val="002F75F1"/>
    <w:rsid w:val="003425F4"/>
    <w:rsid w:val="00354406"/>
    <w:rsid w:val="0036061A"/>
    <w:rsid w:val="003A32E4"/>
    <w:rsid w:val="003E0415"/>
    <w:rsid w:val="00402256"/>
    <w:rsid w:val="00406B46"/>
    <w:rsid w:val="0044187F"/>
    <w:rsid w:val="004644F9"/>
    <w:rsid w:val="00485486"/>
    <w:rsid w:val="004A360E"/>
    <w:rsid w:val="004B0DA2"/>
    <w:rsid w:val="004C0112"/>
    <w:rsid w:val="004D5BD7"/>
    <w:rsid w:val="004D7D95"/>
    <w:rsid w:val="004E577A"/>
    <w:rsid w:val="005907DF"/>
    <w:rsid w:val="005C7ECF"/>
    <w:rsid w:val="005D68AF"/>
    <w:rsid w:val="005F0B2E"/>
    <w:rsid w:val="00606BCF"/>
    <w:rsid w:val="006354B4"/>
    <w:rsid w:val="00656559"/>
    <w:rsid w:val="00664A15"/>
    <w:rsid w:val="006D1A9A"/>
    <w:rsid w:val="006E294C"/>
    <w:rsid w:val="006E49DC"/>
    <w:rsid w:val="0070232E"/>
    <w:rsid w:val="007377F0"/>
    <w:rsid w:val="0075010C"/>
    <w:rsid w:val="007531CA"/>
    <w:rsid w:val="0075740F"/>
    <w:rsid w:val="007706BE"/>
    <w:rsid w:val="007C6015"/>
    <w:rsid w:val="0084360E"/>
    <w:rsid w:val="00886031"/>
    <w:rsid w:val="008C543D"/>
    <w:rsid w:val="00906B14"/>
    <w:rsid w:val="009414E6"/>
    <w:rsid w:val="00994C6F"/>
    <w:rsid w:val="009952EC"/>
    <w:rsid w:val="00A8015B"/>
    <w:rsid w:val="00AA5FB2"/>
    <w:rsid w:val="00AE7017"/>
    <w:rsid w:val="00B3239E"/>
    <w:rsid w:val="00B63581"/>
    <w:rsid w:val="00BA43B7"/>
    <w:rsid w:val="00BC0316"/>
    <w:rsid w:val="00C4455B"/>
    <w:rsid w:val="00C71B07"/>
    <w:rsid w:val="00C81981"/>
    <w:rsid w:val="00D03ECA"/>
    <w:rsid w:val="00D077D7"/>
    <w:rsid w:val="00D713AB"/>
    <w:rsid w:val="00D86425"/>
    <w:rsid w:val="00DD4EBB"/>
    <w:rsid w:val="00DD6CF9"/>
    <w:rsid w:val="00E37AED"/>
    <w:rsid w:val="00E73499"/>
    <w:rsid w:val="00E95BBD"/>
    <w:rsid w:val="00EB65C8"/>
    <w:rsid w:val="00EC1C25"/>
    <w:rsid w:val="00F00053"/>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4644F9"/>
    <w:pPr>
      <w:ind w:left="720"/>
      <w:contextualSpacing/>
    </w:pPr>
  </w:style>
  <w:style w:type="paragraph" w:styleId="NormalWeb">
    <w:name w:val="Normal (Web)"/>
    <w:basedOn w:val="Normal"/>
    <w:uiPriority w:val="99"/>
    <w:unhideWhenUsed/>
    <w:rsid w:val="007C6015"/>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08390D"/>
    <w:rPr>
      <w:sz w:val="16"/>
      <w:szCs w:val="16"/>
    </w:rPr>
  </w:style>
  <w:style w:type="paragraph" w:styleId="CommentText">
    <w:name w:val="annotation text"/>
    <w:basedOn w:val="Normal"/>
    <w:link w:val="CommentTextChar"/>
    <w:uiPriority w:val="99"/>
    <w:semiHidden/>
    <w:unhideWhenUsed/>
    <w:rsid w:val="0008390D"/>
    <w:rPr>
      <w:sz w:val="20"/>
      <w:szCs w:val="20"/>
    </w:rPr>
  </w:style>
  <w:style w:type="character" w:customStyle="1" w:styleId="CommentTextChar">
    <w:name w:val="Comment Text Char"/>
    <w:basedOn w:val="DefaultParagraphFont"/>
    <w:link w:val="CommentText"/>
    <w:uiPriority w:val="99"/>
    <w:semiHidden/>
    <w:rsid w:val="0008390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390D"/>
    <w:rPr>
      <w:b/>
      <w:bCs/>
    </w:rPr>
  </w:style>
  <w:style w:type="character" w:customStyle="1" w:styleId="CommentSubjectChar">
    <w:name w:val="Comment Subject Char"/>
    <w:basedOn w:val="CommentTextChar"/>
    <w:link w:val="CommentSubject"/>
    <w:uiPriority w:val="99"/>
    <w:semiHidden/>
    <w:rsid w:val="0008390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Gerstenschlager, Natasha</cp:lastModifiedBy>
  <cp:revision>3</cp:revision>
  <cp:lastPrinted>2019-09-30T17:49:00Z</cp:lastPrinted>
  <dcterms:created xsi:type="dcterms:W3CDTF">2021-07-20T17:46:00Z</dcterms:created>
  <dcterms:modified xsi:type="dcterms:W3CDTF">2021-07-20T17:50:00Z</dcterms:modified>
</cp:coreProperties>
</file>