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7E50C017" w:rsidR="0017571B" w:rsidRDefault="00C27419"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2020-2021</w:t>
            </w:r>
          </w:p>
        </w:tc>
      </w:tr>
      <w:tr w:rsidR="0017571B" w14:paraId="62B2B48D" w14:textId="77777777" w:rsidTr="004C0112">
        <w:trPr>
          <w:trHeight w:val="242"/>
        </w:trPr>
        <w:tc>
          <w:tcPr>
            <w:tcW w:w="6475" w:type="dxa"/>
          </w:tcPr>
          <w:p w14:paraId="506B9AE1" w14:textId="3EA0EAC8" w:rsidR="0017571B" w:rsidRPr="004C0112" w:rsidRDefault="008E2E9A"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B219735" w14:textId="1611CC64" w:rsidR="0017571B" w:rsidRPr="004C0112" w:rsidRDefault="008E2E9A" w:rsidP="00141CFC">
            <w:pPr>
              <w:widowControl w:val="0"/>
              <w:autoSpaceDE w:val="0"/>
              <w:autoSpaceDN w:val="0"/>
              <w:adjustRightInd w:val="0"/>
              <w:rPr>
                <w:rFonts w:ascii="Times New Roman" w:hAnsi="Times New Roman"/>
                <w:bCs/>
                <w:i/>
                <w:iCs/>
                <w:sz w:val="20"/>
                <w:szCs w:val="20"/>
              </w:rPr>
            </w:pPr>
            <w:r w:rsidRPr="008E2E9A">
              <w:rPr>
                <w:rFonts w:ascii="Times New Roman" w:hAnsi="Times New Roman"/>
                <w:bCs/>
                <w:i/>
                <w:iCs/>
                <w:sz w:val="20"/>
                <w:szCs w:val="20"/>
              </w:rPr>
              <w:t>Department of Earth, Environmental, and Atmospheric Sciences</w:t>
            </w:r>
          </w:p>
        </w:tc>
      </w:tr>
      <w:tr w:rsidR="0017571B" w14:paraId="3FB6829E" w14:textId="77777777" w:rsidTr="00B33C1F">
        <w:tc>
          <w:tcPr>
            <w:tcW w:w="14395" w:type="dxa"/>
            <w:gridSpan w:val="2"/>
          </w:tcPr>
          <w:p w14:paraId="7CC57F6D" w14:textId="3F3C9811" w:rsidR="0017571B" w:rsidRPr="004C0112" w:rsidRDefault="008E2E9A"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Geolog</w:t>
            </w:r>
            <w:r w:rsidR="00131A6B">
              <w:rPr>
                <w:rFonts w:ascii="Times New Roman" w:hAnsi="Times New Roman"/>
                <w:bCs/>
                <w:i/>
                <w:iCs/>
                <w:sz w:val="20"/>
                <w:szCs w:val="20"/>
              </w:rPr>
              <w:t>ical Sciences</w:t>
            </w:r>
            <w:r>
              <w:rPr>
                <w:rFonts w:ascii="Times New Roman" w:hAnsi="Times New Roman"/>
                <w:bCs/>
                <w:i/>
                <w:iCs/>
                <w:sz w:val="20"/>
                <w:szCs w:val="20"/>
              </w:rPr>
              <w:t xml:space="preserve"> #5</w:t>
            </w:r>
            <w:r w:rsidR="00131A6B">
              <w:rPr>
                <w:rFonts w:ascii="Times New Roman" w:hAnsi="Times New Roman"/>
                <w:bCs/>
                <w:i/>
                <w:iCs/>
                <w:sz w:val="20"/>
                <w:szCs w:val="20"/>
              </w:rPr>
              <w:t>008</w:t>
            </w:r>
          </w:p>
        </w:tc>
      </w:tr>
      <w:tr w:rsidR="00141CFC" w14:paraId="56A671A4" w14:textId="77777777" w:rsidTr="00B33C1F">
        <w:tc>
          <w:tcPr>
            <w:tcW w:w="14395" w:type="dxa"/>
            <w:gridSpan w:val="2"/>
          </w:tcPr>
          <w:p w14:paraId="6AD05DAC" w14:textId="6F055DFD" w:rsidR="00141CFC" w:rsidRPr="004C0112" w:rsidRDefault="00C27419" w:rsidP="00141CFC">
            <w:pPr>
              <w:widowControl w:val="0"/>
              <w:autoSpaceDE w:val="0"/>
              <w:autoSpaceDN w:val="0"/>
              <w:adjustRightInd w:val="0"/>
              <w:rPr>
                <w:rFonts w:ascii="Times New Roman" w:hAnsi="Times New Roman"/>
                <w:bCs/>
                <w:i/>
                <w:iCs/>
                <w:sz w:val="20"/>
                <w:szCs w:val="20"/>
              </w:rPr>
            </w:pPr>
            <w:r w:rsidRPr="009928D8">
              <w:rPr>
                <w:rFonts w:ascii="Times New Roman" w:hAnsi="Times New Roman"/>
                <w:bCs/>
                <w:i/>
                <w:iCs/>
                <w:sz w:val="20"/>
                <w:szCs w:val="20"/>
              </w:rPr>
              <w:t>Margaret Crowder</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782989CE" w14:textId="6E794F3C" w:rsidR="007706BE" w:rsidRDefault="007706BE" w:rsidP="007706BE">
            <w:pPr>
              <w:widowControl w:val="0"/>
              <w:autoSpaceDE w:val="0"/>
              <w:autoSpaceDN w:val="0"/>
              <w:adjustRightInd w:val="0"/>
              <w:rPr>
                <w:rFonts w:cs="Arial"/>
                <w:color w:val="000000" w:themeColor="text1"/>
                <w:sz w:val="20"/>
                <w:szCs w:val="20"/>
              </w:rPr>
            </w:pPr>
            <w:r w:rsidRPr="00FF3DCE">
              <w:rPr>
                <w:rFonts w:ascii="Times New Roman" w:hAnsi="Times New Roman"/>
                <w:b/>
                <w:bCs/>
                <w:sz w:val="20"/>
                <w:szCs w:val="20"/>
              </w:rPr>
              <w:t>Student Learning Outcome 1:</w:t>
            </w:r>
            <w:r w:rsidR="00530613">
              <w:rPr>
                <w:rFonts w:ascii="Times New Roman" w:hAnsi="Times New Roman"/>
                <w:b/>
                <w:bCs/>
                <w:sz w:val="20"/>
                <w:szCs w:val="20"/>
              </w:rPr>
              <w:t xml:space="preserve"> </w:t>
            </w:r>
            <w:r w:rsidR="00C160A0" w:rsidRPr="00C160A0">
              <w:rPr>
                <w:rFonts w:cs="Arial"/>
                <w:color w:val="000000" w:themeColor="text1"/>
                <w:sz w:val="20"/>
                <w:szCs w:val="20"/>
              </w:rPr>
              <w:t>Students will be able to apply fundamental geological principles in solving problems</w:t>
            </w:r>
            <w:r w:rsidR="008526C7">
              <w:rPr>
                <w:rFonts w:cs="Arial"/>
                <w:color w:val="000000" w:themeColor="text1"/>
                <w:sz w:val="20"/>
                <w:szCs w:val="20"/>
              </w:rPr>
              <w:t>.</w:t>
            </w:r>
          </w:p>
          <w:p w14:paraId="5FAFC9CA" w14:textId="5EFBAD05" w:rsidR="00521FC7" w:rsidRPr="00530613" w:rsidRDefault="00521FC7" w:rsidP="007706BE">
            <w:pPr>
              <w:widowControl w:val="0"/>
              <w:autoSpaceDE w:val="0"/>
              <w:autoSpaceDN w:val="0"/>
              <w:adjustRightInd w:val="0"/>
              <w:rPr>
                <w:rFonts w:ascii="Times New Roman" w:hAnsi="Times New Roman"/>
                <w:sz w:val="20"/>
                <w:szCs w:val="20"/>
              </w:rPr>
            </w:pP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6821FFAA" w:rsidR="007706BE" w:rsidRPr="00C1061A" w:rsidRDefault="00C6639A" w:rsidP="00B33C1F">
            <w:pPr>
              <w:widowControl w:val="0"/>
              <w:autoSpaceDE w:val="0"/>
              <w:autoSpaceDN w:val="0"/>
              <w:adjustRightInd w:val="0"/>
              <w:rPr>
                <w:rFonts w:ascii="Times New Roman" w:hAnsi="Times New Roman"/>
                <w:b/>
                <w:bCs/>
                <w:sz w:val="16"/>
                <w:szCs w:val="16"/>
              </w:rPr>
            </w:pPr>
            <w:r>
              <w:rPr>
                <w:rFonts w:cstheme="minorHAnsi"/>
                <w:sz w:val="20"/>
                <w:szCs w:val="20"/>
              </w:rPr>
              <w:t xml:space="preserve">Direct: </w:t>
            </w:r>
            <w:r w:rsidR="00131A6B" w:rsidRPr="00131A6B">
              <w:rPr>
                <w:rFonts w:cstheme="minorHAnsi"/>
                <w:sz w:val="20"/>
                <w:szCs w:val="20"/>
              </w:rPr>
              <w:t>During the final senior semester, all graduating students are required to take the capstone Geology 499 Professional Preparation class, in which students take a comprehensive exam. In this exam, there are 12 questions related to SLO 1, representing key concepts from each of the six common-core courses in the Geological Sciences B.S. degree curriculum</w:t>
            </w:r>
            <w:r w:rsidR="004D3E3A">
              <w:rPr>
                <w:rFonts w:cstheme="minorHAnsi"/>
                <w:sz w:val="20"/>
                <w:szCs w:val="20"/>
              </w:rPr>
              <w:t>.</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C27419" w:rsidRPr="00964DD0" w14:paraId="6CB83774" w14:textId="77777777" w:rsidTr="007706BE">
        <w:tc>
          <w:tcPr>
            <w:tcW w:w="11875" w:type="dxa"/>
            <w:gridSpan w:val="2"/>
            <w:shd w:val="clear" w:color="auto" w:fill="auto"/>
            <w:tcMar>
              <w:top w:w="100" w:type="nil"/>
              <w:right w:w="100" w:type="nil"/>
            </w:tcMar>
          </w:tcPr>
          <w:p w14:paraId="715F4BA5" w14:textId="414C88FE" w:rsidR="00C27419" w:rsidRPr="00FF3DCE" w:rsidRDefault="00C27419" w:rsidP="00C27419">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 met the goal Student Learning Outcome 1.</w:t>
            </w:r>
          </w:p>
          <w:p w14:paraId="33AD5206" w14:textId="07E5481F" w:rsidR="00C27419" w:rsidRPr="00FF3DCE" w:rsidRDefault="00C27419" w:rsidP="00C27419">
            <w:pPr>
              <w:widowControl w:val="0"/>
              <w:autoSpaceDE w:val="0"/>
              <w:autoSpaceDN w:val="0"/>
              <w:adjustRightInd w:val="0"/>
              <w:rPr>
                <w:rFonts w:ascii="Times New Roman" w:hAnsi="Times New Roman"/>
                <w:b/>
                <w:sz w:val="20"/>
                <w:szCs w:val="20"/>
              </w:rPr>
            </w:pPr>
          </w:p>
        </w:tc>
        <w:tc>
          <w:tcPr>
            <w:tcW w:w="1170" w:type="dxa"/>
            <w:shd w:val="clear" w:color="auto" w:fill="auto"/>
            <w:vAlign w:val="center"/>
          </w:tcPr>
          <w:p w14:paraId="65FB60B5" w14:textId="4F5FBD03" w:rsidR="00C27419" w:rsidRPr="00FF3DCE" w:rsidRDefault="00C27419" w:rsidP="00C2741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C108A3">
              <w:rPr>
                <w:rFonts w:ascii="Times New Roman" w:hAnsi="Times New Roman"/>
                <w:b/>
                <w:sz w:val="20"/>
                <w:szCs w:val="20"/>
              </w:rPr>
            </w:r>
            <w:r w:rsidR="00C108A3">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6F207456" w:rsidR="00C27419" w:rsidRPr="00FF3DCE" w:rsidRDefault="00C27419" w:rsidP="00C2741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C108A3">
              <w:rPr>
                <w:rFonts w:ascii="Times New Roman" w:hAnsi="Times New Roman"/>
                <w:b/>
                <w:sz w:val="20"/>
                <w:szCs w:val="20"/>
              </w:rPr>
            </w:r>
            <w:r w:rsidR="00C108A3">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Pr="00FF3DCE">
              <w:rPr>
                <w:rFonts w:ascii="Times New Roman" w:hAnsi="Times New Roman"/>
                <w:b/>
                <w:sz w:val="20"/>
                <w:szCs w:val="20"/>
              </w:rPr>
              <w:t>Not Met</w:t>
            </w:r>
          </w:p>
        </w:tc>
      </w:tr>
      <w:tr w:rsidR="00131A6B" w:rsidRPr="00131A6B" w14:paraId="516380F9" w14:textId="77777777" w:rsidTr="00C00C62">
        <w:tc>
          <w:tcPr>
            <w:tcW w:w="14395" w:type="dxa"/>
            <w:gridSpan w:val="4"/>
            <w:shd w:val="clear" w:color="auto" w:fill="auto"/>
            <w:tcMar>
              <w:top w:w="100" w:type="nil"/>
              <w:right w:w="100" w:type="nil"/>
            </w:tcMar>
          </w:tcPr>
          <w:p w14:paraId="4675510F" w14:textId="77777777" w:rsidR="00131A6B" w:rsidRDefault="00131A6B" w:rsidP="00131A6B">
            <w:pPr>
              <w:widowControl w:val="0"/>
              <w:autoSpaceDE w:val="0"/>
              <w:autoSpaceDN w:val="0"/>
              <w:adjustRightInd w:val="0"/>
              <w:rPr>
                <w:rFonts w:asciiTheme="minorHAnsi" w:hAnsiTheme="minorHAnsi" w:cstheme="minorHAnsi"/>
                <w:sz w:val="20"/>
                <w:szCs w:val="20"/>
              </w:rPr>
            </w:pPr>
            <w:r w:rsidRPr="00131A6B">
              <w:rPr>
                <w:rFonts w:ascii="Times New Roman" w:hAnsi="Times New Roman"/>
                <w:b/>
                <w:bCs/>
                <w:sz w:val="20"/>
                <w:szCs w:val="20"/>
              </w:rPr>
              <w:t>Student Learning Outcome 2:</w:t>
            </w:r>
            <w:r>
              <w:rPr>
                <w:rFonts w:ascii="Times New Roman" w:hAnsi="Times New Roman"/>
                <w:sz w:val="20"/>
                <w:szCs w:val="20"/>
              </w:rPr>
              <w:t xml:space="preserve"> </w:t>
            </w:r>
            <w:r w:rsidRPr="00131A6B">
              <w:rPr>
                <w:rFonts w:asciiTheme="minorHAnsi" w:hAnsiTheme="minorHAnsi" w:cstheme="minorHAnsi"/>
                <w:sz w:val="20"/>
                <w:szCs w:val="20"/>
              </w:rPr>
              <w:t>Students will recognize and articulate the integrative nature and deep-time connection of various earth system components, including lithosphere, hydrosphere, atmosphere, and biosphere.</w:t>
            </w:r>
          </w:p>
          <w:p w14:paraId="4AD1101A" w14:textId="7E2E04A6" w:rsidR="00131A6B" w:rsidRPr="00131A6B" w:rsidRDefault="00131A6B" w:rsidP="00131A6B">
            <w:pPr>
              <w:widowControl w:val="0"/>
              <w:autoSpaceDE w:val="0"/>
              <w:autoSpaceDN w:val="0"/>
              <w:adjustRightInd w:val="0"/>
              <w:rPr>
                <w:rFonts w:ascii="Times New Roman" w:hAnsi="Times New Roman"/>
                <w:sz w:val="20"/>
                <w:szCs w:val="20"/>
              </w:rPr>
            </w:pPr>
          </w:p>
        </w:tc>
      </w:tr>
      <w:tr w:rsidR="00131A6B" w:rsidRPr="00131A6B" w14:paraId="14E7B890" w14:textId="77777777" w:rsidTr="00C00C62">
        <w:tc>
          <w:tcPr>
            <w:tcW w:w="1435" w:type="dxa"/>
            <w:shd w:val="clear" w:color="auto" w:fill="auto"/>
            <w:tcMar>
              <w:top w:w="100" w:type="nil"/>
              <w:right w:w="100" w:type="nil"/>
            </w:tcMar>
          </w:tcPr>
          <w:p w14:paraId="7157ADE4" w14:textId="77777777" w:rsidR="00131A6B" w:rsidRPr="00131A6B" w:rsidRDefault="00131A6B" w:rsidP="00131A6B">
            <w:pPr>
              <w:widowControl w:val="0"/>
              <w:autoSpaceDE w:val="0"/>
              <w:autoSpaceDN w:val="0"/>
              <w:adjustRightInd w:val="0"/>
              <w:rPr>
                <w:rFonts w:ascii="Times New Roman" w:hAnsi="Times New Roman"/>
                <w:b/>
                <w:sz w:val="20"/>
                <w:szCs w:val="20"/>
              </w:rPr>
            </w:pPr>
            <w:r w:rsidRPr="00131A6B">
              <w:rPr>
                <w:rFonts w:ascii="Times New Roman" w:hAnsi="Times New Roman"/>
                <w:b/>
                <w:sz w:val="20"/>
                <w:szCs w:val="20"/>
              </w:rPr>
              <w:t>Instrument 1</w:t>
            </w:r>
          </w:p>
          <w:p w14:paraId="4BB6F113" w14:textId="77777777" w:rsidR="00131A6B" w:rsidRPr="00131A6B" w:rsidRDefault="00131A6B" w:rsidP="00131A6B">
            <w:pPr>
              <w:widowControl w:val="0"/>
              <w:autoSpaceDE w:val="0"/>
              <w:autoSpaceDN w:val="0"/>
              <w:adjustRightInd w:val="0"/>
              <w:rPr>
                <w:rFonts w:ascii="Times New Roman" w:hAnsi="Times New Roman"/>
                <w:b/>
                <w:sz w:val="20"/>
                <w:szCs w:val="20"/>
              </w:rPr>
            </w:pPr>
          </w:p>
        </w:tc>
        <w:tc>
          <w:tcPr>
            <w:tcW w:w="12960" w:type="dxa"/>
            <w:gridSpan w:val="3"/>
            <w:shd w:val="clear" w:color="auto" w:fill="auto"/>
          </w:tcPr>
          <w:p w14:paraId="763372B3" w14:textId="5531D3B6" w:rsidR="00131A6B" w:rsidRPr="00C1061A" w:rsidRDefault="00C6639A" w:rsidP="00131A6B">
            <w:pPr>
              <w:widowControl w:val="0"/>
              <w:autoSpaceDE w:val="0"/>
              <w:autoSpaceDN w:val="0"/>
              <w:adjustRightInd w:val="0"/>
              <w:rPr>
                <w:rFonts w:ascii="Times New Roman" w:hAnsi="Times New Roman"/>
                <w:b/>
                <w:bCs/>
                <w:sz w:val="16"/>
                <w:szCs w:val="16"/>
              </w:rPr>
            </w:pPr>
            <w:r>
              <w:rPr>
                <w:rFonts w:cstheme="minorHAnsi"/>
                <w:sz w:val="20"/>
                <w:szCs w:val="20"/>
              </w:rPr>
              <w:t xml:space="preserve">Direct: </w:t>
            </w:r>
            <w:r w:rsidR="00131A6B" w:rsidRPr="00131A6B">
              <w:rPr>
                <w:rFonts w:cstheme="minorHAnsi"/>
                <w:sz w:val="20"/>
                <w:szCs w:val="20"/>
              </w:rPr>
              <w:t xml:space="preserve">During the final senior semester, all graduating students are required to take the capstone Geology 499 Professional Preparation class, in which students take a comprehensive exam. In this exam, there are 12 questions related to SLO </w:t>
            </w:r>
            <w:r w:rsidR="00131A6B">
              <w:rPr>
                <w:rFonts w:cstheme="minorHAnsi"/>
                <w:sz w:val="20"/>
                <w:szCs w:val="20"/>
              </w:rPr>
              <w:t>2</w:t>
            </w:r>
            <w:r w:rsidR="00131A6B" w:rsidRPr="00131A6B">
              <w:rPr>
                <w:rFonts w:cstheme="minorHAnsi"/>
                <w:sz w:val="20"/>
                <w:szCs w:val="20"/>
              </w:rPr>
              <w:t>, representing key concepts from each of the six common-core courses in the Geological Sciences B.S. degree curriculum</w:t>
            </w:r>
            <w:r w:rsidR="00131A6B">
              <w:rPr>
                <w:rFonts w:cstheme="minorHAnsi"/>
                <w:sz w:val="20"/>
                <w:szCs w:val="20"/>
              </w:rPr>
              <w:t>.</w:t>
            </w:r>
          </w:p>
          <w:p w14:paraId="444B3973" w14:textId="77777777" w:rsidR="00131A6B" w:rsidRPr="00131A6B" w:rsidRDefault="00131A6B" w:rsidP="00131A6B">
            <w:pPr>
              <w:widowControl w:val="0"/>
              <w:autoSpaceDE w:val="0"/>
              <w:autoSpaceDN w:val="0"/>
              <w:adjustRightInd w:val="0"/>
              <w:rPr>
                <w:rFonts w:ascii="Times New Roman" w:hAnsi="Times New Roman"/>
                <w:b/>
                <w:sz w:val="20"/>
                <w:szCs w:val="20"/>
              </w:rPr>
            </w:pPr>
          </w:p>
        </w:tc>
      </w:tr>
      <w:tr w:rsidR="00C27419" w:rsidRPr="00131A6B" w14:paraId="6009E65C" w14:textId="77777777" w:rsidTr="00C00C62">
        <w:tc>
          <w:tcPr>
            <w:tcW w:w="11875" w:type="dxa"/>
            <w:gridSpan w:val="2"/>
            <w:shd w:val="clear" w:color="auto" w:fill="auto"/>
            <w:tcMar>
              <w:top w:w="100" w:type="nil"/>
              <w:right w:w="100" w:type="nil"/>
            </w:tcMar>
          </w:tcPr>
          <w:p w14:paraId="1AF89541" w14:textId="77777777" w:rsidR="00C27419" w:rsidRPr="00131A6B" w:rsidRDefault="00C27419" w:rsidP="00C27419">
            <w:pPr>
              <w:widowControl w:val="0"/>
              <w:autoSpaceDE w:val="0"/>
              <w:autoSpaceDN w:val="0"/>
              <w:adjustRightInd w:val="0"/>
              <w:rPr>
                <w:rFonts w:ascii="Times New Roman" w:hAnsi="Times New Roman"/>
                <w:b/>
                <w:bCs/>
                <w:sz w:val="20"/>
                <w:szCs w:val="20"/>
              </w:rPr>
            </w:pPr>
            <w:r w:rsidRPr="00131A6B">
              <w:rPr>
                <w:rFonts w:ascii="Times New Roman" w:hAnsi="Times New Roman"/>
                <w:b/>
                <w:bCs/>
                <w:sz w:val="20"/>
                <w:szCs w:val="20"/>
              </w:rPr>
              <w:t>Based on your results, circle or highlight whether the program met the goal Student Learning Outcome 2.</w:t>
            </w:r>
          </w:p>
          <w:p w14:paraId="4D829529" w14:textId="77777777" w:rsidR="00C27419" w:rsidRPr="00131A6B" w:rsidRDefault="00C27419" w:rsidP="00C27419">
            <w:pPr>
              <w:widowControl w:val="0"/>
              <w:autoSpaceDE w:val="0"/>
              <w:autoSpaceDN w:val="0"/>
              <w:adjustRightInd w:val="0"/>
              <w:rPr>
                <w:rFonts w:ascii="Times New Roman" w:hAnsi="Times New Roman"/>
                <w:b/>
                <w:bCs/>
                <w:sz w:val="20"/>
                <w:szCs w:val="20"/>
              </w:rPr>
            </w:pPr>
            <w:r w:rsidRPr="00131A6B">
              <w:rPr>
                <w:rFonts w:ascii="Times New Roman" w:hAnsi="Times New Roman"/>
                <w:b/>
                <w:sz w:val="20"/>
                <w:szCs w:val="20"/>
              </w:rPr>
              <w:t xml:space="preserve"> </w:t>
            </w:r>
          </w:p>
        </w:tc>
        <w:tc>
          <w:tcPr>
            <w:tcW w:w="1170" w:type="dxa"/>
            <w:shd w:val="clear" w:color="auto" w:fill="auto"/>
            <w:vAlign w:val="center"/>
          </w:tcPr>
          <w:p w14:paraId="25A128BA" w14:textId="07005056" w:rsidR="00C27419" w:rsidRPr="00131A6B" w:rsidRDefault="00C27419" w:rsidP="00C27419">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C108A3">
              <w:rPr>
                <w:rFonts w:ascii="Times New Roman" w:hAnsi="Times New Roman"/>
                <w:b/>
                <w:sz w:val="20"/>
                <w:szCs w:val="20"/>
              </w:rPr>
            </w:r>
            <w:r w:rsidR="00C108A3">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32A43173" w14:textId="3A0C1B5E" w:rsidR="00C27419" w:rsidRPr="00131A6B" w:rsidRDefault="00C27419" w:rsidP="00C27419">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r>
              <w:rPr>
                <w:rFonts w:ascii="Times New Roman" w:hAnsi="Times New Roman"/>
                <w:b/>
                <w:sz w:val="20"/>
                <w:szCs w:val="20"/>
              </w:rPr>
              <w:instrText xml:space="preserve"> FORMCHECKBOX </w:instrText>
            </w:r>
            <w:r w:rsidR="00C108A3">
              <w:rPr>
                <w:rFonts w:ascii="Times New Roman" w:hAnsi="Times New Roman"/>
                <w:b/>
                <w:sz w:val="20"/>
                <w:szCs w:val="20"/>
              </w:rPr>
            </w:r>
            <w:r w:rsidR="00C108A3">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131A6B" w:rsidRPr="00131A6B" w14:paraId="3D88CF76" w14:textId="77777777" w:rsidTr="00C00C62">
        <w:tc>
          <w:tcPr>
            <w:tcW w:w="14395" w:type="dxa"/>
            <w:gridSpan w:val="4"/>
            <w:shd w:val="clear" w:color="auto" w:fill="auto"/>
            <w:tcMar>
              <w:top w:w="100" w:type="nil"/>
              <w:right w:w="100" w:type="nil"/>
            </w:tcMar>
          </w:tcPr>
          <w:p w14:paraId="36DA9469" w14:textId="77777777" w:rsidR="00131A6B" w:rsidRPr="00131A6B" w:rsidRDefault="00131A6B" w:rsidP="00131A6B">
            <w:pPr>
              <w:widowControl w:val="0"/>
              <w:autoSpaceDE w:val="0"/>
              <w:autoSpaceDN w:val="0"/>
              <w:adjustRightInd w:val="0"/>
              <w:rPr>
                <w:rFonts w:asciiTheme="minorHAnsi" w:hAnsiTheme="minorHAnsi" w:cstheme="minorHAnsi"/>
                <w:sz w:val="20"/>
                <w:szCs w:val="20"/>
              </w:rPr>
            </w:pPr>
            <w:r w:rsidRPr="00131A6B">
              <w:rPr>
                <w:rFonts w:ascii="Times New Roman" w:hAnsi="Times New Roman"/>
                <w:b/>
                <w:bCs/>
                <w:sz w:val="20"/>
                <w:szCs w:val="20"/>
              </w:rPr>
              <w:t>Student Learning Outcome 3:</w:t>
            </w:r>
            <w:r>
              <w:rPr>
                <w:rFonts w:ascii="Times New Roman" w:hAnsi="Times New Roman"/>
                <w:sz w:val="20"/>
                <w:szCs w:val="20"/>
              </w:rPr>
              <w:t xml:space="preserve"> </w:t>
            </w:r>
            <w:r w:rsidRPr="00131A6B">
              <w:rPr>
                <w:rFonts w:asciiTheme="minorHAnsi" w:hAnsiTheme="minorHAnsi" w:cstheme="minorHAnsi"/>
                <w:sz w:val="20"/>
                <w:szCs w:val="20"/>
              </w:rPr>
              <w:t>Students will be able to demonstrate understanding of current societal issues related to earth science.</w:t>
            </w:r>
          </w:p>
          <w:p w14:paraId="76D7529A" w14:textId="71647B49" w:rsidR="00131A6B" w:rsidRPr="00131A6B" w:rsidRDefault="00131A6B" w:rsidP="00131A6B">
            <w:pPr>
              <w:widowControl w:val="0"/>
              <w:autoSpaceDE w:val="0"/>
              <w:autoSpaceDN w:val="0"/>
              <w:adjustRightInd w:val="0"/>
              <w:rPr>
                <w:rFonts w:asciiTheme="minorHAnsi" w:hAnsiTheme="minorHAnsi" w:cstheme="minorHAnsi"/>
                <w:sz w:val="20"/>
                <w:szCs w:val="20"/>
              </w:rPr>
            </w:pPr>
          </w:p>
        </w:tc>
      </w:tr>
      <w:tr w:rsidR="00131A6B" w:rsidRPr="00131A6B" w14:paraId="465A619A" w14:textId="77777777" w:rsidTr="00C00C62">
        <w:tc>
          <w:tcPr>
            <w:tcW w:w="1435" w:type="dxa"/>
            <w:shd w:val="clear" w:color="auto" w:fill="auto"/>
            <w:tcMar>
              <w:top w:w="100" w:type="nil"/>
              <w:right w:w="100" w:type="nil"/>
            </w:tcMar>
          </w:tcPr>
          <w:p w14:paraId="448BC2E6" w14:textId="77777777" w:rsidR="00131A6B" w:rsidRPr="00131A6B" w:rsidRDefault="00131A6B" w:rsidP="00131A6B">
            <w:pPr>
              <w:widowControl w:val="0"/>
              <w:autoSpaceDE w:val="0"/>
              <w:autoSpaceDN w:val="0"/>
              <w:adjustRightInd w:val="0"/>
              <w:rPr>
                <w:rFonts w:ascii="Times New Roman" w:hAnsi="Times New Roman"/>
                <w:b/>
                <w:sz w:val="20"/>
                <w:szCs w:val="20"/>
              </w:rPr>
            </w:pPr>
            <w:r w:rsidRPr="00131A6B">
              <w:rPr>
                <w:rFonts w:ascii="Times New Roman" w:hAnsi="Times New Roman"/>
                <w:b/>
                <w:sz w:val="20"/>
                <w:szCs w:val="20"/>
              </w:rPr>
              <w:t>Instrument 1</w:t>
            </w:r>
          </w:p>
          <w:p w14:paraId="40C0D403" w14:textId="77777777" w:rsidR="00131A6B" w:rsidRPr="00131A6B" w:rsidRDefault="00131A6B" w:rsidP="00131A6B">
            <w:pPr>
              <w:widowControl w:val="0"/>
              <w:autoSpaceDE w:val="0"/>
              <w:autoSpaceDN w:val="0"/>
              <w:adjustRightInd w:val="0"/>
              <w:rPr>
                <w:rFonts w:ascii="Times New Roman" w:hAnsi="Times New Roman"/>
                <w:b/>
                <w:sz w:val="20"/>
                <w:szCs w:val="20"/>
              </w:rPr>
            </w:pPr>
          </w:p>
        </w:tc>
        <w:tc>
          <w:tcPr>
            <w:tcW w:w="12960" w:type="dxa"/>
            <w:gridSpan w:val="3"/>
            <w:shd w:val="clear" w:color="auto" w:fill="auto"/>
          </w:tcPr>
          <w:p w14:paraId="2EEA790E" w14:textId="1EBC5262" w:rsidR="00131A6B" w:rsidRPr="00C1061A" w:rsidRDefault="00C6639A" w:rsidP="00131A6B">
            <w:pPr>
              <w:widowControl w:val="0"/>
              <w:autoSpaceDE w:val="0"/>
              <w:autoSpaceDN w:val="0"/>
              <w:adjustRightInd w:val="0"/>
              <w:rPr>
                <w:rFonts w:ascii="Times New Roman" w:hAnsi="Times New Roman"/>
                <w:b/>
                <w:bCs/>
                <w:sz w:val="16"/>
                <w:szCs w:val="16"/>
              </w:rPr>
            </w:pPr>
            <w:r>
              <w:rPr>
                <w:rFonts w:cstheme="minorHAnsi"/>
                <w:sz w:val="20"/>
                <w:szCs w:val="20"/>
              </w:rPr>
              <w:t xml:space="preserve">Direct: </w:t>
            </w:r>
            <w:r w:rsidR="00131A6B" w:rsidRPr="00131A6B">
              <w:rPr>
                <w:rFonts w:cstheme="minorHAnsi"/>
                <w:sz w:val="20"/>
                <w:szCs w:val="20"/>
              </w:rPr>
              <w:t xml:space="preserve">During the final senior semester, all graduating students are required to take the capstone Geology 499 Professional Preparation class, in which students take a comprehensive exam. In this exam, there are </w:t>
            </w:r>
            <w:r w:rsidR="00131A6B">
              <w:rPr>
                <w:rFonts w:cstheme="minorHAnsi"/>
                <w:sz w:val="20"/>
                <w:szCs w:val="20"/>
              </w:rPr>
              <w:t>6</w:t>
            </w:r>
            <w:r w:rsidR="00131A6B" w:rsidRPr="00131A6B">
              <w:rPr>
                <w:rFonts w:cstheme="minorHAnsi"/>
                <w:sz w:val="20"/>
                <w:szCs w:val="20"/>
              </w:rPr>
              <w:t xml:space="preserve"> questions related to SLO </w:t>
            </w:r>
            <w:r w:rsidR="00131A6B">
              <w:rPr>
                <w:rFonts w:cstheme="minorHAnsi"/>
                <w:sz w:val="20"/>
                <w:szCs w:val="20"/>
              </w:rPr>
              <w:t>3</w:t>
            </w:r>
            <w:r w:rsidR="00131A6B" w:rsidRPr="00131A6B">
              <w:rPr>
                <w:rFonts w:cstheme="minorHAnsi"/>
                <w:sz w:val="20"/>
                <w:szCs w:val="20"/>
              </w:rPr>
              <w:t>, representing key concepts from each of the six common-core courses in the Geological Sciences B.S. degree curriculum</w:t>
            </w:r>
            <w:r w:rsidR="00131A6B">
              <w:rPr>
                <w:rFonts w:cstheme="minorHAnsi"/>
                <w:sz w:val="20"/>
                <w:szCs w:val="20"/>
              </w:rPr>
              <w:t>.</w:t>
            </w:r>
          </w:p>
          <w:p w14:paraId="4092447E" w14:textId="77777777" w:rsidR="00131A6B" w:rsidRPr="00131A6B" w:rsidRDefault="00131A6B" w:rsidP="00131A6B">
            <w:pPr>
              <w:widowControl w:val="0"/>
              <w:autoSpaceDE w:val="0"/>
              <w:autoSpaceDN w:val="0"/>
              <w:adjustRightInd w:val="0"/>
              <w:rPr>
                <w:rFonts w:ascii="Times New Roman" w:hAnsi="Times New Roman"/>
                <w:b/>
                <w:sz w:val="20"/>
                <w:szCs w:val="20"/>
              </w:rPr>
            </w:pPr>
          </w:p>
        </w:tc>
      </w:tr>
      <w:tr w:rsidR="00C27419" w:rsidRPr="00131A6B" w14:paraId="73276E0C" w14:textId="77777777" w:rsidTr="00C00C62">
        <w:tc>
          <w:tcPr>
            <w:tcW w:w="11875" w:type="dxa"/>
            <w:gridSpan w:val="2"/>
            <w:shd w:val="clear" w:color="auto" w:fill="auto"/>
            <w:tcMar>
              <w:top w:w="100" w:type="nil"/>
              <w:right w:w="100" w:type="nil"/>
            </w:tcMar>
          </w:tcPr>
          <w:p w14:paraId="7FD091F7" w14:textId="77777777" w:rsidR="00C27419" w:rsidRPr="00131A6B" w:rsidRDefault="00C27419" w:rsidP="00C27419">
            <w:pPr>
              <w:widowControl w:val="0"/>
              <w:autoSpaceDE w:val="0"/>
              <w:autoSpaceDN w:val="0"/>
              <w:adjustRightInd w:val="0"/>
              <w:rPr>
                <w:rFonts w:ascii="Times New Roman" w:hAnsi="Times New Roman"/>
                <w:b/>
                <w:bCs/>
                <w:sz w:val="20"/>
                <w:szCs w:val="20"/>
              </w:rPr>
            </w:pPr>
            <w:r w:rsidRPr="00131A6B">
              <w:rPr>
                <w:rFonts w:ascii="Times New Roman" w:hAnsi="Times New Roman"/>
                <w:b/>
                <w:bCs/>
                <w:sz w:val="20"/>
                <w:szCs w:val="20"/>
              </w:rPr>
              <w:t>Based on your results, circle or highlight whether the program met the goal Student Learning Outcome 3.</w:t>
            </w:r>
          </w:p>
          <w:p w14:paraId="7F7CAF6E" w14:textId="77777777" w:rsidR="00C27419" w:rsidRPr="00131A6B" w:rsidRDefault="00C27419" w:rsidP="00C27419">
            <w:pPr>
              <w:widowControl w:val="0"/>
              <w:autoSpaceDE w:val="0"/>
              <w:autoSpaceDN w:val="0"/>
              <w:adjustRightInd w:val="0"/>
              <w:rPr>
                <w:rFonts w:ascii="Times New Roman" w:hAnsi="Times New Roman"/>
                <w:b/>
                <w:sz w:val="20"/>
                <w:szCs w:val="20"/>
              </w:rPr>
            </w:pPr>
            <w:r w:rsidRPr="00131A6B">
              <w:rPr>
                <w:rFonts w:ascii="Times New Roman" w:hAnsi="Times New Roman"/>
                <w:b/>
                <w:sz w:val="20"/>
                <w:szCs w:val="20"/>
              </w:rPr>
              <w:t xml:space="preserve"> </w:t>
            </w:r>
          </w:p>
        </w:tc>
        <w:tc>
          <w:tcPr>
            <w:tcW w:w="1170" w:type="dxa"/>
            <w:shd w:val="clear" w:color="auto" w:fill="auto"/>
            <w:vAlign w:val="center"/>
          </w:tcPr>
          <w:p w14:paraId="6D631528" w14:textId="7C0E3395" w:rsidR="00C27419" w:rsidRPr="00131A6B" w:rsidRDefault="00C27419" w:rsidP="00C27419">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C108A3">
              <w:rPr>
                <w:rFonts w:ascii="Times New Roman" w:hAnsi="Times New Roman"/>
                <w:b/>
                <w:sz w:val="20"/>
                <w:szCs w:val="20"/>
              </w:rPr>
            </w:r>
            <w:r w:rsidR="00C108A3">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D2F85A9" w14:textId="440FB4F6" w:rsidR="00C27419" w:rsidRPr="00131A6B" w:rsidRDefault="00C27419" w:rsidP="00C27419">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r>
              <w:rPr>
                <w:rFonts w:ascii="Times New Roman" w:hAnsi="Times New Roman"/>
                <w:b/>
                <w:sz w:val="20"/>
                <w:szCs w:val="20"/>
              </w:rPr>
              <w:instrText xml:space="preserve"> FORMCHECKBOX </w:instrText>
            </w:r>
            <w:r w:rsidR="00C108A3">
              <w:rPr>
                <w:rFonts w:ascii="Times New Roman" w:hAnsi="Times New Roman"/>
                <w:b/>
                <w:sz w:val="20"/>
                <w:szCs w:val="20"/>
              </w:rPr>
            </w:r>
            <w:r w:rsidR="00C108A3">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67A0C727" w14:textId="76E73E88" w:rsidR="0075740F" w:rsidRDefault="00E97507" w:rsidP="0075740F">
            <w:pPr>
              <w:jc w:val="both"/>
              <w:rPr>
                <w:rFonts w:ascii="Times New Roman" w:hAnsi="Times New Roman"/>
                <w:bCs/>
                <w:sz w:val="20"/>
                <w:szCs w:val="20"/>
              </w:rPr>
            </w:pPr>
            <w:r>
              <w:rPr>
                <w:rFonts w:ascii="Times New Roman" w:hAnsi="Times New Roman"/>
                <w:bCs/>
                <w:sz w:val="20"/>
                <w:szCs w:val="20"/>
              </w:rPr>
              <w:t xml:space="preserve">During what is generally their final </w:t>
            </w:r>
            <w:r w:rsidR="00E771D9">
              <w:rPr>
                <w:rFonts w:ascii="Times New Roman" w:hAnsi="Times New Roman"/>
                <w:bCs/>
                <w:sz w:val="20"/>
                <w:szCs w:val="20"/>
              </w:rPr>
              <w:t>fall semester</w:t>
            </w:r>
            <w:r>
              <w:rPr>
                <w:rFonts w:ascii="Times New Roman" w:hAnsi="Times New Roman"/>
                <w:bCs/>
                <w:sz w:val="20"/>
                <w:szCs w:val="20"/>
              </w:rPr>
              <w:t xml:space="preserve"> of the Geo</w:t>
            </w:r>
            <w:r w:rsidR="00493887">
              <w:rPr>
                <w:rFonts w:ascii="Times New Roman" w:hAnsi="Times New Roman"/>
                <w:bCs/>
                <w:sz w:val="20"/>
                <w:szCs w:val="20"/>
              </w:rPr>
              <w:t>logical Science</w:t>
            </w:r>
            <w:r>
              <w:rPr>
                <w:rFonts w:ascii="Times New Roman" w:hAnsi="Times New Roman"/>
                <w:bCs/>
                <w:sz w:val="20"/>
                <w:szCs w:val="20"/>
              </w:rPr>
              <w:t xml:space="preserve">s program, majors take </w:t>
            </w:r>
            <w:proofErr w:type="spellStart"/>
            <w:r>
              <w:rPr>
                <w:rFonts w:ascii="Times New Roman" w:hAnsi="Times New Roman"/>
                <w:bCs/>
                <w:sz w:val="20"/>
                <w:szCs w:val="20"/>
              </w:rPr>
              <w:t>Geol</w:t>
            </w:r>
            <w:proofErr w:type="spellEnd"/>
            <w:r>
              <w:rPr>
                <w:rFonts w:ascii="Times New Roman" w:hAnsi="Times New Roman"/>
                <w:bCs/>
                <w:sz w:val="20"/>
                <w:szCs w:val="20"/>
              </w:rPr>
              <w:t xml:space="preserve"> 499 – a professional preparation capstone experience. For 2020-2021, the Geological Sciences program created its own capstone comprehensive exam, consisting of 3</w:t>
            </w:r>
            <w:r w:rsidR="003E23E5">
              <w:rPr>
                <w:rFonts w:ascii="Times New Roman" w:hAnsi="Times New Roman"/>
                <w:bCs/>
                <w:sz w:val="20"/>
                <w:szCs w:val="20"/>
              </w:rPr>
              <w:t>0</w:t>
            </w:r>
            <w:r>
              <w:rPr>
                <w:rFonts w:ascii="Times New Roman" w:hAnsi="Times New Roman"/>
                <w:bCs/>
                <w:sz w:val="20"/>
                <w:szCs w:val="20"/>
              </w:rPr>
              <w:t xml:space="preserve"> questions over learning objectives central to the program</w:t>
            </w:r>
            <w:r w:rsidR="00E771D9">
              <w:rPr>
                <w:rFonts w:ascii="Times New Roman" w:hAnsi="Times New Roman"/>
                <w:bCs/>
                <w:sz w:val="20"/>
                <w:szCs w:val="20"/>
              </w:rPr>
              <w:t xml:space="preserve">, to be given during </w:t>
            </w:r>
            <w:proofErr w:type="spellStart"/>
            <w:r w:rsidR="00E771D9">
              <w:rPr>
                <w:rFonts w:ascii="Times New Roman" w:hAnsi="Times New Roman"/>
                <w:bCs/>
                <w:sz w:val="20"/>
                <w:szCs w:val="20"/>
              </w:rPr>
              <w:t>Geol</w:t>
            </w:r>
            <w:proofErr w:type="spellEnd"/>
            <w:r w:rsidR="00E771D9">
              <w:rPr>
                <w:rFonts w:ascii="Times New Roman" w:hAnsi="Times New Roman"/>
                <w:bCs/>
                <w:sz w:val="20"/>
                <w:szCs w:val="20"/>
              </w:rPr>
              <w:t xml:space="preserve"> 499.</w:t>
            </w:r>
            <w:r>
              <w:rPr>
                <w:rFonts w:ascii="Times New Roman" w:hAnsi="Times New Roman"/>
                <w:bCs/>
                <w:sz w:val="20"/>
                <w:szCs w:val="20"/>
              </w:rPr>
              <w:t xml:space="preserve"> The exam was developed to better </w:t>
            </w:r>
            <w:proofErr w:type="gramStart"/>
            <w:r>
              <w:rPr>
                <w:rFonts w:ascii="Times New Roman" w:hAnsi="Times New Roman"/>
                <w:bCs/>
                <w:sz w:val="20"/>
                <w:szCs w:val="20"/>
              </w:rPr>
              <w:t>focus  student</w:t>
            </w:r>
            <w:proofErr w:type="gramEnd"/>
            <w:r>
              <w:rPr>
                <w:rFonts w:ascii="Times New Roman" w:hAnsi="Times New Roman"/>
                <w:bCs/>
                <w:sz w:val="20"/>
                <w:szCs w:val="20"/>
              </w:rPr>
              <w:t xml:space="preserve"> assessments on the program core courses.   </w:t>
            </w:r>
          </w:p>
          <w:p w14:paraId="45EB8807" w14:textId="0EEFD928" w:rsidR="00313540" w:rsidRDefault="004F2952" w:rsidP="0075740F">
            <w:pPr>
              <w:jc w:val="both"/>
              <w:rPr>
                <w:rFonts w:ascii="Times New Roman" w:hAnsi="Times New Roman"/>
                <w:bCs/>
                <w:sz w:val="20"/>
                <w:szCs w:val="20"/>
              </w:rPr>
            </w:pPr>
            <w:r>
              <w:rPr>
                <w:rFonts w:ascii="Times New Roman" w:hAnsi="Times New Roman"/>
                <w:bCs/>
                <w:sz w:val="20"/>
                <w:szCs w:val="20"/>
              </w:rPr>
              <w:t>Overall goals were met for each of the three SLOs covered</w:t>
            </w:r>
            <w:r w:rsidR="00DB05C4">
              <w:rPr>
                <w:rFonts w:ascii="Times New Roman" w:hAnsi="Times New Roman"/>
                <w:bCs/>
                <w:sz w:val="20"/>
                <w:szCs w:val="20"/>
              </w:rPr>
              <w:t xml:space="preserve">, which indicates a successful first-year implementation for this new assessment. As with all new assessments, there will likely be adjustments and reevaluation as more data is collected in future years. In particular, the program would like to see all individual LO course averages increase beyond the current goal. For this past year, Petrology fell just below the goal average on two of the LOs – SLO1 and SLO3. This is not necessarily unexpected for this course, as majors in </w:t>
            </w:r>
            <w:proofErr w:type="spellStart"/>
            <w:r w:rsidR="00DB05C4">
              <w:rPr>
                <w:rFonts w:ascii="Times New Roman" w:hAnsi="Times New Roman"/>
                <w:bCs/>
                <w:sz w:val="20"/>
                <w:szCs w:val="20"/>
              </w:rPr>
              <w:t>Geol</w:t>
            </w:r>
            <w:proofErr w:type="spellEnd"/>
            <w:r w:rsidR="00DB05C4">
              <w:rPr>
                <w:rFonts w:ascii="Times New Roman" w:hAnsi="Times New Roman"/>
                <w:bCs/>
                <w:sz w:val="20"/>
                <w:szCs w:val="20"/>
              </w:rPr>
              <w:t xml:space="preserve"> 499 (a fall semester course) may not have yet taken Petrology (a spring semester course). Additionally, it is to be expected that all averages may have been depressed during AY 20-21 due to the COVID-19 pandemic and the stressful environments and new learning situations students encountered.</w:t>
            </w:r>
          </w:p>
          <w:p w14:paraId="0BB52837" w14:textId="1EEBE264" w:rsidR="00313540" w:rsidRPr="00FF3DCE" w:rsidRDefault="00D02411" w:rsidP="0075740F">
            <w:pPr>
              <w:jc w:val="both"/>
              <w:rPr>
                <w:rFonts w:ascii="Times New Roman" w:hAnsi="Times New Roman"/>
                <w:bCs/>
                <w:sz w:val="20"/>
                <w:szCs w:val="20"/>
              </w:rPr>
            </w:pPr>
            <w:r>
              <w:rPr>
                <w:rFonts w:ascii="Times New Roman" w:hAnsi="Times New Roman"/>
                <w:bCs/>
                <w:sz w:val="20"/>
                <w:szCs w:val="20"/>
              </w:rPr>
              <w:t xml:space="preserve">As overall goals were met, the current assessment will be used again for AY 21-22. </w:t>
            </w:r>
            <w:r w:rsidR="00DB05C4">
              <w:rPr>
                <w:rFonts w:ascii="Times New Roman" w:hAnsi="Times New Roman"/>
                <w:bCs/>
                <w:sz w:val="20"/>
                <w:szCs w:val="20"/>
              </w:rPr>
              <w:t xml:space="preserve">Follow-up will take the form </w:t>
            </w:r>
            <w:r>
              <w:rPr>
                <w:rFonts w:ascii="Times New Roman" w:hAnsi="Times New Roman"/>
                <w:bCs/>
                <w:sz w:val="20"/>
                <w:szCs w:val="20"/>
              </w:rPr>
              <w:t xml:space="preserve">of looking at individual course averages in the coming year to determine if all courses meet that goal in a non-pandemic year. Re-evaluation, if necessary, will occur as more data is collected. </w:t>
            </w:r>
          </w:p>
        </w:tc>
      </w:tr>
    </w:tbl>
    <w:p w14:paraId="22775A79" w14:textId="77777777" w:rsidR="00E87D5B" w:rsidRDefault="00E87D5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2430"/>
        <w:gridCol w:w="1350"/>
      </w:tblGrid>
      <w:tr w:rsidR="00AA5FB2" w:rsidRPr="00964DD0" w14:paraId="245CC399" w14:textId="77777777" w:rsidTr="005907DF">
        <w:trPr>
          <w:trHeight w:val="144"/>
        </w:trPr>
        <w:tc>
          <w:tcPr>
            <w:tcW w:w="14395" w:type="dxa"/>
            <w:gridSpan w:val="6"/>
            <w:shd w:val="pct10"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7F977112" w14:textId="3C48C0CF" w:rsidR="001160F4" w:rsidRPr="00062E1C" w:rsidRDefault="00C160A0" w:rsidP="003A32E4">
            <w:pPr>
              <w:widowControl w:val="0"/>
              <w:autoSpaceDE w:val="0"/>
              <w:autoSpaceDN w:val="0"/>
              <w:adjustRightInd w:val="0"/>
              <w:rPr>
                <w:rFonts w:cs="Arial"/>
                <w:color w:val="000000" w:themeColor="text1"/>
                <w:sz w:val="22"/>
                <w:szCs w:val="22"/>
              </w:rPr>
            </w:pPr>
            <w:r w:rsidRPr="00C160A0">
              <w:rPr>
                <w:rFonts w:cs="Arial"/>
                <w:color w:val="000000" w:themeColor="text1"/>
                <w:sz w:val="22"/>
                <w:szCs w:val="22"/>
              </w:rPr>
              <w:t>Students will be able to apply fundamental geological principles in solving various problems</w:t>
            </w:r>
            <w:r w:rsidR="0037441E" w:rsidRPr="00062E1C">
              <w:rPr>
                <w:rFonts w:cs="Arial"/>
                <w:color w:val="000000" w:themeColor="text1"/>
                <w:sz w:val="22"/>
                <w:szCs w:val="22"/>
              </w:rPr>
              <w:t>.</w:t>
            </w:r>
          </w:p>
          <w:p w14:paraId="37417612" w14:textId="6428782E" w:rsidR="007D0F0F" w:rsidRPr="003A32E4" w:rsidRDefault="007D0F0F" w:rsidP="003A32E4">
            <w:pPr>
              <w:widowControl w:val="0"/>
              <w:autoSpaceDE w:val="0"/>
              <w:autoSpaceDN w:val="0"/>
              <w:adjustRightInd w:val="0"/>
              <w:rPr>
                <w:rFonts w:ascii="Times New Roman" w:hAnsi="Times New Roman"/>
                <w:bCs/>
                <w:color w:val="767171" w:themeColor="background2" w:themeShade="80"/>
                <w:sz w:val="20"/>
                <w:szCs w:val="20"/>
              </w:rPr>
            </w:pPr>
          </w:p>
        </w:tc>
      </w:tr>
      <w:tr w:rsidR="00C4455B" w:rsidRPr="00964DD0" w14:paraId="740B7FDA" w14:textId="77777777" w:rsidTr="007D0F0F">
        <w:trPr>
          <w:trHeight w:val="821"/>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4320F14F" w14:textId="77777777" w:rsidR="00FF3DCE" w:rsidRDefault="0037441E" w:rsidP="004A360E">
            <w:pPr>
              <w:rPr>
                <w:rFonts w:asciiTheme="minorHAnsi" w:hAnsiTheme="minorHAnsi" w:cstheme="minorHAnsi"/>
                <w:sz w:val="22"/>
                <w:szCs w:val="22"/>
              </w:rPr>
            </w:pPr>
            <w:r w:rsidRPr="00062E1C">
              <w:rPr>
                <w:rFonts w:cstheme="minorHAnsi"/>
                <w:sz w:val="22"/>
                <w:szCs w:val="22"/>
              </w:rPr>
              <w:t>During the final senior semester, all graduating students are required to take</w:t>
            </w:r>
            <w:r w:rsidRPr="00062E1C">
              <w:rPr>
                <w:sz w:val="22"/>
                <w:szCs w:val="22"/>
              </w:rPr>
              <w:t xml:space="preserve"> </w:t>
            </w:r>
            <w:r w:rsidRPr="00062E1C">
              <w:rPr>
                <w:rFonts w:cstheme="minorHAnsi"/>
                <w:sz w:val="22"/>
                <w:szCs w:val="22"/>
              </w:rPr>
              <w:t>the capstone Geology 499 Professional Preparation class</w:t>
            </w:r>
            <w:r w:rsidR="003745F6" w:rsidRPr="00062E1C">
              <w:rPr>
                <w:rFonts w:cstheme="minorHAnsi"/>
                <w:sz w:val="22"/>
                <w:szCs w:val="22"/>
              </w:rPr>
              <w:t>, in which</w:t>
            </w:r>
            <w:r w:rsidRPr="00062E1C">
              <w:rPr>
                <w:rFonts w:cstheme="minorHAnsi"/>
                <w:sz w:val="22"/>
                <w:szCs w:val="22"/>
              </w:rPr>
              <w:t xml:space="preserve"> students take </w:t>
            </w:r>
            <w:r w:rsidR="003745F6" w:rsidRPr="00062E1C">
              <w:rPr>
                <w:rFonts w:cstheme="minorHAnsi"/>
                <w:sz w:val="22"/>
                <w:szCs w:val="22"/>
              </w:rPr>
              <w:t>a</w:t>
            </w:r>
            <w:r w:rsidR="003745F6" w:rsidRPr="00062E1C">
              <w:rPr>
                <w:rFonts w:asciiTheme="minorHAnsi" w:hAnsiTheme="minorHAnsi" w:cstheme="minorHAnsi"/>
                <w:sz w:val="22"/>
                <w:szCs w:val="22"/>
              </w:rPr>
              <w:t xml:space="preserve"> comprehensive exam. In this exam, there are 12 questions </w:t>
            </w:r>
            <w:r w:rsidR="00CA0EDB" w:rsidRPr="00062E1C">
              <w:rPr>
                <w:rFonts w:asciiTheme="minorHAnsi" w:hAnsiTheme="minorHAnsi" w:cstheme="minorHAnsi"/>
                <w:sz w:val="22"/>
                <w:szCs w:val="22"/>
              </w:rPr>
              <w:t>related to</w:t>
            </w:r>
            <w:r w:rsidR="003745F6" w:rsidRPr="00062E1C">
              <w:rPr>
                <w:rFonts w:asciiTheme="minorHAnsi" w:hAnsiTheme="minorHAnsi" w:cstheme="minorHAnsi"/>
                <w:sz w:val="22"/>
                <w:szCs w:val="22"/>
              </w:rPr>
              <w:t xml:space="preserve"> SLO 1, representing key concepts from each of the six common-core courses in the Geological Sciences B.S. degree curriculum.</w:t>
            </w:r>
          </w:p>
          <w:p w14:paraId="201F83AE" w14:textId="6CF30C04" w:rsidR="00B67D3D" w:rsidRPr="003745F6" w:rsidRDefault="00B67D3D" w:rsidP="004A360E">
            <w:pPr>
              <w:rPr>
                <w:rFonts w:ascii="Times New Roman" w:hAnsi="Times New Roman"/>
                <w:color w:val="767171" w:themeColor="background2" w:themeShade="80"/>
              </w:rPr>
            </w:pPr>
          </w:p>
        </w:tc>
      </w:tr>
      <w:tr w:rsidR="001160F4"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747957FD" w14:textId="05FBD77F" w:rsidR="002138B5" w:rsidRDefault="003745F6" w:rsidP="00A8015B">
            <w:pPr>
              <w:widowControl w:val="0"/>
              <w:autoSpaceDE w:val="0"/>
              <w:autoSpaceDN w:val="0"/>
              <w:adjustRightInd w:val="0"/>
              <w:rPr>
                <w:rFonts w:asciiTheme="minorHAnsi" w:hAnsiTheme="minorHAnsi" w:cstheme="minorHAnsi"/>
                <w:sz w:val="22"/>
                <w:szCs w:val="22"/>
              </w:rPr>
            </w:pPr>
            <w:r w:rsidRPr="00062E1C">
              <w:rPr>
                <w:rFonts w:asciiTheme="minorHAnsi" w:hAnsiTheme="minorHAnsi" w:cstheme="minorHAnsi"/>
                <w:sz w:val="22"/>
                <w:szCs w:val="22"/>
              </w:rPr>
              <w:t xml:space="preserve">The average grade </w:t>
            </w:r>
            <w:r w:rsidR="00CA0EDB" w:rsidRPr="00062E1C">
              <w:rPr>
                <w:rFonts w:asciiTheme="minorHAnsi" w:hAnsiTheme="minorHAnsi" w:cstheme="minorHAnsi"/>
                <w:sz w:val="22"/>
                <w:szCs w:val="22"/>
              </w:rPr>
              <w:t xml:space="preserve">of the 12 </w:t>
            </w:r>
            <w:r w:rsidRPr="00062E1C">
              <w:rPr>
                <w:rFonts w:asciiTheme="minorHAnsi" w:hAnsiTheme="minorHAnsi" w:cstheme="minorHAnsi"/>
                <w:sz w:val="22"/>
                <w:szCs w:val="22"/>
              </w:rPr>
              <w:t>question</w:t>
            </w:r>
            <w:r w:rsidR="00CA0EDB" w:rsidRPr="00062E1C">
              <w:rPr>
                <w:rFonts w:asciiTheme="minorHAnsi" w:hAnsiTheme="minorHAnsi" w:cstheme="minorHAnsi"/>
                <w:sz w:val="22"/>
                <w:szCs w:val="22"/>
              </w:rPr>
              <w:t>s</w:t>
            </w:r>
            <w:r w:rsidRPr="00062E1C">
              <w:rPr>
                <w:rFonts w:asciiTheme="minorHAnsi" w:hAnsiTheme="minorHAnsi" w:cstheme="minorHAnsi"/>
                <w:sz w:val="22"/>
                <w:szCs w:val="22"/>
              </w:rPr>
              <w:t xml:space="preserve"> should be no less than </w:t>
            </w:r>
            <w:r w:rsidR="00062E1C" w:rsidRPr="00062E1C">
              <w:rPr>
                <w:rFonts w:asciiTheme="minorHAnsi" w:hAnsiTheme="minorHAnsi" w:cstheme="minorHAnsi"/>
                <w:sz w:val="22"/>
                <w:szCs w:val="22"/>
              </w:rPr>
              <w:t>6</w:t>
            </w:r>
            <w:r w:rsidRPr="00062E1C">
              <w:rPr>
                <w:rFonts w:asciiTheme="minorHAnsi" w:hAnsiTheme="minorHAnsi" w:cstheme="minorHAnsi"/>
                <w:sz w:val="22"/>
                <w:szCs w:val="22"/>
              </w:rPr>
              <w:t xml:space="preserve">0%. For no individual course should the average score be less than </w:t>
            </w:r>
            <w:r w:rsidR="00E771D9">
              <w:rPr>
                <w:rFonts w:asciiTheme="minorHAnsi" w:hAnsiTheme="minorHAnsi" w:cstheme="minorHAnsi"/>
                <w:sz w:val="22"/>
                <w:szCs w:val="22"/>
              </w:rPr>
              <w:t>4</w:t>
            </w:r>
            <w:r w:rsidR="00E97507">
              <w:rPr>
                <w:rFonts w:asciiTheme="minorHAnsi" w:hAnsiTheme="minorHAnsi" w:cstheme="minorHAnsi"/>
                <w:sz w:val="22"/>
                <w:szCs w:val="22"/>
              </w:rPr>
              <w:t>0</w:t>
            </w:r>
            <w:r w:rsidRPr="00062E1C">
              <w:rPr>
                <w:rFonts w:asciiTheme="minorHAnsi" w:hAnsiTheme="minorHAnsi" w:cstheme="minorHAnsi"/>
                <w:sz w:val="22"/>
                <w:szCs w:val="22"/>
              </w:rPr>
              <w:t>%.</w:t>
            </w:r>
          </w:p>
          <w:p w14:paraId="0296C647" w14:textId="61D64747" w:rsidR="00B67D3D" w:rsidRPr="007D0F0F" w:rsidRDefault="00B67D3D" w:rsidP="00A8015B">
            <w:pPr>
              <w:widowControl w:val="0"/>
              <w:autoSpaceDE w:val="0"/>
              <w:autoSpaceDN w:val="0"/>
              <w:adjustRightInd w:val="0"/>
              <w:rPr>
                <w:rFonts w:asciiTheme="minorHAnsi" w:hAnsiTheme="minorHAnsi" w:cstheme="minorHAnsi"/>
                <w:sz w:val="20"/>
                <w:szCs w:val="20"/>
              </w:rPr>
            </w:pPr>
          </w:p>
        </w:tc>
      </w:tr>
      <w:tr w:rsidR="00C4455B" w:rsidRPr="00964DD0" w14:paraId="6C28BC3F" w14:textId="77777777" w:rsidTr="00406B46">
        <w:tc>
          <w:tcPr>
            <w:tcW w:w="4315" w:type="dxa"/>
            <w:gridSpan w:val="2"/>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6D67387" w14:textId="5474B6C0" w:rsidR="00C4455B" w:rsidRPr="00406B46" w:rsidRDefault="002176B6" w:rsidP="00A8015B">
            <w:pPr>
              <w:widowControl w:val="0"/>
              <w:autoSpaceDE w:val="0"/>
              <w:autoSpaceDN w:val="0"/>
              <w:adjustRightInd w:val="0"/>
              <w:rPr>
                <w:rFonts w:ascii="Times New Roman" w:hAnsi="Times New Roman"/>
                <w:sz w:val="20"/>
                <w:szCs w:val="20"/>
              </w:rPr>
            </w:pPr>
            <w:r>
              <w:rPr>
                <w:rFonts w:ascii="Times New Roman" w:hAnsi="Times New Roman"/>
              </w:rPr>
              <w:t>6</w:t>
            </w:r>
            <w:r w:rsidR="002138B5" w:rsidRPr="00E6138F">
              <w:rPr>
                <w:rFonts w:ascii="Times New Roman" w:hAnsi="Times New Roman"/>
              </w:rPr>
              <w:t>0%</w:t>
            </w:r>
          </w:p>
        </w:tc>
        <w:tc>
          <w:tcPr>
            <w:tcW w:w="2250" w:type="dxa"/>
            <w:tcBorders>
              <w:bottom w:val="single" w:sz="4" w:space="0" w:color="auto"/>
            </w:tcBorders>
            <w:shd w:val="pct12"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pct12" w:color="auto" w:fill="auto"/>
            <w:tcMar>
              <w:top w:w="100" w:type="nil"/>
              <w:right w:w="100" w:type="nil"/>
            </w:tcMar>
          </w:tcPr>
          <w:p w14:paraId="7AE2DC42" w14:textId="2FECC89C" w:rsidR="00C4455B" w:rsidRPr="0075740F" w:rsidRDefault="002176B6" w:rsidP="00406B46">
            <w:pPr>
              <w:widowControl w:val="0"/>
              <w:autoSpaceDE w:val="0"/>
              <w:autoSpaceDN w:val="0"/>
              <w:adjustRightInd w:val="0"/>
              <w:rPr>
                <w:rFonts w:ascii="Times New Roman" w:hAnsi="Times New Roman"/>
                <w:color w:val="767171" w:themeColor="background2" w:themeShade="80"/>
                <w:sz w:val="20"/>
                <w:szCs w:val="20"/>
              </w:rPr>
            </w:pPr>
            <w:r w:rsidRPr="002176B6">
              <w:rPr>
                <w:rFonts w:ascii="Times New Roman" w:hAnsi="Times New Roman"/>
              </w:rPr>
              <w:t>6</w:t>
            </w:r>
            <w:r w:rsidR="00AA4DA3">
              <w:rPr>
                <w:rFonts w:ascii="Times New Roman" w:hAnsi="Times New Roman"/>
              </w:rPr>
              <w:t>4</w:t>
            </w:r>
            <w:r w:rsidR="002138B5" w:rsidRPr="002176B6">
              <w:rPr>
                <w:rFonts w:ascii="Times New Roman" w:hAnsi="Times New Roman"/>
              </w:rPr>
              <w:t>%</w:t>
            </w:r>
          </w:p>
        </w:tc>
      </w:tr>
      <w:tr w:rsidR="00C4455B" w:rsidRPr="00964DD0" w14:paraId="14853067" w14:textId="77777777" w:rsidTr="00E87D5B">
        <w:trPr>
          <w:trHeight w:val="1229"/>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6ACF0663" w14:textId="0F42F663" w:rsidR="0058441E" w:rsidRDefault="0058441E" w:rsidP="0058441E">
            <w:pPr>
              <w:outlineLvl w:val="1"/>
              <w:rPr>
                <w:rFonts w:asciiTheme="minorHAnsi" w:hAnsiTheme="minorHAnsi" w:cstheme="minorHAnsi"/>
                <w:b/>
              </w:rPr>
            </w:pPr>
            <w:r>
              <w:rPr>
                <w:rFonts w:asciiTheme="minorHAnsi" w:hAnsiTheme="minorHAnsi" w:cstheme="minorHAnsi"/>
                <w:b/>
              </w:rPr>
              <w:t>N = 11 (all students in the capstone course)</w:t>
            </w:r>
          </w:p>
          <w:p w14:paraId="127492FA" w14:textId="6E0A9A26" w:rsidR="003745F6" w:rsidRPr="009748E4" w:rsidRDefault="003745F6" w:rsidP="003745F6">
            <w:pPr>
              <w:numPr>
                <w:ilvl w:val="0"/>
                <w:numId w:val="2"/>
              </w:numPr>
              <w:outlineLvl w:val="1"/>
              <w:rPr>
                <w:rFonts w:asciiTheme="minorHAnsi" w:hAnsiTheme="minorHAnsi" w:cstheme="minorHAnsi"/>
                <w:b/>
              </w:rPr>
            </w:pPr>
            <w:r w:rsidRPr="009748E4">
              <w:rPr>
                <w:rFonts w:asciiTheme="minorHAnsi" w:hAnsiTheme="minorHAnsi" w:cstheme="minorHAnsi"/>
                <w:b/>
              </w:rPr>
              <w:t>Overall score</w:t>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sidR="00062E1C">
              <w:rPr>
                <w:rFonts w:asciiTheme="minorHAnsi" w:hAnsiTheme="minorHAnsi" w:cstheme="minorHAnsi"/>
                <w:b/>
              </w:rPr>
              <w:t>68</w:t>
            </w:r>
            <w:r w:rsidRPr="009748E4">
              <w:rPr>
                <w:rFonts w:asciiTheme="minorHAnsi" w:hAnsiTheme="minorHAnsi" w:cstheme="minorHAnsi"/>
                <w:b/>
              </w:rPr>
              <w:t>%</w:t>
            </w:r>
          </w:p>
          <w:p w14:paraId="6A0C1736" w14:textId="092184C4" w:rsidR="003745F6" w:rsidRPr="009748E4" w:rsidRDefault="00B54EAD" w:rsidP="00B54EAD">
            <w:pPr>
              <w:numPr>
                <w:ilvl w:val="1"/>
                <w:numId w:val="2"/>
              </w:numPr>
              <w:outlineLvl w:val="1"/>
              <w:rPr>
                <w:rFonts w:asciiTheme="minorHAnsi" w:hAnsiTheme="minorHAnsi" w:cstheme="minorHAnsi"/>
              </w:rPr>
            </w:pPr>
            <w:r w:rsidRPr="00B54EAD">
              <w:rPr>
                <w:rFonts w:asciiTheme="minorHAnsi" w:hAnsiTheme="minorHAnsi" w:cstheme="minorHAnsi"/>
              </w:rPr>
              <w:t>The Earth</w:t>
            </w:r>
            <w:r w:rsidR="003745F6" w:rsidRPr="009748E4">
              <w:rPr>
                <w:rFonts w:asciiTheme="minorHAnsi" w:hAnsiTheme="minorHAnsi" w:cstheme="minorHAnsi"/>
              </w:rPr>
              <w:tab/>
            </w:r>
            <w:r w:rsidR="003745F6" w:rsidRPr="009748E4">
              <w:rPr>
                <w:rFonts w:asciiTheme="minorHAnsi" w:hAnsiTheme="minorHAnsi" w:cstheme="minorHAnsi"/>
              </w:rPr>
              <w:tab/>
            </w:r>
            <w:r w:rsidR="003745F6" w:rsidRPr="009748E4">
              <w:rPr>
                <w:rFonts w:asciiTheme="minorHAnsi" w:hAnsiTheme="minorHAnsi" w:cstheme="minorHAnsi"/>
              </w:rPr>
              <w:tab/>
            </w:r>
            <w:r>
              <w:rPr>
                <w:rFonts w:asciiTheme="minorHAnsi" w:hAnsiTheme="minorHAnsi" w:cstheme="minorHAnsi"/>
              </w:rPr>
              <w:t xml:space="preserve">             </w:t>
            </w:r>
            <w:r w:rsidR="00062E1C">
              <w:rPr>
                <w:rFonts w:asciiTheme="minorHAnsi" w:hAnsiTheme="minorHAnsi" w:cstheme="minorHAnsi"/>
              </w:rPr>
              <w:t>77</w:t>
            </w:r>
            <w:r w:rsidR="003745F6" w:rsidRPr="009748E4">
              <w:rPr>
                <w:rFonts w:asciiTheme="minorHAnsi" w:hAnsiTheme="minorHAnsi" w:cstheme="minorHAnsi"/>
              </w:rPr>
              <w:t>%</w:t>
            </w:r>
          </w:p>
          <w:p w14:paraId="6CE356CB" w14:textId="1DF431FB" w:rsidR="003745F6" w:rsidRPr="009748E4" w:rsidRDefault="00B54EAD" w:rsidP="00B54EAD">
            <w:pPr>
              <w:numPr>
                <w:ilvl w:val="1"/>
                <w:numId w:val="2"/>
              </w:numPr>
              <w:outlineLvl w:val="1"/>
              <w:rPr>
                <w:rFonts w:asciiTheme="minorHAnsi" w:hAnsiTheme="minorHAnsi" w:cstheme="minorHAnsi"/>
              </w:rPr>
            </w:pPr>
            <w:r w:rsidRPr="00B54EAD">
              <w:rPr>
                <w:rFonts w:asciiTheme="minorHAnsi" w:hAnsiTheme="minorHAnsi" w:cstheme="minorHAnsi"/>
              </w:rPr>
              <w:t xml:space="preserve">Earth’s Past </w:t>
            </w:r>
            <w:r>
              <w:rPr>
                <w:rFonts w:asciiTheme="minorHAnsi" w:hAnsiTheme="minorHAnsi" w:cstheme="minorHAnsi"/>
              </w:rPr>
              <w:t>&amp;</w:t>
            </w:r>
            <w:r w:rsidRPr="00B54EAD">
              <w:rPr>
                <w:rFonts w:asciiTheme="minorHAnsi" w:hAnsiTheme="minorHAnsi" w:cstheme="minorHAnsi"/>
              </w:rPr>
              <w:t xml:space="preserve"> Future</w:t>
            </w:r>
            <w:r w:rsidR="003745F6" w:rsidRPr="009748E4">
              <w:rPr>
                <w:rFonts w:asciiTheme="minorHAnsi" w:hAnsiTheme="minorHAnsi" w:cstheme="minorHAnsi"/>
              </w:rPr>
              <w:tab/>
            </w:r>
            <w:r w:rsidR="003745F6" w:rsidRPr="009748E4">
              <w:rPr>
                <w:rFonts w:asciiTheme="minorHAnsi" w:hAnsiTheme="minorHAnsi" w:cstheme="minorHAnsi"/>
              </w:rPr>
              <w:tab/>
            </w:r>
            <w:r w:rsidR="003745F6">
              <w:rPr>
                <w:rFonts w:asciiTheme="minorHAnsi" w:hAnsiTheme="minorHAnsi" w:cstheme="minorHAnsi"/>
              </w:rPr>
              <w:t>9</w:t>
            </w:r>
            <w:r w:rsidR="00062E1C">
              <w:rPr>
                <w:rFonts w:asciiTheme="minorHAnsi" w:hAnsiTheme="minorHAnsi" w:cstheme="minorHAnsi"/>
              </w:rPr>
              <w:t>4</w:t>
            </w:r>
            <w:r w:rsidR="003745F6" w:rsidRPr="009748E4">
              <w:rPr>
                <w:rFonts w:asciiTheme="minorHAnsi" w:hAnsiTheme="minorHAnsi" w:cstheme="minorHAnsi"/>
              </w:rPr>
              <w:t>%</w:t>
            </w:r>
          </w:p>
          <w:p w14:paraId="6885A454" w14:textId="779CC06F" w:rsidR="003745F6" w:rsidRPr="009748E4" w:rsidRDefault="00B54EAD" w:rsidP="00B54EAD">
            <w:pPr>
              <w:numPr>
                <w:ilvl w:val="1"/>
                <w:numId w:val="2"/>
              </w:numPr>
              <w:outlineLvl w:val="1"/>
              <w:rPr>
                <w:rFonts w:asciiTheme="minorHAnsi" w:hAnsiTheme="minorHAnsi" w:cstheme="minorHAnsi"/>
              </w:rPr>
            </w:pPr>
            <w:r w:rsidRPr="00B54EAD">
              <w:rPr>
                <w:rFonts w:asciiTheme="minorHAnsi" w:hAnsiTheme="minorHAnsi" w:cstheme="minorHAnsi"/>
              </w:rPr>
              <w:t>Mineralogy</w:t>
            </w:r>
            <w:r w:rsidR="003745F6" w:rsidRPr="009748E4">
              <w:rPr>
                <w:rFonts w:asciiTheme="minorHAnsi" w:hAnsiTheme="minorHAnsi" w:cstheme="minorHAnsi"/>
              </w:rPr>
              <w:tab/>
            </w:r>
            <w:r w:rsidR="003745F6" w:rsidRPr="009748E4">
              <w:rPr>
                <w:rFonts w:asciiTheme="minorHAnsi" w:hAnsiTheme="minorHAnsi" w:cstheme="minorHAnsi"/>
              </w:rPr>
              <w:tab/>
            </w:r>
            <w:r>
              <w:rPr>
                <w:rFonts w:asciiTheme="minorHAnsi" w:hAnsiTheme="minorHAnsi" w:cstheme="minorHAnsi"/>
              </w:rPr>
              <w:t xml:space="preserve">             </w:t>
            </w:r>
            <w:r w:rsidR="00062E1C">
              <w:rPr>
                <w:rFonts w:asciiTheme="minorHAnsi" w:hAnsiTheme="minorHAnsi" w:cstheme="minorHAnsi"/>
              </w:rPr>
              <w:t>52</w:t>
            </w:r>
            <w:r w:rsidR="003745F6" w:rsidRPr="009748E4">
              <w:rPr>
                <w:rFonts w:asciiTheme="minorHAnsi" w:hAnsiTheme="minorHAnsi" w:cstheme="minorHAnsi"/>
              </w:rPr>
              <w:t>%</w:t>
            </w:r>
          </w:p>
          <w:p w14:paraId="69FE0AA5" w14:textId="64C87EF6" w:rsidR="003745F6" w:rsidRPr="009748E4" w:rsidRDefault="00B54EAD" w:rsidP="00B54EAD">
            <w:pPr>
              <w:numPr>
                <w:ilvl w:val="1"/>
                <w:numId w:val="2"/>
              </w:numPr>
              <w:outlineLvl w:val="1"/>
              <w:rPr>
                <w:rFonts w:asciiTheme="minorHAnsi" w:hAnsiTheme="minorHAnsi" w:cstheme="minorHAnsi"/>
              </w:rPr>
            </w:pPr>
            <w:r w:rsidRPr="00B54EAD">
              <w:rPr>
                <w:rFonts w:asciiTheme="minorHAnsi" w:hAnsiTheme="minorHAnsi" w:cstheme="minorHAnsi"/>
              </w:rPr>
              <w:t>Petrology</w:t>
            </w:r>
            <w:r w:rsidR="003745F6" w:rsidRPr="009748E4">
              <w:rPr>
                <w:rFonts w:asciiTheme="minorHAnsi" w:hAnsiTheme="minorHAnsi" w:cstheme="minorHAnsi"/>
              </w:rPr>
              <w:tab/>
            </w:r>
            <w:r w:rsidR="003745F6" w:rsidRPr="009748E4">
              <w:rPr>
                <w:rFonts w:asciiTheme="minorHAnsi" w:hAnsiTheme="minorHAnsi" w:cstheme="minorHAnsi"/>
              </w:rPr>
              <w:tab/>
            </w:r>
            <w:r>
              <w:rPr>
                <w:rFonts w:asciiTheme="minorHAnsi" w:hAnsiTheme="minorHAnsi" w:cstheme="minorHAnsi"/>
              </w:rPr>
              <w:t xml:space="preserve">                          </w:t>
            </w:r>
            <w:r w:rsidR="00062E1C">
              <w:rPr>
                <w:rFonts w:asciiTheme="minorHAnsi" w:hAnsiTheme="minorHAnsi" w:cstheme="minorHAnsi"/>
              </w:rPr>
              <w:t>39</w:t>
            </w:r>
            <w:r w:rsidR="003745F6" w:rsidRPr="009748E4">
              <w:rPr>
                <w:rFonts w:asciiTheme="minorHAnsi" w:hAnsiTheme="minorHAnsi" w:cstheme="minorHAnsi"/>
              </w:rPr>
              <w:t>%</w:t>
            </w:r>
          </w:p>
          <w:p w14:paraId="4D7CE623" w14:textId="16BCA70A" w:rsidR="003745F6" w:rsidRPr="009748E4" w:rsidRDefault="00B54EAD" w:rsidP="00B54EAD">
            <w:pPr>
              <w:numPr>
                <w:ilvl w:val="1"/>
                <w:numId w:val="2"/>
              </w:numPr>
              <w:outlineLvl w:val="1"/>
              <w:rPr>
                <w:rFonts w:asciiTheme="minorHAnsi" w:hAnsiTheme="minorHAnsi" w:cstheme="minorHAnsi"/>
              </w:rPr>
            </w:pPr>
            <w:r w:rsidRPr="00B54EAD">
              <w:rPr>
                <w:rFonts w:asciiTheme="minorHAnsi" w:hAnsiTheme="minorHAnsi" w:cstheme="minorHAnsi"/>
              </w:rPr>
              <w:t xml:space="preserve">Sedimentology </w:t>
            </w:r>
            <w:r>
              <w:rPr>
                <w:rFonts w:asciiTheme="minorHAnsi" w:hAnsiTheme="minorHAnsi" w:cstheme="minorHAnsi"/>
              </w:rPr>
              <w:t>&amp;</w:t>
            </w:r>
            <w:r w:rsidRPr="00B54EAD">
              <w:rPr>
                <w:rFonts w:asciiTheme="minorHAnsi" w:hAnsiTheme="minorHAnsi" w:cstheme="minorHAnsi"/>
              </w:rPr>
              <w:t xml:space="preserve"> Stratigraphy</w:t>
            </w:r>
            <w:r w:rsidR="003745F6" w:rsidRPr="009748E4">
              <w:rPr>
                <w:rFonts w:asciiTheme="minorHAnsi" w:hAnsiTheme="minorHAnsi" w:cstheme="minorHAnsi"/>
              </w:rPr>
              <w:tab/>
            </w:r>
            <w:r w:rsidR="00062E1C">
              <w:rPr>
                <w:rFonts w:asciiTheme="minorHAnsi" w:hAnsiTheme="minorHAnsi" w:cstheme="minorHAnsi"/>
              </w:rPr>
              <w:t>91</w:t>
            </w:r>
            <w:r w:rsidR="003745F6" w:rsidRPr="009748E4">
              <w:rPr>
                <w:rFonts w:asciiTheme="minorHAnsi" w:hAnsiTheme="minorHAnsi" w:cstheme="minorHAnsi"/>
              </w:rPr>
              <w:t>%</w:t>
            </w:r>
          </w:p>
          <w:p w14:paraId="06BCD006" w14:textId="757F6CFE" w:rsidR="00406B46" w:rsidRPr="00D02411" w:rsidRDefault="00B54EAD" w:rsidP="00D02411">
            <w:pPr>
              <w:numPr>
                <w:ilvl w:val="1"/>
                <w:numId w:val="2"/>
              </w:numPr>
              <w:outlineLvl w:val="1"/>
              <w:rPr>
                <w:rFonts w:asciiTheme="minorHAnsi" w:hAnsiTheme="minorHAnsi" w:cstheme="minorHAnsi"/>
              </w:rPr>
            </w:pPr>
            <w:r w:rsidRPr="00B54EAD">
              <w:rPr>
                <w:rFonts w:asciiTheme="minorHAnsi" w:hAnsiTheme="minorHAnsi" w:cstheme="minorHAnsi"/>
              </w:rPr>
              <w:t>Structural Geology</w:t>
            </w:r>
            <w:r w:rsidR="003745F6" w:rsidRPr="009748E4">
              <w:rPr>
                <w:rFonts w:asciiTheme="minorHAnsi" w:hAnsiTheme="minorHAnsi" w:cstheme="minorHAnsi"/>
              </w:rPr>
              <w:tab/>
            </w:r>
            <w:r w:rsidR="003745F6" w:rsidRPr="009748E4">
              <w:rPr>
                <w:rFonts w:asciiTheme="minorHAnsi" w:hAnsiTheme="minorHAnsi" w:cstheme="minorHAnsi"/>
              </w:rPr>
              <w:tab/>
            </w:r>
            <w:r w:rsidR="00062E1C">
              <w:rPr>
                <w:rFonts w:asciiTheme="minorHAnsi" w:hAnsiTheme="minorHAnsi" w:cstheme="minorHAnsi"/>
              </w:rPr>
              <w:t>52</w:t>
            </w:r>
            <w:r w:rsidR="003745F6" w:rsidRPr="009748E4">
              <w:rPr>
                <w:rFonts w:asciiTheme="minorHAnsi" w:hAnsiTheme="minorHAnsi" w:cstheme="minorHAnsi"/>
              </w:rPr>
              <w:t>%</w:t>
            </w:r>
          </w:p>
        </w:tc>
      </w:tr>
      <w:tr w:rsidR="00C82FAA" w:rsidRPr="00964DD0" w14:paraId="2840278E" w14:textId="77777777" w:rsidTr="00C82FAA">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C82FAA" w:rsidRDefault="00C82FAA" w:rsidP="00C82FA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C82FAA" w:rsidRPr="003A32E4" w:rsidRDefault="00C82FAA" w:rsidP="00C82FA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430" w:type="dxa"/>
            <w:tcBorders>
              <w:top w:val="single" w:sz="4" w:space="0" w:color="auto"/>
              <w:bottom w:val="single" w:sz="4" w:space="0" w:color="auto"/>
            </w:tcBorders>
            <w:shd w:val="clear" w:color="auto" w:fill="auto"/>
            <w:vAlign w:val="center"/>
          </w:tcPr>
          <w:p w14:paraId="2617F235" w14:textId="62D75B47" w:rsidR="00C82FAA" w:rsidRPr="003A32E4" w:rsidRDefault="00C82FAA" w:rsidP="00C82FA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2" w:name="Check9"/>
            <w:r>
              <w:rPr>
                <w:rFonts w:ascii="Times New Roman" w:hAnsi="Times New Roman"/>
                <w:b/>
                <w:sz w:val="22"/>
                <w:szCs w:val="22"/>
              </w:rPr>
              <w:instrText xml:space="preserve"> FORMCHECKBOX </w:instrText>
            </w:r>
            <w:r w:rsidR="00C108A3">
              <w:rPr>
                <w:rFonts w:ascii="Times New Roman" w:hAnsi="Times New Roman"/>
                <w:b/>
                <w:sz w:val="22"/>
                <w:szCs w:val="22"/>
              </w:rPr>
            </w:r>
            <w:r w:rsidR="00C108A3">
              <w:rPr>
                <w:rFonts w:ascii="Times New Roman" w:hAnsi="Times New Roman"/>
                <w:b/>
                <w:sz w:val="22"/>
                <w:szCs w:val="22"/>
              </w:rPr>
              <w:fldChar w:fldCharType="separate"/>
            </w:r>
            <w:r>
              <w:rPr>
                <w:rFonts w:ascii="Times New Roman" w:hAnsi="Times New Roman"/>
                <w:b/>
                <w:sz w:val="22"/>
                <w:szCs w:val="22"/>
              </w:rPr>
              <w:fldChar w:fldCharType="end"/>
            </w:r>
            <w:bookmarkEnd w:id="2"/>
            <w:r>
              <w:rPr>
                <w:rFonts w:ascii="Times New Roman" w:hAnsi="Times New Roman"/>
                <w:b/>
                <w:sz w:val="22"/>
                <w:szCs w:val="22"/>
              </w:rPr>
              <w:t xml:space="preserve"> </w:t>
            </w:r>
            <w:r w:rsidRPr="003A32E4">
              <w:rPr>
                <w:rFonts w:ascii="Times New Roman" w:hAnsi="Times New Roman"/>
                <w:b/>
                <w:sz w:val="22"/>
                <w:szCs w:val="22"/>
              </w:rPr>
              <w:t>Met</w:t>
            </w:r>
          </w:p>
        </w:tc>
        <w:tc>
          <w:tcPr>
            <w:tcW w:w="1350" w:type="dxa"/>
            <w:tcBorders>
              <w:top w:val="single" w:sz="4" w:space="0" w:color="auto"/>
              <w:bottom w:val="single" w:sz="4" w:space="0" w:color="auto"/>
            </w:tcBorders>
            <w:shd w:val="clear" w:color="auto" w:fill="auto"/>
            <w:vAlign w:val="center"/>
          </w:tcPr>
          <w:p w14:paraId="135E6B1E" w14:textId="5B0C0E0E" w:rsidR="00C82FAA" w:rsidRPr="003A32E4" w:rsidRDefault="00C82FAA" w:rsidP="00C82FA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3" w:name="Check10"/>
            <w:r>
              <w:rPr>
                <w:rFonts w:ascii="Times New Roman" w:hAnsi="Times New Roman"/>
                <w:b/>
                <w:sz w:val="22"/>
                <w:szCs w:val="22"/>
              </w:rPr>
              <w:instrText xml:space="preserve"> FORMCHECKBOX </w:instrText>
            </w:r>
            <w:r w:rsidR="00C108A3">
              <w:rPr>
                <w:rFonts w:ascii="Times New Roman" w:hAnsi="Times New Roman"/>
                <w:b/>
                <w:sz w:val="22"/>
                <w:szCs w:val="22"/>
              </w:rPr>
            </w:r>
            <w:r w:rsidR="00C108A3">
              <w:rPr>
                <w:rFonts w:ascii="Times New Roman" w:hAnsi="Times New Roman"/>
                <w:b/>
                <w:sz w:val="22"/>
                <w:szCs w:val="22"/>
              </w:rPr>
              <w:fldChar w:fldCharType="separate"/>
            </w:r>
            <w:r>
              <w:rPr>
                <w:rFonts w:ascii="Times New Roman" w:hAnsi="Times New Roman"/>
                <w:b/>
                <w:sz w:val="22"/>
                <w:szCs w:val="22"/>
              </w:rPr>
              <w:fldChar w:fldCharType="end"/>
            </w:r>
            <w:bookmarkEnd w:id="3"/>
            <w:r>
              <w:rPr>
                <w:rFonts w:ascii="Times New Roman" w:hAnsi="Times New Roman"/>
                <w:b/>
                <w:sz w:val="22"/>
                <w:szCs w:val="22"/>
              </w:rPr>
              <w:t xml:space="preserve"> </w:t>
            </w:r>
            <w:r w:rsidRPr="003A32E4">
              <w:rPr>
                <w:rFonts w:ascii="Times New Roman" w:hAnsi="Times New Roman"/>
                <w:b/>
                <w:sz w:val="22"/>
                <w:szCs w:val="22"/>
              </w:rPr>
              <w:t>Not Met</w:t>
            </w:r>
          </w:p>
        </w:tc>
      </w:tr>
      <w:tr w:rsidR="00402256" w:rsidRPr="00964DD0" w14:paraId="150080E3" w14:textId="77777777" w:rsidTr="003A32E4">
        <w:tc>
          <w:tcPr>
            <w:tcW w:w="14395" w:type="dxa"/>
            <w:gridSpan w:val="6"/>
            <w:shd w:val="pct12"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521FC7">
        <w:trPr>
          <w:trHeight w:val="1211"/>
        </w:trPr>
        <w:tc>
          <w:tcPr>
            <w:tcW w:w="14395" w:type="dxa"/>
            <w:gridSpan w:val="6"/>
            <w:shd w:val="pct12" w:color="auto" w:fill="auto"/>
            <w:tcMar>
              <w:top w:w="100" w:type="nil"/>
              <w:right w:w="100" w:type="nil"/>
            </w:tcMar>
          </w:tcPr>
          <w:p w14:paraId="1076D022" w14:textId="2A78FD38" w:rsidR="00402256" w:rsidRDefault="00E771D9" w:rsidP="00402256">
            <w:pPr>
              <w:jc w:val="both"/>
              <w:rPr>
                <w:rFonts w:asciiTheme="minorHAnsi" w:hAnsiTheme="minorHAnsi" w:cstheme="minorHAnsi"/>
                <w:bCs/>
                <w:sz w:val="20"/>
                <w:szCs w:val="20"/>
              </w:rPr>
            </w:pPr>
            <w:r>
              <w:rPr>
                <w:rFonts w:asciiTheme="minorHAnsi" w:hAnsiTheme="minorHAnsi" w:cstheme="minorHAnsi"/>
                <w:bCs/>
                <w:sz w:val="20"/>
                <w:szCs w:val="20"/>
              </w:rPr>
              <w:t xml:space="preserve">The overall target was achieved and students were successful in meeting the overall goal for this LO. The program set a </w:t>
            </w:r>
            <w:r w:rsidR="00E20B2C">
              <w:rPr>
                <w:rFonts w:asciiTheme="minorHAnsi" w:hAnsiTheme="minorHAnsi" w:cstheme="minorHAnsi"/>
                <w:bCs/>
                <w:sz w:val="20"/>
                <w:szCs w:val="20"/>
              </w:rPr>
              <w:t xml:space="preserve">lower </w:t>
            </w:r>
            <w:r>
              <w:rPr>
                <w:rFonts w:asciiTheme="minorHAnsi" w:hAnsiTheme="minorHAnsi" w:cstheme="minorHAnsi"/>
                <w:bCs/>
                <w:sz w:val="20"/>
                <w:szCs w:val="20"/>
              </w:rPr>
              <w:t xml:space="preserve">individual course assessment goal, as since </w:t>
            </w:r>
            <w:proofErr w:type="spellStart"/>
            <w:r>
              <w:rPr>
                <w:rFonts w:asciiTheme="minorHAnsi" w:hAnsiTheme="minorHAnsi" w:cstheme="minorHAnsi"/>
                <w:bCs/>
                <w:sz w:val="20"/>
                <w:szCs w:val="20"/>
              </w:rPr>
              <w:t>Geol</w:t>
            </w:r>
            <w:proofErr w:type="spellEnd"/>
            <w:r>
              <w:rPr>
                <w:rFonts w:asciiTheme="minorHAnsi" w:hAnsiTheme="minorHAnsi" w:cstheme="minorHAnsi"/>
                <w:bCs/>
                <w:sz w:val="20"/>
                <w:szCs w:val="20"/>
              </w:rPr>
              <w:t xml:space="preserve"> 499 is offered only in fall semesters, a good proportion of program majors will have not yet taken some of the upper-division course courses covered by the exam</w:t>
            </w:r>
            <w:r w:rsidR="00E20B2C">
              <w:rPr>
                <w:rFonts w:asciiTheme="minorHAnsi" w:hAnsiTheme="minorHAnsi" w:cstheme="minorHAnsi"/>
                <w:bCs/>
                <w:sz w:val="20"/>
                <w:szCs w:val="20"/>
              </w:rPr>
              <w:t xml:space="preserve"> or may be completing one of these courses in the semester of capstone assessment. </w:t>
            </w:r>
            <w:r>
              <w:rPr>
                <w:rFonts w:asciiTheme="minorHAnsi" w:hAnsiTheme="minorHAnsi" w:cstheme="minorHAnsi"/>
                <w:bCs/>
                <w:sz w:val="20"/>
                <w:szCs w:val="20"/>
              </w:rPr>
              <w:t xml:space="preserve"> Additionally, it was understood for this past assessment year that the COVID-19 pandemic created a difficult environment for our seniors over their final semesters.</w:t>
            </w:r>
            <w:r w:rsidR="004F2952">
              <w:rPr>
                <w:rFonts w:asciiTheme="minorHAnsi" w:hAnsiTheme="minorHAnsi" w:cstheme="minorHAnsi"/>
                <w:bCs/>
                <w:sz w:val="20"/>
                <w:szCs w:val="20"/>
              </w:rPr>
              <w:t xml:space="preserve"> All courses but Petrology met the individual course goal, but based on the factors just mentioned, that LO average for this one course is not concerning. </w:t>
            </w:r>
          </w:p>
          <w:p w14:paraId="2B3811B9" w14:textId="7D8981C7" w:rsidR="00E20B2C" w:rsidRPr="00E771D9" w:rsidRDefault="00E20B2C" w:rsidP="00402256">
            <w:pPr>
              <w:jc w:val="both"/>
              <w:rPr>
                <w:rFonts w:asciiTheme="minorHAnsi" w:hAnsiTheme="minorHAnsi" w:cstheme="minorHAnsi"/>
                <w:bCs/>
                <w:sz w:val="20"/>
                <w:szCs w:val="20"/>
              </w:rPr>
            </w:pPr>
            <w:r>
              <w:rPr>
                <w:rFonts w:asciiTheme="minorHAnsi" w:hAnsiTheme="minorHAnsi" w:cstheme="minorHAnsi"/>
                <w:bCs/>
                <w:sz w:val="20"/>
                <w:szCs w:val="20"/>
              </w:rPr>
              <w:t xml:space="preserve">The program currently plans to use this same assessment for fall 21, but if individual course averages have not risen </w:t>
            </w:r>
            <w:r w:rsidR="004F2952">
              <w:rPr>
                <w:rFonts w:asciiTheme="minorHAnsi" w:hAnsiTheme="minorHAnsi" w:cstheme="minorHAnsi"/>
                <w:bCs/>
                <w:sz w:val="20"/>
                <w:szCs w:val="20"/>
              </w:rPr>
              <w:t xml:space="preserve">to the goal </w:t>
            </w:r>
            <w:r>
              <w:rPr>
                <w:rFonts w:asciiTheme="minorHAnsi" w:hAnsiTheme="minorHAnsi" w:cstheme="minorHAnsi"/>
                <w:bCs/>
                <w:sz w:val="20"/>
                <w:szCs w:val="20"/>
              </w:rPr>
              <w:t xml:space="preserve">during a more “normal” learning environment (non-pandemic situation), the assessment items may be reevaluated for the following assessment year. </w:t>
            </w:r>
            <w:r w:rsidR="008040D3">
              <w:rPr>
                <w:rFonts w:asciiTheme="minorHAnsi" w:hAnsiTheme="minorHAnsi" w:cstheme="minorHAnsi"/>
                <w:bCs/>
                <w:sz w:val="20"/>
                <w:szCs w:val="20"/>
              </w:rPr>
              <w:t xml:space="preserve">The only course currently under that mark on this LO is Petrology. </w:t>
            </w:r>
            <w:r>
              <w:rPr>
                <w:rFonts w:asciiTheme="minorHAnsi" w:hAnsiTheme="minorHAnsi" w:cstheme="minorHAnsi"/>
                <w:bCs/>
                <w:sz w:val="20"/>
                <w:szCs w:val="20"/>
              </w:rPr>
              <w:t>There is no reason to make changes in this new assessment before collecting</w:t>
            </w:r>
            <w:r w:rsidR="00C327DF">
              <w:rPr>
                <w:rFonts w:asciiTheme="minorHAnsi" w:hAnsiTheme="minorHAnsi" w:cstheme="minorHAnsi"/>
                <w:bCs/>
                <w:sz w:val="20"/>
                <w:szCs w:val="20"/>
              </w:rPr>
              <w:t xml:space="preserve"> additional</w:t>
            </w:r>
            <w:r>
              <w:rPr>
                <w:rFonts w:asciiTheme="minorHAnsi" w:hAnsiTheme="minorHAnsi" w:cstheme="minorHAnsi"/>
                <w:bCs/>
                <w:sz w:val="20"/>
                <w:szCs w:val="20"/>
              </w:rPr>
              <w:t xml:space="preserve"> data under more normal circumstances for the students. </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2C7013F5" w14:textId="21DC161E" w:rsidR="00C82FAA" w:rsidRPr="009C6541" w:rsidRDefault="00C327DF" w:rsidP="00C82FAA">
            <w:pPr>
              <w:jc w:val="both"/>
              <w:rPr>
                <w:rFonts w:asciiTheme="minorHAnsi" w:hAnsiTheme="minorHAnsi" w:cstheme="minorHAnsi"/>
                <w:bCs/>
                <w:sz w:val="20"/>
              </w:rPr>
            </w:pPr>
            <w:r w:rsidRPr="009C6541">
              <w:rPr>
                <w:rFonts w:asciiTheme="minorHAnsi" w:hAnsiTheme="minorHAnsi" w:cstheme="minorHAnsi"/>
                <w:bCs/>
                <w:sz w:val="20"/>
              </w:rPr>
              <w:t xml:space="preserve">Even though the program reached the overall goal on this LO and no follow-up is necessary on that item, after Fall 2021’s assessment, individual course averages will be evaluated again to determine if </w:t>
            </w:r>
            <w:r w:rsidR="009C6541" w:rsidRPr="009C6541">
              <w:rPr>
                <w:rFonts w:asciiTheme="minorHAnsi" w:hAnsiTheme="minorHAnsi" w:cstheme="minorHAnsi"/>
                <w:bCs/>
                <w:sz w:val="20"/>
              </w:rPr>
              <w:t xml:space="preserve">the goal </w:t>
            </w:r>
            <w:r w:rsidRPr="009C6541">
              <w:rPr>
                <w:rFonts w:asciiTheme="minorHAnsi" w:hAnsiTheme="minorHAnsi" w:cstheme="minorHAnsi"/>
                <w:bCs/>
                <w:sz w:val="20"/>
              </w:rPr>
              <w:t xml:space="preserve">has been met for all </w:t>
            </w:r>
            <w:r w:rsidR="009C6541" w:rsidRPr="009C6541">
              <w:rPr>
                <w:rFonts w:asciiTheme="minorHAnsi" w:hAnsiTheme="minorHAnsi" w:cstheme="minorHAnsi"/>
                <w:bCs/>
                <w:sz w:val="20"/>
              </w:rPr>
              <w:t xml:space="preserve">individual </w:t>
            </w:r>
            <w:r w:rsidRPr="009C6541">
              <w:rPr>
                <w:rFonts w:asciiTheme="minorHAnsi" w:hAnsiTheme="minorHAnsi" w:cstheme="minorHAnsi"/>
                <w:bCs/>
                <w:sz w:val="20"/>
              </w:rPr>
              <w:t>courses</w:t>
            </w:r>
            <w:r w:rsidR="009C6541" w:rsidRPr="009C6541">
              <w:rPr>
                <w:rFonts w:asciiTheme="minorHAnsi" w:hAnsiTheme="minorHAnsi" w:cstheme="minorHAnsi"/>
                <w:bCs/>
                <w:sz w:val="20"/>
              </w:rPr>
              <w:t>.</w:t>
            </w:r>
            <w:r w:rsidRPr="009C6541">
              <w:rPr>
                <w:rFonts w:asciiTheme="minorHAnsi" w:hAnsiTheme="minorHAnsi" w:cstheme="minorHAnsi"/>
                <w:bCs/>
                <w:sz w:val="20"/>
              </w:rPr>
              <w:t xml:space="preserve"> If not, the program will </w:t>
            </w:r>
            <w:r w:rsidR="009C6541" w:rsidRPr="009C6541">
              <w:rPr>
                <w:rFonts w:asciiTheme="minorHAnsi" w:hAnsiTheme="minorHAnsi" w:cstheme="minorHAnsi"/>
                <w:bCs/>
                <w:sz w:val="20"/>
              </w:rPr>
              <w:t xml:space="preserve">then </w:t>
            </w:r>
            <w:r w:rsidRPr="009C6541">
              <w:rPr>
                <w:rFonts w:asciiTheme="minorHAnsi" w:hAnsiTheme="minorHAnsi" w:cstheme="minorHAnsi"/>
                <w:bCs/>
                <w:sz w:val="20"/>
              </w:rPr>
              <w:t xml:space="preserve">reevaluate individual items from those courses falling below the average. </w:t>
            </w:r>
          </w:p>
        </w:tc>
      </w:tr>
      <w:tr w:rsidR="007531CA" w:rsidRPr="00964DD0" w14:paraId="24D80A2F" w14:textId="77777777" w:rsidTr="005907DF">
        <w:tc>
          <w:tcPr>
            <w:tcW w:w="14395" w:type="dxa"/>
            <w:gridSpan w:val="6"/>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6"/>
            <w:shd w:val="clear" w:color="auto" w:fill="auto"/>
            <w:tcMar>
              <w:top w:w="100" w:type="nil"/>
              <w:right w:w="100" w:type="nil"/>
            </w:tcMar>
          </w:tcPr>
          <w:p w14:paraId="170CB71C" w14:textId="72B135ED" w:rsidR="007531CA" w:rsidRPr="008040D3" w:rsidRDefault="005A11B8" w:rsidP="00402256">
            <w:pPr>
              <w:jc w:val="both"/>
              <w:rPr>
                <w:rFonts w:asciiTheme="minorHAnsi" w:hAnsiTheme="minorHAnsi" w:cstheme="minorHAnsi"/>
                <w:sz w:val="20"/>
                <w:szCs w:val="20"/>
              </w:rPr>
            </w:pPr>
            <w:bookmarkStart w:id="4" w:name="_Hlk53416874"/>
            <w:proofErr w:type="spellStart"/>
            <w:r>
              <w:rPr>
                <w:rFonts w:asciiTheme="minorHAnsi" w:hAnsiTheme="minorHAnsi" w:cstheme="minorHAnsi"/>
                <w:sz w:val="20"/>
                <w:szCs w:val="20"/>
              </w:rPr>
              <w:t>Geol</w:t>
            </w:r>
            <w:proofErr w:type="spellEnd"/>
            <w:r>
              <w:rPr>
                <w:rFonts w:asciiTheme="minorHAnsi" w:hAnsiTheme="minorHAnsi" w:cstheme="minorHAnsi"/>
                <w:sz w:val="20"/>
                <w:szCs w:val="20"/>
              </w:rPr>
              <w:t xml:space="preserve"> 499 is offered every fall semester, so the next assessment will be given in fall of 2021. </w:t>
            </w:r>
            <w:bookmarkEnd w:id="4"/>
          </w:p>
        </w:tc>
      </w:tr>
    </w:tbl>
    <w:p w14:paraId="4C9E8E1C" w14:textId="77777777" w:rsidR="009C6541" w:rsidRDefault="009C6541" w:rsidP="00E87D5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2430"/>
        <w:gridCol w:w="1350"/>
      </w:tblGrid>
      <w:tr w:rsidR="005034A7" w:rsidRPr="00964DD0" w14:paraId="7F435F18" w14:textId="77777777" w:rsidTr="00C00C62">
        <w:trPr>
          <w:trHeight w:val="144"/>
        </w:trPr>
        <w:tc>
          <w:tcPr>
            <w:tcW w:w="14395" w:type="dxa"/>
            <w:gridSpan w:val="6"/>
            <w:shd w:val="pct10" w:color="auto" w:fill="auto"/>
            <w:tcMar>
              <w:top w:w="100" w:type="nil"/>
              <w:right w:w="100" w:type="nil"/>
            </w:tcMar>
          </w:tcPr>
          <w:p w14:paraId="4EBF55FC" w14:textId="75ECA9BE" w:rsidR="005034A7" w:rsidRDefault="005034A7" w:rsidP="00C00C62">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p w14:paraId="1D527446" w14:textId="77777777" w:rsidR="005034A7" w:rsidRPr="001E35D2" w:rsidRDefault="005034A7" w:rsidP="00C00C62">
            <w:pPr>
              <w:widowControl w:val="0"/>
              <w:autoSpaceDE w:val="0"/>
              <w:autoSpaceDN w:val="0"/>
              <w:adjustRightInd w:val="0"/>
              <w:jc w:val="center"/>
              <w:rPr>
                <w:rFonts w:ascii="Times New Roman" w:hAnsi="Times New Roman"/>
                <w:b/>
                <w:bCs/>
              </w:rPr>
            </w:pPr>
          </w:p>
        </w:tc>
      </w:tr>
      <w:tr w:rsidR="005034A7" w:rsidRPr="00964DD0" w14:paraId="50753638" w14:textId="77777777" w:rsidTr="00C00C62">
        <w:trPr>
          <w:trHeight w:val="323"/>
        </w:trPr>
        <w:tc>
          <w:tcPr>
            <w:tcW w:w="2875" w:type="dxa"/>
            <w:tcBorders>
              <w:bottom w:val="single" w:sz="4" w:space="0" w:color="auto"/>
            </w:tcBorders>
            <w:shd w:val="clear" w:color="auto" w:fill="auto"/>
            <w:tcMar>
              <w:top w:w="100" w:type="nil"/>
              <w:right w:w="100" w:type="nil"/>
            </w:tcMar>
          </w:tcPr>
          <w:p w14:paraId="56A4085D" w14:textId="77777777" w:rsidR="005034A7" w:rsidRPr="00EB65C8" w:rsidRDefault="005034A7" w:rsidP="00C00C6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6DE1C04F" w14:textId="4D6F5DC9" w:rsidR="005034A7" w:rsidRPr="00062E1C" w:rsidRDefault="005034A7" w:rsidP="00C00C62">
            <w:pPr>
              <w:widowControl w:val="0"/>
              <w:autoSpaceDE w:val="0"/>
              <w:autoSpaceDN w:val="0"/>
              <w:adjustRightInd w:val="0"/>
              <w:rPr>
                <w:rFonts w:cs="Arial"/>
                <w:color w:val="000000" w:themeColor="text1"/>
                <w:sz w:val="22"/>
                <w:szCs w:val="22"/>
              </w:rPr>
            </w:pPr>
            <w:r w:rsidRPr="005034A7">
              <w:rPr>
                <w:rFonts w:cs="Arial"/>
                <w:color w:val="000000" w:themeColor="text1"/>
                <w:sz w:val="22"/>
                <w:szCs w:val="22"/>
              </w:rPr>
              <w:t>Students will recognize and articulate the integrative nature and deep-time connection of various earth system components, including lithosphere, hydrosphere, atmosphere, and biosphere</w:t>
            </w:r>
            <w:r w:rsidRPr="00062E1C">
              <w:rPr>
                <w:rFonts w:cs="Arial"/>
                <w:color w:val="000000" w:themeColor="text1"/>
                <w:sz w:val="22"/>
                <w:szCs w:val="22"/>
              </w:rPr>
              <w:t>.</w:t>
            </w:r>
          </w:p>
          <w:p w14:paraId="089B7F74" w14:textId="77777777" w:rsidR="005034A7" w:rsidRPr="003A32E4" w:rsidRDefault="005034A7" w:rsidP="00C00C62">
            <w:pPr>
              <w:widowControl w:val="0"/>
              <w:autoSpaceDE w:val="0"/>
              <w:autoSpaceDN w:val="0"/>
              <w:adjustRightInd w:val="0"/>
              <w:rPr>
                <w:rFonts w:ascii="Times New Roman" w:hAnsi="Times New Roman"/>
                <w:bCs/>
                <w:color w:val="767171" w:themeColor="background2" w:themeShade="80"/>
                <w:sz w:val="20"/>
                <w:szCs w:val="20"/>
              </w:rPr>
            </w:pPr>
          </w:p>
        </w:tc>
      </w:tr>
      <w:tr w:rsidR="005034A7" w:rsidRPr="00964DD0" w14:paraId="34C3EABC" w14:textId="77777777" w:rsidTr="00C00C62">
        <w:trPr>
          <w:trHeight w:val="821"/>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3BADDB36" w14:textId="77777777" w:rsidR="005034A7" w:rsidRDefault="005034A7" w:rsidP="00C00C62">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7BF6A6E" w14:textId="77777777" w:rsidR="005034A7" w:rsidRDefault="005034A7" w:rsidP="00C00C62">
            <w:pPr>
              <w:widowControl w:val="0"/>
              <w:autoSpaceDE w:val="0"/>
              <w:autoSpaceDN w:val="0"/>
              <w:adjustRightInd w:val="0"/>
              <w:rPr>
                <w:rFonts w:ascii="Times New Roman" w:hAnsi="Times New Roman"/>
                <w:bCs/>
                <w:sz w:val="20"/>
                <w:szCs w:val="20"/>
              </w:rPr>
            </w:pPr>
          </w:p>
          <w:p w14:paraId="2562C033" w14:textId="77777777" w:rsidR="005034A7" w:rsidRDefault="005034A7" w:rsidP="00C00C62">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58742DE2" w14:textId="444528FA" w:rsidR="005034A7" w:rsidRDefault="005034A7" w:rsidP="00C00C62">
            <w:pPr>
              <w:rPr>
                <w:rFonts w:asciiTheme="minorHAnsi" w:hAnsiTheme="minorHAnsi" w:cstheme="minorHAnsi"/>
                <w:sz w:val="22"/>
                <w:szCs w:val="22"/>
              </w:rPr>
            </w:pPr>
            <w:r w:rsidRPr="00062E1C">
              <w:rPr>
                <w:rFonts w:cstheme="minorHAnsi"/>
                <w:sz w:val="22"/>
                <w:szCs w:val="22"/>
              </w:rPr>
              <w:t>During the final senior semester, all graduating students are required to take</w:t>
            </w:r>
            <w:r w:rsidRPr="00062E1C">
              <w:rPr>
                <w:sz w:val="22"/>
                <w:szCs w:val="22"/>
              </w:rPr>
              <w:t xml:space="preserve"> </w:t>
            </w:r>
            <w:r w:rsidRPr="00062E1C">
              <w:rPr>
                <w:rFonts w:cstheme="minorHAnsi"/>
                <w:sz w:val="22"/>
                <w:szCs w:val="22"/>
              </w:rPr>
              <w:t>the capstone Geology 499 Professional Preparation class, in which students take a</w:t>
            </w:r>
            <w:r w:rsidRPr="00062E1C">
              <w:rPr>
                <w:rFonts w:asciiTheme="minorHAnsi" w:hAnsiTheme="minorHAnsi" w:cstheme="minorHAnsi"/>
                <w:sz w:val="22"/>
                <w:szCs w:val="22"/>
              </w:rPr>
              <w:t xml:space="preserve"> comprehensive exam. In this exam, there are 12 questions related to SLO </w:t>
            </w:r>
            <w:r>
              <w:rPr>
                <w:rFonts w:asciiTheme="minorHAnsi" w:hAnsiTheme="minorHAnsi" w:cstheme="minorHAnsi"/>
                <w:sz w:val="22"/>
                <w:szCs w:val="22"/>
              </w:rPr>
              <w:t>2</w:t>
            </w:r>
            <w:r w:rsidRPr="00062E1C">
              <w:rPr>
                <w:rFonts w:asciiTheme="minorHAnsi" w:hAnsiTheme="minorHAnsi" w:cstheme="minorHAnsi"/>
                <w:sz w:val="22"/>
                <w:szCs w:val="22"/>
              </w:rPr>
              <w:t>, representing key concepts from each of the six common-core courses in the Geological Sciences B.S. degree curriculum.</w:t>
            </w:r>
          </w:p>
          <w:p w14:paraId="7C110A45" w14:textId="77777777" w:rsidR="005034A7" w:rsidRPr="003745F6" w:rsidRDefault="005034A7" w:rsidP="00C00C62">
            <w:pPr>
              <w:rPr>
                <w:rFonts w:ascii="Times New Roman" w:hAnsi="Times New Roman"/>
                <w:color w:val="767171" w:themeColor="background2" w:themeShade="80"/>
              </w:rPr>
            </w:pPr>
          </w:p>
        </w:tc>
      </w:tr>
      <w:tr w:rsidR="005034A7" w:rsidRPr="00964DD0" w14:paraId="4E26ADA6" w14:textId="77777777" w:rsidTr="00C00C62">
        <w:tc>
          <w:tcPr>
            <w:tcW w:w="2875" w:type="dxa"/>
            <w:tcBorders>
              <w:left w:val="single" w:sz="4" w:space="0" w:color="auto"/>
            </w:tcBorders>
            <w:shd w:val="pct12" w:color="auto" w:fill="auto"/>
            <w:tcMar>
              <w:top w:w="100" w:type="nil"/>
              <w:right w:w="100" w:type="nil"/>
            </w:tcMar>
          </w:tcPr>
          <w:p w14:paraId="5B10F6E7" w14:textId="77777777" w:rsidR="005034A7" w:rsidRPr="001160F4" w:rsidRDefault="005034A7" w:rsidP="00C00C6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34DCD622" w14:textId="3531B337" w:rsidR="005034A7" w:rsidRDefault="005034A7" w:rsidP="00C00C62">
            <w:pPr>
              <w:widowControl w:val="0"/>
              <w:autoSpaceDE w:val="0"/>
              <w:autoSpaceDN w:val="0"/>
              <w:adjustRightInd w:val="0"/>
              <w:rPr>
                <w:rFonts w:asciiTheme="minorHAnsi" w:hAnsiTheme="minorHAnsi" w:cstheme="minorHAnsi"/>
                <w:sz w:val="22"/>
                <w:szCs w:val="22"/>
              </w:rPr>
            </w:pPr>
            <w:r w:rsidRPr="00062E1C">
              <w:rPr>
                <w:rFonts w:asciiTheme="minorHAnsi" w:hAnsiTheme="minorHAnsi" w:cstheme="minorHAnsi"/>
                <w:sz w:val="22"/>
                <w:szCs w:val="22"/>
              </w:rPr>
              <w:t xml:space="preserve">The average grade of the 12 questions should be no less than 60%. For no individual course should the average score be less than </w:t>
            </w:r>
            <w:r w:rsidR="00E771D9">
              <w:rPr>
                <w:rFonts w:asciiTheme="minorHAnsi" w:hAnsiTheme="minorHAnsi" w:cstheme="minorHAnsi"/>
                <w:sz w:val="22"/>
                <w:szCs w:val="22"/>
              </w:rPr>
              <w:t>4</w:t>
            </w:r>
            <w:r w:rsidRPr="00062E1C">
              <w:rPr>
                <w:rFonts w:asciiTheme="minorHAnsi" w:hAnsiTheme="minorHAnsi" w:cstheme="minorHAnsi"/>
                <w:sz w:val="22"/>
                <w:szCs w:val="22"/>
              </w:rPr>
              <w:t>0%.</w:t>
            </w:r>
          </w:p>
          <w:p w14:paraId="170FA481" w14:textId="77777777" w:rsidR="005034A7" w:rsidRPr="007D0F0F" w:rsidRDefault="005034A7" w:rsidP="00C00C62">
            <w:pPr>
              <w:widowControl w:val="0"/>
              <w:autoSpaceDE w:val="0"/>
              <w:autoSpaceDN w:val="0"/>
              <w:adjustRightInd w:val="0"/>
              <w:rPr>
                <w:rFonts w:asciiTheme="minorHAnsi" w:hAnsiTheme="minorHAnsi" w:cstheme="minorHAnsi"/>
                <w:sz w:val="20"/>
                <w:szCs w:val="20"/>
              </w:rPr>
            </w:pPr>
          </w:p>
        </w:tc>
      </w:tr>
      <w:tr w:rsidR="005034A7" w:rsidRPr="00964DD0" w14:paraId="5F8BB68F" w14:textId="77777777" w:rsidTr="00C00C62">
        <w:tc>
          <w:tcPr>
            <w:tcW w:w="4315" w:type="dxa"/>
            <w:gridSpan w:val="2"/>
            <w:tcBorders>
              <w:left w:val="single" w:sz="4" w:space="0" w:color="auto"/>
              <w:bottom w:val="single" w:sz="4" w:space="0" w:color="auto"/>
            </w:tcBorders>
            <w:shd w:val="pct12" w:color="auto" w:fill="auto"/>
            <w:tcMar>
              <w:top w:w="100" w:type="nil"/>
              <w:right w:w="100" w:type="nil"/>
            </w:tcMar>
          </w:tcPr>
          <w:p w14:paraId="3CE08967" w14:textId="77777777" w:rsidR="005034A7" w:rsidRDefault="005034A7" w:rsidP="00C00C6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D0414EE" w14:textId="77777777" w:rsidR="005034A7" w:rsidRDefault="005034A7" w:rsidP="00C00C62">
            <w:pPr>
              <w:widowControl w:val="0"/>
              <w:autoSpaceDE w:val="0"/>
              <w:autoSpaceDN w:val="0"/>
              <w:adjustRightInd w:val="0"/>
              <w:rPr>
                <w:rFonts w:ascii="Times New Roman" w:hAnsi="Times New Roman"/>
                <w:sz w:val="20"/>
                <w:szCs w:val="20"/>
              </w:rPr>
            </w:pPr>
          </w:p>
          <w:p w14:paraId="70A3A023" w14:textId="77777777" w:rsidR="005034A7" w:rsidRPr="00964DD0" w:rsidRDefault="005034A7" w:rsidP="00C00C62">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504348F6" w14:textId="77777777" w:rsidR="005034A7" w:rsidRPr="00406B46" w:rsidRDefault="005034A7" w:rsidP="00C00C62">
            <w:pPr>
              <w:widowControl w:val="0"/>
              <w:autoSpaceDE w:val="0"/>
              <w:autoSpaceDN w:val="0"/>
              <w:adjustRightInd w:val="0"/>
              <w:rPr>
                <w:rFonts w:ascii="Times New Roman" w:hAnsi="Times New Roman"/>
                <w:sz w:val="20"/>
                <w:szCs w:val="20"/>
              </w:rPr>
            </w:pPr>
            <w:r>
              <w:rPr>
                <w:rFonts w:ascii="Times New Roman" w:hAnsi="Times New Roman"/>
              </w:rPr>
              <w:t>6</w:t>
            </w:r>
            <w:r w:rsidRPr="00E6138F">
              <w:rPr>
                <w:rFonts w:ascii="Times New Roman" w:hAnsi="Times New Roman"/>
              </w:rPr>
              <w:t>0%</w:t>
            </w:r>
          </w:p>
        </w:tc>
        <w:tc>
          <w:tcPr>
            <w:tcW w:w="2250" w:type="dxa"/>
            <w:tcBorders>
              <w:bottom w:val="single" w:sz="4" w:space="0" w:color="auto"/>
            </w:tcBorders>
            <w:shd w:val="pct12" w:color="auto" w:fill="auto"/>
            <w:tcMar>
              <w:top w:w="100" w:type="nil"/>
              <w:right w:w="100" w:type="nil"/>
            </w:tcMar>
          </w:tcPr>
          <w:p w14:paraId="4052F516" w14:textId="77777777" w:rsidR="005034A7" w:rsidRPr="00C4455B" w:rsidRDefault="005034A7" w:rsidP="00C00C6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pct12" w:color="auto" w:fill="auto"/>
            <w:tcMar>
              <w:top w:w="100" w:type="nil"/>
              <w:right w:w="100" w:type="nil"/>
            </w:tcMar>
          </w:tcPr>
          <w:p w14:paraId="4991202A" w14:textId="77B91E43" w:rsidR="005034A7" w:rsidRPr="0075740F" w:rsidRDefault="00C160A0" w:rsidP="00C00C62">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81</w:t>
            </w:r>
            <w:r w:rsidR="005034A7" w:rsidRPr="002176B6">
              <w:rPr>
                <w:rFonts w:ascii="Times New Roman" w:hAnsi="Times New Roman"/>
              </w:rPr>
              <w:t>%</w:t>
            </w:r>
          </w:p>
        </w:tc>
      </w:tr>
      <w:tr w:rsidR="005034A7" w:rsidRPr="00964DD0" w14:paraId="01BDE54F" w14:textId="77777777" w:rsidTr="00C00C62">
        <w:trPr>
          <w:trHeight w:val="1229"/>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DE77AD9" w14:textId="77777777" w:rsidR="005034A7" w:rsidRPr="00EB65C8" w:rsidRDefault="005034A7" w:rsidP="00C00C6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046083B8" w14:textId="77777777" w:rsidR="005034A7" w:rsidRDefault="005034A7" w:rsidP="00C00C62">
            <w:pPr>
              <w:outlineLvl w:val="1"/>
              <w:rPr>
                <w:rFonts w:asciiTheme="minorHAnsi" w:hAnsiTheme="minorHAnsi" w:cstheme="minorHAnsi"/>
                <w:b/>
              </w:rPr>
            </w:pPr>
            <w:r>
              <w:rPr>
                <w:rFonts w:asciiTheme="minorHAnsi" w:hAnsiTheme="minorHAnsi" w:cstheme="minorHAnsi"/>
                <w:b/>
              </w:rPr>
              <w:t>N = 11 (all students in the capstone course)</w:t>
            </w:r>
          </w:p>
          <w:p w14:paraId="05A9D5C1" w14:textId="77777777" w:rsidR="005034A7" w:rsidRPr="009748E4" w:rsidRDefault="005034A7" w:rsidP="00C00C62">
            <w:pPr>
              <w:numPr>
                <w:ilvl w:val="0"/>
                <w:numId w:val="2"/>
              </w:numPr>
              <w:outlineLvl w:val="1"/>
              <w:rPr>
                <w:rFonts w:asciiTheme="minorHAnsi" w:hAnsiTheme="minorHAnsi" w:cstheme="minorHAnsi"/>
                <w:b/>
              </w:rPr>
            </w:pPr>
            <w:r w:rsidRPr="009748E4">
              <w:rPr>
                <w:rFonts w:asciiTheme="minorHAnsi" w:hAnsiTheme="minorHAnsi" w:cstheme="minorHAnsi"/>
                <w:b/>
              </w:rPr>
              <w:t>Overall score</w:t>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Pr>
                <w:rFonts w:asciiTheme="minorHAnsi" w:hAnsiTheme="minorHAnsi" w:cstheme="minorHAnsi"/>
                <w:b/>
              </w:rPr>
              <w:t>68</w:t>
            </w:r>
            <w:r w:rsidRPr="009748E4">
              <w:rPr>
                <w:rFonts w:asciiTheme="minorHAnsi" w:hAnsiTheme="minorHAnsi" w:cstheme="minorHAnsi"/>
                <w:b/>
              </w:rPr>
              <w:t>%</w:t>
            </w:r>
          </w:p>
          <w:p w14:paraId="5F7A1185" w14:textId="40AB8214" w:rsidR="005034A7" w:rsidRPr="009748E4" w:rsidRDefault="005034A7" w:rsidP="00C00C62">
            <w:pPr>
              <w:numPr>
                <w:ilvl w:val="1"/>
                <w:numId w:val="2"/>
              </w:numPr>
              <w:outlineLvl w:val="1"/>
              <w:rPr>
                <w:rFonts w:asciiTheme="minorHAnsi" w:hAnsiTheme="minorHAnsi" w:cstheme="minorHAnsi"/>
              </w:rPr>
            </w:pPr>
            <w:r w:rsidRPr="00B54EAD">
              <w:rPr>
                <w:rFonts w:asciiTheme="minorHAnsi" w:hAnsiTheme="minorHAnsi" w:cstheme="minorHAnsi"/>
              </w:rPr>
              <w:t>The Earth</w:t>
            </w:r>
            <w:r w:rsidRPr="009748E4">
              <w:rPr>
                <w:rFonts w:asciiTheme="minorHAnsi" w:hAnsiTheme="minorHAnsi" w:cstheme="minorHAnsi"/>
              </w:rPr>
              <w:tab/>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 xml:space="preserve">             </w:t>
            </w:r>
            <w:r w:rsidR="002303D7">
              <w:rPr>
                <w:rFonts w:asciiTheme="minorHAnsi" w:hAnsiTheme="minorHAnsi" w:cstheme="minorHAnsi"/>
              </w:rPr>
              <w:t>82</w:t>
            </w:r>
            <w:r w:rsidRPr="009748E4">
              <w:rPr>
                <w:rFonts w:asciiTheme="minorHAnsi" w:hAnsiTheme="minorHAnsi" w:cstheme="minorHAnsi"/>
              </w:rPr>
              <w:t>%</w:t>
            </w:r>
          </w:p>
          <w:p w14:paraId="68FF154C" w14:textId="154C5BAF" w:rsidR="005034A7" w:rsidRPr="009748E4" w:rsidRDefault="005034A7" w:rsidP="00C00C62">
            <w:pPr>
              <w:numPr>
                <w:ilvl w:val="1"/>
                <w:numId w:val="2"/>
              </w:numPr>
              <w:outlineLvl w:val="1"/>
              <w:rPr>
                <w:rFonts w:asciiTheme="minorHAnsi" w:hAnsiTheme="minorHAnsi" w:cstheme="minorHAnsi"/>
              </w:rPr>
            </w:pPr>
            <w:r w:rsidRPr="00B54EAD">
              <w:rPr>
                <w:rFonts w:asciiTheme="minorHAnsi" w:hAnsiTheme="minorHAnsi" w:cstheme="minorHAnsi"/>
              </w:rPr>
              <w:t xml:space="preserve">Earth’s Past </w:t>
            </w:r>
            <w:r>
              <w:rPr>
                <w:rFonts w:asciiTheme="minorHAnsi" w:hAnsiTheme="minorHAnsi" w:cstheme="minorHAnsi"/>
              </w:rPr>
              <w:t>&amp;</w:t>
            </w:r>
            <w:r w:rsidRPr="00B54EAD">
              <w:rPr>
                <w:rFonts w:asciiTheme="minorHAnsi" w:hAnsiTheme="minorHAnsi" w:cstheme="minorHAnsi"/>
              </w:rPr>
              <w:t xml:space="preserve"> Future</w:t>
            </w:r>
            <w:r w:rsidRPr="009748E4">
              <w:rPr>
                <w:rFonts w:asciiTheme="minorHAnsi" w:hAnsiTheme="minorHAnsi" w:cstheme="minorHAnsi"/>
              </w:rPr>
              <w:tab/>
            </w:r>
            <w:r w:rsidRPr="009748E4">
              <w:rPr>
                <w:rFonts w:asciiTheme="minorHAnsi" w:hAnsiTheme="minorHAnsi" w:cstheme="minorHAnsi"/>
              </w:rPr>
              <w:tab/>
            </w:r>
            <w:r w:rsidR="002303D7">
              <w:rPr>
                <w:rFonts w:asciiTheme="minorHAnsi" w:hAnsiTheme="minorHAnsi" w:cstheme="minorHAnsi"/>
              </w:rPr>
              <w:t>83</w:t>
            </w:r>
            <w:r w:rsidRPr="009748E4">
              <w:rPr>
                <w:rFonts w:asciiTheme="minorHAnsi" w:hAnsiTheme="minorHAnsi" w:cstheme="minorHAnsi"/>
              </w:rPr>
              <w:t>%</w:t>
            </w:r>
          </w:p>
          <w:p w14:paraId="1CE0F9BA" w14:textId="3E15BE4A" w:rsidR="005034A7" w:rsidRPr="009748E4" w:rsidRDefault="005034A7" w:rsidP="00C00C62">
            <w:pPr>
              <w:numPr>
                <w:ilvl w:val="1"/>
                <w:numId w:val="2"/>
              </w:numPr>
              <w:outlineLvl w:val="1"/>
              <w:rPr>
                <w:rFonts w:asciiTheme="minorHAnsi" w:hAnsiTheme="minorHAnsi" w:cstheme="minorHAnsi"/>
              </w:rPr>
            </w:pPr>
            <w:r w:rsidRPr="00B54EAD">
              <w:rPr>
                <w:rFonts w:asciiTheme="minorHAnsi" w:hAnsiTheme="minorHAnsi" w:cstheme="minorHAnsi"/>
              </w:rPr>
              <w:t>Mineralogy</w:t>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 xml:space="preserve">             </w:t>
            </w:r>
            <w:r w:rsidR="002303D7">
              <w:rPr>
                <w:rFonts w:asciiTheme="minorHAnsi" w:hAnsiTheme="minorHAnsi" w:cstheme="minorHAnsi"/>
              </w:rPr>
              <w:t>4</w:t>
            </w:r>
            <w:r>
              <w:rPr>
                <w:rFonts w:asciiTheme="minorHAnsi" w:hAnsiTheme="minorHAnsi" w:cstheme="minorHAnsi"/>
              </w:rPr>
              <w:t>2</w:t>
            </w:r>
            <w:r w:rsidRPr="009748E4">
              <w:rPr>
                <w:rFonts w:asciiTheme="minorHAnsi" w:hAnsiTheme="minorHAnsi" w:cstheme="minorHAnsi"/>
              </w:rPr>
              <w:t>%</w:t>
            </w:r>
          </w:p>
          <w:p w14:paraId="7DD9045F" w14:textId="7FA26FF0" w:rsidR="005034A7" w:rsidRPr="009748E4" w:rsidRDefault="005034A7" w:rsidP="00C00C62">
            <w:pPr>
              <w:numPr>
                <w:ilvl w:val="1"/>
                <w:numId w:val="2"/>
              </w:numPr>
              <w:outlineLvl w:val="1"/>
              <w:rPr>
                <w:rFonts w:asciiTheme="minorHAnsi" w:hAnsiTheme="minorHAnsi" w:cstheme="minorHAnsi"/>
              </w:rPr>
            </w:pPr>
            <w:r w:rsidRPr="00B54EAD">
              <w:rPr>
                <w:rFonts w:asciiTheme="minorHAnsi" w:hAnsiTheme="minorHAnsi" w:cstheme="minorHAnsi"/>
              </w:rPr>
              <w:t>Petrology</w:t>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 xml:space="preserve">                          </w:t>
            </w:r>
            <w:r w:rsidR="002303D7">
              <w:rPr>
                <w:rFonts w:asciiTheme="minorHAnsi" w:hAnsiTheme="minorHAnsi" w:cstheme="minorHAnsi"/>
              </w:rPr>
              <w:t>64</w:t>
            </w:r>
            <w:r w:rsidRPr="009748E4">
              <w:rPr>
                <w:rFonts w:asciiTheme="minorHAnsi" w:hAnsiTheme="minorHAnsi" w:cstheme="minorHAnsi"/>
              </w:rPr>
              <w:t>%</w:t>
            </w:r>
          </w:p>
          <w:p w14:paraId="0989AC5F" w14:textId="345B5B79" w:rsidR="005034A7" w:rsidRPr="009748E4" w:rsidRDefault="005034A7" w:rsidP="00C00C62">
            <w:pPr>
              <w:numPr>
                <w:ilvl w:val="1"/>
                <w:numId w:val="2"/>
              </w:numPr>
              <w:outlineLvl w:val="1"/>
              <w:rPr>
                <w:rFonts w:asciiTheme="minorHAnsi" w:hAnsiTheme="minorHAnsi" w:cstheme="minorHAnsi"/>
              </w:rPr>
            </w:pPr>
            <w:r w:rsidRPr="00B54EAD">
              <w:rPr>
                <w:rFonts w:asciiTheme="minorHAnsi" w:hAnsiTheme="minorHAnsi" w:cstheme="minorHAnsi"/>
              </w:rPr>
              <w:t xml:space="preserve">Sedimentology </w:t>
            </w:r>
            <w:r>
              <w:rPr>
                <w:rFonts w:asciiTheme="minorHAnsi" w:hAnsiTheme="minorHAnsi" w:cstheme="minorHAnsi"/>
              </w:rPr>
              <w:t>&amp;</w:t>
            </w:r>
            <w:r w:rsidRPr="00B54EAD">
              <w:rPr>
                <w:rFonts w:asciiTheme="minorHAnsi" w:hAnsiTheme="minorHAnsi" w:cstheme="minorHAnsi"/>
              </w:rPr>
              <w:t xml:space="preserve"> Stratigraphy</w:t>
            </w:r>
            <w:r w:rsidRPr="009748E4">
              <w:rPr>
                <w:rFonts w:asciiTheme="minorHAnsi" w:hAnsiTheme="minorHAnsi" w:cstheme="minorHAnsi"/>
              </w:rPr>
              <w:tab/>
            </w:r>
            <w:r w:rsidR="002303D7">
              <w:rPr>
                <w:rFonts w:asciiTheme="minorHAnsi" w:hAnsiTheme="minorHAnsi" w:cstheme="minorHAnsi"/>
              </w:rPr>
              <w:t>70</w:t>
            </w:r>
            <w:r w:rsidRPr="009748E4">
              <w:rPr>
                <w:rFonts w:asciiTheme="minorHAnsi" w:hAnsiTheme="minorHAnsi" w:cstheme="minorHAnsi"/>
              </w:rPr>
              <w:t>%</w:t>
            </w:r>
          </w:p>
          <w:p w14:paraId="01A675BB" w14:textId="3ACDA4FF" w:rsidR="005034A7" w:rsidRPr="009748E4" w:rsidRDefault="005034A7" w:rsidP="00C00C62">
            <w:pPr>
              <w:numPr>
                <w:ilvl w:val="1"/>
                <w:numId w:val="2"/>
              </w:numPr>
              <w:outlineLvl w:val="1"/>
              <w:rPr>
                <w:rFonts w:asciiTheme="minorHAnsi" w:hAnsiTheme="minorHAnsi" w:cstheme="minorHAnsi"/>
              </w:rPr>
            </w:pPr>
            <w:r w:rsidRPr="00B54EAD">
              <w:rPr>
                <w:rFonts w:asciiTheme="minorHAnsi" w:hAnsiTheme="minorHAnsi" w:cstheme="minorHAnsi"/>
              </w:rPr>
              <w:t>Structural Geology</w:t>
            </w:r>
            <w:r w:rsidRPr="009748E4">
              <w:rPr>
                <w:rFonts w:asciiTheme="minorHAnsi" w:hAnsiTheme="minorHAnsi" w:cstheme="minorHAnsi"/>
              </w:rPr>
              <w:tab/>
            </w:r>
            <w:r w:rsidRPr="009748E4">
              <w:rPr>
                <w:rFonts w:asciiTheme="minorHAnsi" w:hAnsiTheme="minorHAnsi" w:cstheme="minorHAnsi"/>
              </w:rPr>
              <w:tab/>
            </w:r>
            <w:r w:rsidR="002303D7">
              <w:rPr>
                <w:rFonts w:asciiTheme="minorHAnsi" w:hAnsiTheme="minorHAnsi" w:cstheme="minorHAnsi"/>
              </w:rPr>
              <w:t>65</w:t>
            </w:r>
            <w:r w:rsidRPr="009748E4">
              <w:rPr>
                <w:rFonts w:asciiTheme="minorHAnsi" w:hAnsiTheme="minorHAnsi" w:cstheme="minorHAnsi"/>
              </w:rPr>
              <w:t>%</w:t>
            </w:r>
          </w:p>
          <w:p w14:paraId="69FF49C4" w14:textId="77777777" w:rsidR="005034A7" w:rsidRPr="00406B46" w:rsidRDefault="005034A7" w:rsidP="00C00C62">
            <w:pPr>
              <w:ind w:left="1800"/>
              <w:outlineLvl w:val="1"/>
              <w:rPr>
                <w:rFonts w:ascii="Times New Roman" w:hAnsi="Times New Roman"/>
                <w:b/>
                <w:bCs/>
                <w:color w:val="7F7F7F" w:themeColor="text1" w:themeTint="80"/>
                <w:sz w:val="20"/>
                <w:szCs w:val="20"/>
              </w:rPr>
            </w:pPr>
          </w:p>
        </w:tc>
      </w:tr>
      <w:tr w:rsidR="00AD50EF" w:rsidRPr="00964DD0" w14:paraId="1C3809F2" w14:textId="77777777" w:rsidTr="00AD50EF">
        <w:tc>
          <w:tcPr>
            <w:tcW w:w="10615" w:type="dxa"/>
            <w:gridSpan w:val="4"/>
            <w:tcBorders>
              <w:top w:val="single" w:sz="4" w:space="0" w:color="auto"/>
              <w:bottom w:val="single" w:sz="4" w:space="0" w:color="auto"/>
            </w:tcBorders>
            <w:shd w:val="clear" w:color="auto" w:fill="auto"/>
            <w:tcMar>
              <w:top w:w="100" w:type="nil"/>
              <w:right w:w="100" w:type="nil"/>
            </w:tcMar>
          </w:tcPr>
          <w:p w14:paraId="6D12C55D" w14:textId="77777777" w:rsidR="00AD50EF" w:rsidRDefault="00AD50EF" w:rsidP="00AD50E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042A6D70" w14:textId="77777777" w:rsidR="00AD50EF" w:rsidRPr="003A32E4" w:rsidRDefault="00AD50EF" w:rsidP="00AD50E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430" w:type="dxa"/>
            <w:tcBorders>
              <w:top w:val="single" w:sz="4" w:space="0" w:color="auto"/>
              <w:bottom w:val="single" w:sz="4" w:space="0" w:color="auto"/>
            </w:tcBorders>
            <w:shd w:val="clear" w:color="auto" w:fill="auto"/>
            <w:vAlign w:val="center"/>
          </w:tcPr>
          <w:p w14:paraId="6AB51469" w14:textId="31E49E55" w:rsidR="00AD50EF" w:rsidRPr="003A32E4" w:rsidRDefault="00AD50EF" w:rsidP="00AD50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C108A3">
              <w:rPr>
                <w:rFonts w:ascii="Times New Roman" w:hAnsi="Times New Roman"/>
                <w:b/>
                <w:sz w:val="22"/>
                <w:szCs w:val="22"/>
              </w:rPr>
            </w:r>
            <w:r w:rsidR="00C108A3">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350" w:type="dxa"/>
            <w:tcBorders>
              <w:top w:val="single" w:sz="4" w:space="0" w:color="auto"/>
              <w:bottom w:val="single" w:sz="4" w:space="0" w:color="auto"/>
            </w:tcBorders>
            <w:shd w:val="clear" w:color="auto" w:fill="auto"/>
            <w:vAlign w:val="center"/>
          </w:tcPr>
          <w:p w14:paraId="3FDCFF39" w14:textId="4DEDC95E" w:rsidR="00AD50EF" w:rsidRPr="003A32E4" w:rsidRDefault="00AD50EF" w:rsidP="00AD50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r>
              <w:rPr>
                <w:rFonts w:ascii="Times New Roman" w:hAnsi="Times New Roman"/>
                <w:b/>
                <w:sz w:val="22"/>
                <w:szCs w:val="22"/>
              </w:rPr>
              <w:instrText xml:space="preserve"> FORMCHECKBOX </w:instrText>
            </w:r>
            <w:r w:rsidR="00C108A3">
              <w:rPr>
                <w:rFonts w:ascii="Times New Roman" w:hAnsi="Times New Roman"/>
                <w:b/>
                <w:sz w:val="22"/>
                <w:szCs w:val="22"/>
              </w:rPr>
            </w:r>
            <w:r w:rsidR="00C108A3">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5034A7" w:rsidRPr="00964DD0" w14:paraId="01A6124D" w14:textId="77777777" w:rsidTr="00C00C62">
        <w:tc>
          <w:tcPr>
            <w:tcW w:w="14395" w:type="dxa"/>
            <w:gridSpan w:val="6"/>
            <w:shd w:val="pct12" w:color="auto" w:fill="auto"/>
            <w:tcMar>
              <w:top w:w="100" w:type="nil"/>
              <w:right w:w="100" w:type="nil"/>
            </w:tcMar>
          </w:tcPr>
          <w:p w14:paraId="2CE25365" w14:textId="77777777" w:rsidR="005034A7" w:rsidRPr="0054609C" w:rsidRDefault="005034A7" w:rsidP="00C00C62">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034A7" w:rsidRPr="00964DD0" w14:paraId="60B6B7CD" w14:textId="77777777" w:rsidTr="00C00C62">
        <w:trPr>
          <w:trHeight w:val="1211"/>
        </w:trPr>
        <w:tc>
          <w:tcPr>
            <w:tcW w:w="14395" w:type="dxa"/>
            <w:gridSpan w:val="6"/>
            <w:shd w:val="pct12" w:color="auto" w:fill="auto"/>
            <w:tcMar>
              <w:top w:w="100" w:type="nil"/>
              <w:right w:w="100" w:type="nil"/>
            </w:tcMar>
          </w:tcPr>
          <w:p w14:paraId="195E674E" w14:textId="4DAAF951" w:rsidR="008040D3" w:rsidRPr="009C6541" w:rsidRDefault="008040D3" w:rsidP="008040D3">
            <w:pPr>
              <w:jc w:val="both"/>
              <w:rPr>
                <w:rFonts w:asciiTheme="minorHAnsi" w:hAnsiTheme="minorHAnsi" w:cstheme="minorHAnsi"/>
                <w:bCs/>
                <w:sz w:val="20"/>
                <w:szCs w:val="20"/>
              </w:rPr>
            </w:pPr>
            <w:r w:rsidRPr="009C6541">
              <w:rPr>
                <w:rFonts w:asciiTheme="minorHAnsi" w:hAnsiTheme="minorHAnsi" w:cstheme="minorHAnsi"/>
                <w:bCs/>
                <w:sz w:val="20"/>
                <w:szCs w:val="20"/>
              </w:rPr>
              <w:t xml:space="preserve">The overall target was achieved and students were successful in meeting the overall goal for this LO. The program set a lower individual course assessment goal (also met on this LO) as since </w:t>
            </w:r>
            <w:proofErr w:type="spellStart"/>
            <w:r w:rsidRPr="009C6541">
              <w:rPr>
                <w:rFonts w:asciiTheme="minorHAnsi" w:hAnsiTheme="minorHAnsi" w:cstheme="minorHAnsi"/>
                <w:bCs/>
                <w:sz w:val="20"/>
                <w:szCs w:val="20"/>
              </w:rPr>
              <w:t>Geol</w:t>
            </w:r>
            <w:proofErr w:type="spellEnd"/>
            <w:r w:rsidRPr="009C6541">
              <w:rPr>
                <w:rFonts w:asciiTheme="minorHAnsi" w:hAnsiTheme="minorHAnsi" w:cstheme="minorHAnsi"/>
                <w:bCs/>
                <w:sz w:val="20"/>
                <w:szCs w:val="20"/>
              </w:rPr>
              <w:t xml:space="preserve"> 499 is offered only in fall semesters, a good proportion of program majors will have not yet taken some of the upper-division course courses covered by the exam or may be completing one of these courses in the semester of capstone assessment.  Additionally, it was understood for this past assessment year that the COVID-19 pandemic created a difficult environment for our seniors over their final semesters. </w:t>
            </w:r>
            <w:r w:rsidR="004F2952">
              <w:rPr>
                <w:rFonts w:asciiTheme="minorHAnsi" w:hAnsiTheme="minorHAnsi" w:cstheme="minorHAnsi"/>
                <w:bCs/>
                <w:sz w:val="20"/>
                <w:szCs w:val="20"/>
              </w:rPr>
              <w:t>Even so, all individual course averages met the current goal for this LO.</w:t>
            </w:r>
          </w:p>
          <w:p w14:paraId="5B18C7D2" w14:textId="120F8BB7" w:rsidR="005034A7" w:rsidRPr="009C6541" w:rsidRDefault="004F2952" w:rsidP="00C00C62">
            <w:pPr>
              <w:jc w:val="both"/>
              <w:rPr>
                <w:rFonts w:asciiTheme="minorHAnsi" w:hAnsiTheme="minorHAnsi" w:cstheme="minorHAnsi"/>
                <w:bCs/>
                <w:sz w:val="20"/>
                <w:szCs w:val="20"/>
              </w:rPr>
            </w:pPr>
            <w:r>
              <w:rPr>
                <w:rFonts w:asciiTheme="minorHAnsi" w:hAnsiTheme="minorHAnsi" w:cstheme="minorHAnsi"/>
                <w:bCs/>
                <w:sz w:val="20"/>
                <w:szCs w:val="20"/>
              </w:rPr>
              <w:t>The program currently plans to use this same assessment for fall 21 to continue to collect data for further evaluation.</w:t>
            </w:r>
          </w:p>
        </w:tc>
      </w:tr>
      <w:tr w:rsidR="005034A7" w:rsidRPr="00964DD0" w14:paraId="53795613" w14:textId="77777777" w:rsidTr="00C00C62">
        <w:tc>
          <w:tcPr>
            <w:tcW w:w="14395" w:type="dxa"/>
            <w:gridSpan w:val="6"/>
            <w:shd w:val="clear" w:color="auto" w:fill="auto"/>
            <w:tcMar>
              <w:top w:w="100" w:type="nil"/>
              <w:right w:w="100" w:type="nil"/>
            </w:tcMar>
          </w:tcPr>
          <w:p w14:paraId="5CB62A15" w14:textId="77777777" w:rsidR="005034A7" w:rsidRPr="006E294C" w:rsidRDefault="005034A7" w:rsidP="00C00C62">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034A7" w:rsidRPr="00964DD0" w14:paraId="53936AB4" w14:textId="77777777" w:rsidTr="00C00C62">
        <w:tc>
          <w:tcPr>
            <w:tcW w:w="14395" w:type="dxa"/>
            <w:gridSpan w:val="6"/>
            <w:shd w:val="clear" w:color="auto" w:fill="auto"/>
            <w:tcMar>
              <w:top w:w="100" w:type="nil"/>
              <w:right w:w="100" w:type="nil"/>
            </w:tcMar>
          </w:tcPr>
          <w:p w14:paraId="0B8A4C07" w14:textId="28DD8182" w:rsidR="005034A7" w:rsidRPr="009C6541" w:rsidRDefault="009C6541" w:rsidP="00C00C62">
            <w:pPr>
              <w:jc w:val="both"/>
              <w:rPr>
                <w:rFonts w:asciiTheme="minorHAnsi" w:hAnsiTheme="minorHAnsi" w:cstheme="minorHAnsi"/>
                <w:bCs/>
                <w:sz w:val="20"/>
              </w:rPr>
            </w:pPr>
            <w:r w:rsidRPr="009C6541">
              <w:rPr>
                <w:rFonts w:asciiTheme="minorHAnsi" w:hAnsiTheme="minorHAnsi" w:cstheme="minorHAnsi"/>
                <w:bCs/>
                <w:sz w:val="20"/>
              </w:rPr>
              <w:t>Goals for both the overall LO measurement and for individual courses were met for this item, so no follow-up is necessary, though as this is a new assessment, continued data will be collected and re-evaluated as necessary in future years.</w:t>
            </w:r>
            <w:r w:rsidR="008040D3" w:rsidRPr="009C6541">
              <w:rPr>
                <w:rFonts w:asciiTheme="minorHAnsi" w:hAnsiTheme="minorHAnsi" w:cstheme="minorHAnsi"/>
                <w:bCs/>
                <w:sz w:val="20"/>
              </w:rPr>
              <w:t xml:space="preserve"> </w:t>
            </w:r>
          </w:p>
        </w:tc>
      </w:tr>
      <w:tr w:rsidR="005034A7" w:rsidRPr="00964DD0" w14:paraId="6E1B905E" w14:textId="77777777" w:rsidTr="00C00C62">
        <w:tc>
          <w:tcPr>
            <w:tcW w:w="14395" w:type="dxa"/>
            <w:gridSpan w:val="6"/>
            <w:shd w:val="clear" w:color="auto" w:fill="auto"/>
            <w:tcMar>
              <w:top w:w="100" w:type="nil"/>
              <w:right w:w="100" w:type="nil"/>
            </w:tcMar>
          </w:tcPr>
          <w:p w14:paraId="59716424" w14:textId="77777777" w:rsidR="005034A7" w:rsidRPr="0075740F" w:rsidRDefault="005034A7" w:rsidP="00C00C62">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5034A7" w:rsidRPr="00964DD0" w14:paraId="330D0B4C" w14:textId="77777777" w:rsidTr="00C00C62">
        <w:tc>
          <w:tcPr>
            <w:tcW w:w="14395" w:type="dxa"/>
            <w:gridSpan w:val="6"/>
            <w:shd w:val="clear" w:color="auto" w:fill="auto"/>
            <w:tcMar>
              <w:top w:w="100" w:type="nil"/>
              <w:right w:w="100" w:type="nil"/>
            </w:tcMar>
          </w:tcPr>
          <w:p w14:paraId="33ED561B" w14:textId="3FAC7D1A" w:rsidR="005034A7" w:rsidRPr="009C6541" w:rsidRDefault="008040D3" w:rsidP="00C00C62">
            <w:pPr>
              <w:jc w:val="both"/>
              <w:rPr>
                <w:rFonts w:asciiTheme="minorHAnsi" w:hAnsiTheme="minorHAnsi" w:cstheme="minorHAnsi"/>
                <w:sz w:val="20"/>
                <w:szCs w:val="20"/>
              </w:rPr>
            </w:pPr>
            <w:proofErr w:type="spellStart"/>
            <w:r w:rsidRPr="009C6541">
              <w:rPr>
                <w:rFonts w:asciiTheme="minorHAnsi" w:hAnsiTheme="minorHAnsi" w:cstheme="minorHAnsi"/>
                <w:sz w:val="20"/>
                <w:szCs w:val="20"/>
              </w:rPr>
              <w:t>Geol</w:t>
            </w:r>
            <w:proofErr w:type="spellEnd"/>
            <w:r w:rsidRPr="009C6541">
              <w:rPr>
                <w:rFonts w:asciiTheme="minorHAnsi" w:hAnsiTheme="minorHAnsi" w:cstheme="minorHAnsi"/>
                <w:sz w:val="20"/>
                <w:szCs w:val="20"/>
              </w:rPr>
              <w:t xml:space="preserve"> 499 is offered every fall semester, so the next assessment will be given in fall of 2021. </w:t>
            </w:r>
          </w:p>
        </w:tc>
      </w:tr>
    </w:tbl>
    <w:p w14:paraId="6B2A7B6A" w14:textId="77777777" w:rsidR="009C6541" w:rsidRDefault="009C6541" w:rsidP="00E87D5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2340"/>
        <w:gridCol w:w="1440"/>
      </w:tblGrid>
      <w:tr w:rsidR="00F426D1" w:rsidRPr="00964DD0" w14:paraId="57FB5CBA" w14:textId="77777777" w:rsidTr="00C00C62">
        <w:trPr>
          <w:trHeight w:val="144"/>
        </w:trPr>
        <w:tc>
          <w:tcPr>
            <w:tcW w:w="14395" w:type="dxa"/>
            <w:gridSpan w:val="6"/>
            <w:shd w:val="pct10" w:color="auto" w:fill="auto"/>
            <w:tcMar>
              <w:top w:w="100" w:type="nil"/>
              <w:right w:w="100" w:type="nil"/>
            </w:tcMar>
          </w:tcPr>
          <w:p w14:paraId="6D606B04" w14:textId="0309CE5C" w:rsidR="00F426D1" w:rsidRDefault="00F426D1" w:rsidP="00C00C62">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p w14:paraId="26F67536" w14:textId="77777777" w:rsidR="00F426D1" w:rsidRPr="001E35D2" w:rsidRDefault="00F426D1" w:rsidP="00C00C62">
            <w:pPr>
              <w:widowControl w:val="0"/>
              <w:autoSpaceDE w:val="0"/>
              <w:autoSpaceDN w:val="0"/>
              <w:adjustRightInd w:val="0"/>
              <w:jc w:val="center"/>
              <w:rPr>
                <w:rFonts w:ascii="Times New Roman" w:hAnsi="Times New Roman"/>
                <w:b/>
                <w:bCs/>
              </w:rPr>
            </w:pPr>
          </w:p>
        </w:tc>
      </w:tr>
      <w:tr w:rsidR="00F426D1" w:rsidRPr="00964DD0" w14:paraId="1E95DA36" w14:textId="77777777" w:rsidTr="00C00C62">
        <w:trPr>
          <w:trHeight w:val="323"/>
        </w:trPr>
        <w:tc>
          <w:tcPr>
            <w:tcW w:w="2875" w:type="dxa"/>
            <w:tcBorders>
              <w:bottom w:val="single" w:sz="4" w:space="0" w:color="auto"/>
            </w:tcBorders>
            <w:shd w:val="clear" w:color="auto" w:fill="auto"/>
            <w:tcMar>
              <w:top w:w="100" w:type="nil"/>
              <w:right w:w="100" w:type="nil"/>
            </w:tcMar>
          </w:tcPr>
          <w:p w14:paraId="612129AE" w14:textId="77777777" w:rsidR="00F426D1" w:rsidRPr="00EB65C8" w:rsidRDefault="00F426D1" w:rsidP="00C00C6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5048D772" w14:textId="3D98C610" w:rsidR="00F426D1" w:rsidRPr="00062E1C" w:rsidRDefault="00F426D1" w:rsidP="00C00C62">
            <w:pPr>
              <w:widowControl w:val="0"/>
              <w:autoSpaceDE w:val="0"/>
              <w:autoSpaceDN w:val="0"/>
              <w:adjustRightInd w:val="0"/>
              <w:rPr>
                <w:rFonts w:cs="Arial"/>
                <w:color w:val="000000" w:themeColor="text1"/>
                <w:sz w:val="22"/>
                <w:szCs w:val="22"/>
              </w:rPr>
            </w:pPr>
            <w:r w:rsidRPr="00F426D1">
              <w:rPr>
                <w:rFonts w:cs="Arial"/>
                <w:color w:val="000000" w:themeColor="text1"/>
                <w:sz w:val="22"/>
                <w:szCs w:val="22"/>
              </w:rPr>
              <w:t>Students will be able to demonstrate understanding of current societal issues related to earth science</w:t>
            </w:r>
            <w:r w:rsidRPr="00062E1C">
              <w:rPr>
                <w:rFonts w:cs="Arial"/>
                <w:color w:val="000000" w:themeColor="text1"/>
                <w:sz w:val="22"/>
                <w:szCs w:val="22"/>
              </w:rPr>
              <w:t>.</w:t>
            </w:r>
          </w:p>
          <w:p w14:paraId="157E0516" w14:textId="77777777" w:rsidR="00F426D1" w:rsidRPr="003A32E4" w:rsidRDefault="00F426D1" w:rsidP="00C00C62">
            <w:pPr>
              <w:widowControl w:val="0"/>
              <w:autoSpaceDE w:val="0"/>
              <w:autoSpaceDN w:val="0"/>
              <w:adjustRightInd w:val="0"/>
              <w:rPr>
                <w:rFonts w:ascii="Times New Roman" w:hAnsi="Times New Roman"/>
                <w:bCs/>
                <w:color w:val="767171" w:themeColor="background2" w:themeShade="80"/>
                <w:sz w:val="20"/>
                <w:szCs w:val="20"/>
              </w:rPr>
            </w:pPr>
          </w:p>
        </w:tc>
      </w:tr>
      <w:tr w:rsidR="00F426D1" w:rsidRPr="00964DD0" w14:paraId="5403C83F" w14:textId="77777777" w:rsidTr="00C00C62">
        <w:trPr>
          <w:trHeight w:val="821"/>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5E10C73" w14:textId="77777777" w:rsidR="00F426D1" w:rsidRDefault="00F426D1" w:rsidP="00C00C62">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55A798E1" w14:textId="77777777" w:rsidR="00F426D1" w:rsidRDefault="00F426D1" w:rsidP="00C00C62">
            <w:pPr>
              <w:widowControl w:val="0"/>
              <w:autoSpaceDE w:val="0"/>
              <w:autoSpaceDN w:val="0"/>
              <w:adjustRightInd w:val="0"/>
              <w:rPr>
                <w:rFonts w:ascii="Times New Roman" w:hAnsi="Times New Roman"/>
                <w:bCs/>
                <w:sz w:val="20"/>
                <w:szCs w:val="20"/>
              </w:rPr>
            </w:pPr>
          </w:p>
          <w:p w14:paraId="19A0C862" w14:textId="77777777" w:rsidR="00F426D1" w:rsidRDefault="00F426D1" w:rsidP="00C00C62">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48340682" w14:textId="339EF1E8" w:rsidR="00F426D1" w:rsidRDefault="00F426D1" w:rsidP="00C00C62">
            <w:pPr>
              <w:rPr>
                <w:rFonts w:asciiTheme="minorHAnsi" w:hAnsiTheme="minorHAnsi" w:cstheme="minorHAnsi"/>
                <w:sz w:val="22"/>
                <w:szCs w:val="22"/>
              </w:rPr>
            </w:pPr>
            <w:r w:rsidRPr="00062E1C">
              <w:rPr>
                <w:rFonts w:cstheme="minorHAnsi"/>
                <w:sz w:val="22"/>
                <w:szCs w:val="22"/>
              </w:rPr>
              <w:t>During the final senior semester, all graduating students are required to take</w:t>
            </w:r>
            <w:r w:rsidRPr="00062E1C">
              <w:rPr>
                <w:sz w:val="22"/>
                <w:szCs w:val="22"/>
              </w:rPr>
              <w:t xml:space="preserve"> </w:t>
            </w:r>
            <w:r w:rsidRPr="00062E1C">
              <w:rPr>
                <w:rFonts w:cstheme="minorHAnsi"/>
                <w:sz w:val="22"/>
                <w:szCs w:val="22"/>
              </w:rPr>
              <w:t>the capstone Geology 499 Professional Preparation class, in which students take a</w:t>
            </w:r>
            <w:r w:rsidRPr="00062E1C">
              <w:rPr>
                <w:rFonts w:asciiTheme="minorHAnsi" w:hAnsiTheme="minorHAnsi" w:cstheme="minorHAnsi"/>
                <w:sz w:val="22"/>
                <w:szCs w:val="22"/>
              </w:rPr>
              <w:t xml:space="preserve"> comprehensive exam. In this exam, there are </w:t>
            </w:r>
            <w:r>
              <w:rPr>
                <w:rFonts w:asciiTheme="minorHAnsi" w:hAnsiTheme="minorHAnsi" w:cstheme="minorHAnsi"/>
                <w:sz w:val="22"/>
                <w:szCs w:val="22"/>
              </w:rPr>
              <w:t>6</w:t>
            </w:r>
            <w:r w:rsidRPr="00062E1C">
              <w:rPr>
                <w:rFonts w:asciiTheme="minorHAnsi" w:hAnsiTheme="minorHAnsi" w:cstheme="minorHAnsi"/>
                <w:sz w:val="22"/>
                <w:szCs w:val="22"/>
              </w:rPr>
              <w:t xml:space="preserve"> questions related to SLO </w:t>
            </w:r>
            <w:r>
              <w:rPr>
                <w:rFonts w:asciiTheme="minorHAnsi" w:hAnsiTheme="minorHAnsi" w:cstheme="minorHAnsi"/>
                <w:sz w:val="22"/>
                <w:szCs w:val="22"/>
              </w:rPr>
              <w:t>3</w:t>
            </w:r>
            <w:r w:rsidRPr="00062E1C">
              <w:rPr>
                <w:rFonts w:asciiTheme="minorHAnsi" w:hAnsiTheme="minorHAnsi" w:cstheme="minorHAnsi"/>
                <w:sz w:val="22"/>
                <w:szCs w:val="22"/>
              </w:rPr>
              <w:t>, representing key concepts from each of the six common-core courses in the Geological Sciences B.S. degree curriculum.</w:t>
            </w:r>
          </w:p>
          <w:p w14:paraId="0EEA77D4" w14:textId="77777777" w:rsidR="00F426D1" w:rsidRPr="003745F6" w:rsidRDefault="00F426D1" w:rsidP="00C00C62">
            <w:pPr>
              <w:rPr>
                <w:rFonts w:ascii="Times New Roman" w:hAnsi="Times New Roman"/>
                <w:color w:val="767171" w:themeColor="background2" w:themeShade="80"/>
              </w:rPr>
            </w:pPr>
          </w:p>
        </w:tc>
      </w:tr>
      <w:tr w:rsidR="00F426D1" w:rsidRPr="00964DD0" w14:paraId="5F5A93C6" w14:textId="77777777" w:rsidTr="00C00C62">
        <w:tc>
          <w:tcPr>
            <w:tcW w:w="2875" w:type="dxa"/>
            <w:tcBorders>
              <w:left w:val="single" w:sz="4" w:space="0" w:color="auto"/>
            </w:tcBorders>
            <w:shd w:val="pct12" w:color="auto" w:fill="auto"/>
            <w:tcMar>
              <w:top w:w="100" w:type="nil"/>
              <w:right w:w="100" w:type="nil"/>
            </w:tcMar>
          </w:tcPr>
          <w:p w14:paraId="3025F6A0" w14:textId="77777777" w:rsidR="00F426D1" w:rsidRPr="001160F4" w:rsidRDefault="00F426D1" w:rsidP="00C00C6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3B731485" w14:textId="15ED8A25" w:rsidR="00F426D1" w:rsidRDefault="00F426D1" w:rsidP="00C00C62">
            <w:pPr>
              <w:widowControl w:val="0"/>
              <w:autoSpaceDE w:val="0"/>
              <w:autoSpaceDN w:val="0"/>
              <w:adjustRightInd w:val="0"/>
              <w:rPr>
                <w:rFonts w:asciiTheme="minorHAnsi" w:hAnsiTheme="minorHAnsi" w:cstheme="minorHAnsi"/>
                <w:sz w:val="22"/>
                <w:szCs w:val="22"/>
              </w:rPr>
            </w:pPr>
            <w:r w:rsidRPr="00062E1C">
              <w:rPr>
                <w:rFonts w:asciiTheme="minorHAnsi" w:hAnsiTheme="minorHAnsi" w:cstheme="minorHAnsi"/>
                <w:sz w:val="22"/>
                <w:szCs w:val="22"/>
              </w:rPr>
              <w:t xml:space="preserve">The average grade of the </w:t>
            </w:r>
            <w:r>
              <w:rPr>
                <w:rFonts w:asciiTheme="minorHAnsi" w:hAnsiTheme="minorHAnsi" w:cstheme="minorHAnsi"/>
                <w:sz w:val="22"/>
                <w:szCs w:val="22"/>
              </w:rPr>
              <w:t>6</w:t>
            </w:r>
            <w:r w:rsidRPr="00062E1C">
              <w:rPr>
                <w:rFonts w:asciiTheme="minorHAnsi" w:hAnsiTheme="minorHAnsi" w:cstheme="minorHAnsi"/>
                <w:sz w:val="22"/>
                <w:szCs w:val="22"/>
              </w:rPr>
              <w:t xml:space="preserve"> questions should be no less than 60%. For no individual course should the average score be less than </w:t>
            </w:r>
            <w:r w:rsidR="00E771D9">
              <w:rPr>
                <w:rFonts w:asciiTheme="minorHAnsi" w:hAnsiTheme="minorHAnsi" w:cstheme="minorHAnsi"/>
                <w:sz w:val="22"/>
                <w:szCs w:val="22"/>
              </w:rPr>
              <w:t>4</w:t>
            </w:r>
            <w:r w:rsidRPr="00062E1C">
              <w:rPr>
                <w:rFonts w:asciiTheme="minorHAnsi" w:hAnsiTheme="minorHAnsi" w:cstheme="minorHAnsi"/>
                <w:sz w:val="22"/>
                <w:szCs w:val="22"/>
              </w:rPr>
              <w:t>0%.</w:t>
            </w:r>
          </w:p>
          <w:p w14:paraId="48E6F53A" w14:textId="77777777" w:rsidR="00F426D1" w:rsidRPr="007D0F0F" w:rsidRDefault="00F426D1" w:rsidP="00C00C62">
            <w:pPr>
              <w:widowControl w:val="0"/>
              <w:autoSpaceDE w:val="0"/>
              <w:autoSpaceDN w:val="0"/>
              <w:adjustRightInd w:val="0"/>
              <w:rPr>
                <w:rFonts w:asciiTheme="minorHAnsi" w:hAnsiTheme="minorHAnsi" w:cstheme="minorHAnsi"/>
                <w:sz w:val="20"/>
                <w:szCs w:val="20"/>
              </w:rPr>
            </w:pPr>
          </w:p>
        </w:tc>
      </w:tr>
      <w:tr w:rsidR="00F426D1" w:rsidRPr="00964DD0" w14:paraId="2C787B72" w14:textId="77777777" w:rsidTr="00C00C62">
        <w:tc>
          <w:tcPr>
            <w:tcW w:w="4315" w:type="dxa"/>
            <w:gridSpan w:val="2"/>
            <w:tcBorders>
              <w:left w:val="single" w:sz="4" w:space="0" w:color="auto"/>
              <w:bottom w:val="single" w:sz="4" w:space="0" w:color="auto"/>
            </w:tcBorders>
            <w:shd w:val="pct12" w:color="auto" w:fill="auto"/>
            <w:tcMar>
              <w:top w:w="100" w:type="nil"/>
              <w:right w:w="100" w:type="nil"/>
            </w:tcMar>
          </w:tcPr>
          <w:p w14:paraId="30E40DBD" w14:textId="77777777" w:rsidR="00F426D1" w:rsidRDefault="00F426D1" w:rsidP="00C00C6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7EFDA56" w14:textId="77777777" w:rsidR="00F426D1" w:rsidRDefault="00F426D1" w:rsidP="00C00C62">
            <w:pPr>
              <w:widowControl w:val="0"/>
              <w:autoSpaceDE w:val="0"/>
              <w:autoSpaceDN w:val="0"/>
              <w:adjustRightInd w:val="0"/>
              <w:rPr>
                <w:rFonts w:ascii="Times New Roman" w:hAnsi="Times New Roman"/>
                <w:sz w:val="20"/>
                <w:szCs w:val="20"/>
              </w:rPr>
            </w:pPr>
          </w:p>
          <w:p w14:paraId="0797E472" w14:textId="77777777" w:rsidR="00F426D1" w:rsidRPr="00964DD0" w:rsidRDefault="00F426D1" w:rsidP="00C00C62">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69239CAA" w14:textId="77777777" w:rsidR="00F426D1" w:rsidRPr="00406B46" w:rsidRDefault="00F426D1" w:rsidP="00C00C62">
            <w:pPr>
              <w:widowControl w:val="0"/>
              <w:autoSpaceDE w:val="0"/>
              <w:autoSpaceDN w:val="0"/>
              <w:adjustRightInd w:val="0"/>
              <w:rPr>
                <w:rFonts w:ascii="Times New Roman" w:hAnsi="Times New Roman"/>
                <w:sz w:val="20"/>
                <w:szCs w:val="20"/>
              </w:rPr>
            </w:pPr>
            <w:r>
              <w:rPr>
                <w:rFonts w:ascii="Times New Roman" w:hAnsi="Times New Roman"/>
              </w:rPr>
              <w:t>6</w:t>
            </w:r>
            <w:r w:rsidRPr="00E6138F">
              <w:rPr>
                <w:rFonts w:ascii="Times New Roman" w:hAnsi="Times New Roman"/>
              </w:rPr>
              <w:t>0%</w:t>
            </w:r>
          </w:p>
        </w:tc>
        <w:tc>
          <w:tcPr>
            <w:tcW w:w="2250" w:type="dxa"/>
            <w:tcBorders>
              <w:bottom w:val="single" w:sz="4" w:space="0" w:color="auto"/>
            </w:tcBorders>
            <w:shd w:val="pct12" w:color="auto" w:fill="auto"/>
            <w:tcMar>
              <w:top w:w="100" w:type="nil"/>
              <w:right w:w="100" w:type="nil"/>
            </w:tcMar>
          </w:tcPr>
          <w:p w14:paraId="163E08E4" w14:textId="77777777" w:rsidR="00F426D1" w:rsidRPr="00C4455B" w:rsidRDefault="00F426D1" w:rsidP="00C00C6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pct12" w:color="auto" w:fill="auto"/>
            <w:tcMar>
              <w:top w:w="100" w:type="nil"/>
              <w:right w:w="100" w:type="nil"/>
            </w:tcMar>
          </w:tcPr>
          <w:p w14:paraId="64E7D237" w14:textId="648A8D14" w:rsidR="00F426D1" w:rsidRPr="0075740F" w:rsidRDefault="00AD546C" w:rsidP="00C00C62">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90</w:t>
            </w:r>
            <w:r w:rsidR="00F426D1" w:rsidRPr="002176B6">
              <w:rPr>
                <w:rFonts w:ascii="Times New Roman" w:hAnsi="Times New Roman"/>
              </w:rPr>
              <w:t>%</w:t>
            </w:r>
          </w:p>
        </w:tc>
      </w:tr>
      <w:tr w:rsidR="00F426D1" w:rsidRPr="00964DD0" w14:paraId="0E41008B" w14:textId="77777777" w:rsidTr="00C00C62">
        <w:trPr>
          <w:trHeight w:val="1229"/>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5249ABC" w14:textId="77777777" w:rsidR="00F426D1" w:rsidRPr="00EB65C8" w:rsidRDefault="00F426D1" w:rsidP="00C00C6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0850DB5E" w14:textId="77777777" w:rsidR="00F426D1" w:rsidRDefault="00F426D1" w:rsidP="00C00C62">
            <w:pPr>
              <w:outlineLvl w:val="1"/>
              <w:rPr>
                <w:rFonts w:asciiTheme="minorHAnsi" w:hAnsiTheme="minorHAnsi" w:cstheme="minorHAnsi"/>
                <w:b/>
              </w:rPr>
            </w:pPr>
            <w:r>
              <w:rPr>
                <w:rFonts w:asciiTheme="minorHAnsi" w:hAnsiTheme="minorHAnsi" w:cstheme="minorHAnsi"/>
                <w:b/>
              </w:rPr>
              <w:t>N = 11 (all students in the capstone course)</w:t>
            </w:r>
          </w:p>
          <w:p w14:paraId="20FC5A0D" w14:textId="38DFB139" w:rsidR="00F426D1" w:rsidRPr="009748E4" w:rsidRDefault="00F426D1" w:rsidP="00C00C62">
            <w:pPr>
              <w:numPr>
                <w:ilvl w:val="0"/>
                <w:numId w:val="2"/>
              </w:numPr>
              <w:outlineLvl w:val="1"/>
              <w:rPr>
                <w:rFonts w:asciiTheme="minorHAnsi" w:hAnsiTheme="minorHAnsi" w:cstheme="minorHAnsi"/>
                <w:b/>
              </w:rPr>
            </w:pPr>
            <w:r w:rsidRPr="009748E4">
              <w:rPr>
                <w:rFonts w:asciiTheme="minorHAnsi" w:hAnsiTheme="minorHAnsi" w:cstheme="minorHAnsi"/>
                <w:b/>
              </w:rPr>
              <w:t>Overall score</w:t>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sidR="00B75C42">
              <w:rPr>
                <w:rFonts w:asciiTheme="minorHAnsi" w:hAnsiTheme="minorHAnsi" w:cstheme="minorHAnsi"/>
                <w:b/>
              </w:rPr>
              <w:t>71</w:t>
            </w:r>
            <w:r w:rsidRPr="009748E4">
              <w:rPr>
                <w:rFonts w:asciiTheme="minorHAnsi" w:hAnsiTheme="minorHAnsi" w:cstheme="minorHAnsi"/>
                <w:b/>
              </w:rPr>
              <w:t>%</w:t>
            </w:r>
          </w:p>
          <w:p w14:paraId="0C176158" w14:textId="52F06EBA" w:rsidR="00F426D1" w:rsidRPr="009748E4" w:rsidRDefault="00F426D1" w:rsidP="00C00C62">
            <w:pPr>
              <w:numPr>
                <w:ilvl w:val="1"/>
                <w:numId w:val="2"/>
              </w:numPr>
              <w:outlineLvl w:val="1"/>
              <w:rPr>
                <w:rFonts w:asciiTheme="minorHAnsi" w:hAnsiTheme="minorHAnsi" w:cstheme="minorHAnsi"/>
              </w:rPr>
            </w:pPr>
            <w:r w:rsidRPr="00B54EAD">
              <w:rPr>
                <w:rFonts w:asciiTheme="minorHAnsi" w:hAnsiTheme="minorHAnsi" w:cstheme="minorHAnsi"/>
              </w:rPr>
              <w:t>The Earth</w:t>
            </w:r>
            <w:r w:rsidRPr="009748E4">
              <w:rPr>
                <w:rFonts w:asciiTheme="minorHAnsi" w:hAnsiTheme="minorHAnsi" w:cstheme="minorHAnsi"/>
              </w:rPr>
              <w:tab/>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 xml:space="preserve">             </w:t>
            </w:r>
            <w:r w:rsidR="00B75C42">
              <w:rPr>
                <w:rFonts w:asciiTheme="minorHAnsi" w:hAnsiTheme="minorHAnsi" w:cstheme="minorHAnsi"/>
              </w:rPr>
              <w:t>45</w:t>
            </w:r>
            <w:r w:rsidRPr="009748E4">
              <w:rPr>
                <w:rFonts w:asciiTheme="minorHAnsi" w:hAnsiTheme="minorHAnsi" w:cstheme="minorHAnsi"/>
              </w:rPr>
              <w:t>%</w:t>
            </w:r>
          </w:p>
          <w:p w14:paraId="77FE1E6B" w14:textId="64D23C8E" w:rsidR="00F426D1" w:rsidRPr="009748E4" w:rsidRDefault="00F426D1" w:rsidP="00C00C62">
            <w:pPr>
              <w:numPr>
                <w:ilvl w:val="1"/>
                <w:numId w:val="2"/>
              </w:numPr>
              <w:outlineLvl w:val="1"/>
              <w:rPr>
                <w:rFonts w:asciiTheme="minorHAnsi" w:hAnsiTheme="minorHAnsi" w:cstheme="minorHAnsi"/>
              </w:rPr>
            </w:pPr>
            <w:r w:rsidRPr="00B54EAD">
              <w:rPr>
                <w:rFonts w:asciiTheme="minorHAnsi" w:hAnsiTheme="minorHAnsi" w:cstheme="minorHAnsi"/>
              </w:rPr>
              <w:t xml:space="preserve">Earth’s Past </w:t>
            </w:r>
            <w:r>
              <w:rPr>
                <w:rFonts w:asciiTheme="minorHAnsi" w:hAnsiTheme="minorHAnsi" w:cstheme="minorHAnsi"/>
              </w:rPr>
              <w:t>&amp;</w:t>
            </w:r>
            <w:r w:rsidRPr="00B54EAD">
              <w:rPr>
                <w:rFonts w:asciiTheme="minorHAnsi" w:hAnsiTheme="minorHAnsi" w:cstheme="minorHAnsi"/>
              </w:rPr>
              <w:t xml:space="preserve"> Future</w:t>
            </w:r>
            <w:r w:rsidRPr="009748E4">
              <w:rPr>
                <w:rFonts w:asciiTheme="minorHAnsi" w:hAnsiTheme="minorHAnsi" w:cstheme="minorHAnsi"/>
              </w:rPr>
              <w:tab/>
            </w:r>
            <w:r w:rsidRPr="009748E4">
              <w:rPr>
                <w:rFonts w:asciiTheme="minorHAnsi" w:hAnsiTheme="minorHAnsi" w:cstheme="minorHAnsi"/>
              </w:rPr>
              <w:tab/>
            </w:r>
            <w:r w:rsidR="00B75C42">
              <w:rPr>
                <w:rFonts w:asciiTheme="minorHAnsi" w:hAnsiTheme="minorHAnsi" w:cstheme="minorHAnsi"/>
              </w:rPr>
              <w:t>97</w:t>
            </w:r>
            <w:r w:rsidRPr="009748E4">
              <w:rPr>
                <w:rFonts w:asciiTheme="minorHAnsi" w:hAnsiTheme="minorHAnsi" w:cstheme="minorHAnsi"/>
              </w:rPr>
              <w:t>%</w:t>
            </w:r>
          </w:p>
          <w:p w14:paraId="6AE1EA93" w14:textId="177D0539" w:rsidR="00F426D1" w:rsidRPr="009748E4" w:rsidRDefault="00F426D1" w:rsidP="00C00C62">
            <w:pPr>
              <w:numPr>
                <w:ilvl w:val="1"/>
                <w:numId w:val="2"/>
              </w:numPr>
              <w:outlineLvl w:val="1"/>
              <w:rPr>
                <w:rFonts w:asciiTheme="minorHAnsi" w:hAnsiTheme="minorHAnsi" w:cstheme="minorHAnsi"/>
              </w:rPr>
            </w:pPr>
            <w:r w:rsidRPr="00B54EAD">
              <w:rPr>
                <w:rFonts w:asciiTheme="minorHAnsi" w:hAnsiTheme="minorHAnsi" w:cstheme="minorHAnsi"/>
              </w:rPr>
              <w:t>Mineralogy</w:t>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 xml:space="preserve">             </w:t>
            </w:r>
            <w:r w:rsidR="00B75C42">
              <w:rPr>
                <w:rFonts w:asciiTheme="minorHAnsi" w:hAnsiTheme="minorHAnsi" w:cstheme="minorHAnsi"/>
              </w:rPr>
              <w:t>91</w:t>
            </w:r>
            <w:r w:rsidRPr="009748E4">
              <w:rPr>
                <w:rFonts w:asciiTheme="minorHAnsi" w:hAnsiTheme="minorHAnsi" w:cstheme="minorHAnsi"/>
              </w:rPr>
              <w:t>%</w:t>
            </w:r>
          </w:p>
          <w:p w14:paraId="77F10568" w14:textId="10EE1084" w:rsidR="00F426D1" w:rsidRPr="009748E4" w:rsidRDefault="00F426D1" w:rsidP="00C00C62">
            <w:pPr>
              <w:numPr>
                <w:ilvl w:val="1"/>
                <w:numId w:val="2"/>
              </w:numPr>
              <w:outlineLvl w:val="1"/>
              <w:rPr>
                <w:rFonts w:asciiTheme="minorHAnsi" w:hAnsiTheme="minorHAnsi" w:cstheme="minorHAnsi"/>
              </w:rPr>
            </w:pPr>
            <w:r w:rsidRPr="00B54EAD">
              <w:rPr>
                <w:rFonts w:asciiTheme="minorHAnsi" w:hAnsiTheme="minorHAnsi" w:cstheme="minorHAnsi"/>
              </w:rPr>
              <w:t>Petrology</w:t>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 xml:space="preserve">                          </w:t>
            </w:r>
            <w:r w:rsidR="00B75C42">
              <w:rPr>
                <w:rFonts w:asciiTheme="minorHAnsi" w:hAnsiTheme="minorHAnsi" w:cstheme="minorHAnsi"/>
              </w:rPr>
              <w:t>36</w:t>
            </w:r>
            <w:r w:rsidRPr="009748E4">
              <w:rPr>
                <w:rFonts w:asciiTheme="minorHAnsi" w:hAnsiTheme="minorHAnsi" w:cstheme="minorHAnsi"/>
              </w:rPr>
              <w:t>%</w:t>
            </w:r>
          </w:p>
          <w:p w14:paraId="7469584B" w14:textId="1247915C" w:rsidR="00F426D1" w:rsidRPr="009748E4" w:rsidRDefault="00F426D1" w:rsidP="00C00C62">
            <w:pPr>
              <w:numPr>
                <w:ilvl w:val="1"/>
                <w:numId w:val="2"/>
              </w:numPr>
              <w:outlineLvl w:val="1"/>
              <w:rPr>
                <w:rFonts w:asciiTheme="minorHAnsi" w:hAnsiTheme="minorHAnsi" w:cstheme="minorHAnsi"/>
              </w:rPr>
            </w:pPr>
            <w:r w:rsidRPr="00B54EAD">
              <w:rPr>
                <w:rFonts w:asciiTheme="minorHAnsi" w:hAnsiTheme="minorHAnsi" w:cstheme="minorHAnsi"/>
              </w:rPr>
              <w:t xml:space="preserve">Sedimentology </w:t>
            </w:r>
            <w:r>
              <w:rPr>
                <w:rFonts w:asciiTheme="minorHAnsi" w:hAnsiTheme="minorHAnsi" w:cstheme="minorHAnsi"/>
              </w:rPr>
              <w:t>&amp;</w:t>
            </w:r>
            <w:r w:rsidRPr="00B54EAD">
              <w:rPr>
                <w:rFonts w:asciiTheme="minorHAnsi" w:hAnsiTheme="minorHAnsi" w:cstheme="minorHAnsi"/>
              </w:rPr>
              <w:t xml:space="preserve"> Stratigraphy</w:t>
            </w:r>
            <w:r w:rsidRPr="009748E4">
              <w:rPr>
                <w:rFonts w:asciiTheme="minorHAnsi" w:hAnsiTheme="minorHAnsi" w:cstheme="minorHAnsi"/>
              </w:rPr>
              <w:tab/>
            </w:r>
            <w:r w:rsidR="00B75C42">
              <w:rPr>
                <w:rFonts w:asciiTheme="minorHAnsi" w:hAnsiTheme="minorHAnsi" w:cstheme="minorHAnsi"/>
              </w:rPr>
              <w:t>89</w:t>
            </w:r>
            <w:r w:rsidRPr="009748E4">
              <w:rPr>
                <w:rFonts w:asciiTheme="minorHAnsi" w:hAnsiTheme="minorHAnsi" w:cstheme="minorHAnsi"/>
              </w:rPr>
              <w:t>%</w:t>
            </w:r>
          </w:p>
          <w:p w14:paraId="086D3CA5" w14:textId="43F81142" w:rsidR="00F426D1" w:rsidRPr="009748E4" w:rsidRDefault="00F426D1" w:rsidP="00C00C62">
            <w:pPr>
              <w:numPr>
                <w:ilvl w:val="1"/>
                <w:numId w:val="2"/>
              </w:numPr>
              <w:outlineLvl w:val="1"/>
              <w:rPr>
                <w:rFonts w:asciiTheme="minorHAnsi" w:hAnsiTheme="minorHAnsi" w:cstheme="minorHAnsi"/>
              </w:rPr>
            </w:pPr>
            <w:r w:rsidRPr="00B54EAD">
              <w:rPr>
                <w:rFonts w:asciiTheme="minorHAnsi" w:hAnsiTheme="minorHAnsi" w:cstheme="minorHAnsi"/>
              </w:rPr>
              <w:t>Structural Geology</w:t>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6</w:t>
            </w:r>
            <w:r w:rsidR="00B75C42">
              <w:rPr>
                <w:rFonts w:asciiTheme="minorHAnsi" w:hAnsiTheme="minorHAnsi" w:cstheme="minorHAnsi"/>
              </w:rPr>
              <w:t>8</w:t>
            </w:r>
            <w:r w:rsidRPr="009748E4">
              <w:rPr>
                <w:rFonts w:asciiTheme="minorHAnsi" w:hAnsiTheme="minorHAnsi" w:cstheme="minorHAnsi"/>
              </w:rPr>
              <w:t>%</w:t>
            </w:r>
          </w:p>
          <w:p w14:paraId="61BC421B" w14:textId="77777777" w:rsidR="00F426D1" w:rsidRPr="00406B46" w:rsidRDefault="00F426D1" w:rsidP="00C00C62">
            <w:pPr>
              <w:ind w:left="1800"/>
              <w:outlineLvl w:val="1"/>
              <w:rPr>
                <w:rFonts w:ascii="Times New Roman" w:hAnsi="Times New Roman"/>
                <w:b/>
                <w:bCs/>
                <w:color w:val="7F7F7F" w:themeColor="text1" w:themeTint="80"/>
                <w:sz w:val="20"/>
                <w:szCs w:val="20"/>
              </w:rPr>
            </w:pPr>
          </w:p>
        </w:tc>
      </w:tr>
      <w:tr w:rsidR="00F00BC8" w:rsidRPr="00964DD0" w14:paraId="03D9A59E" w14:textId="77777777" w:rsidTr="00F00BC8">
        <w:tc>
          <w:tcPr>
            <w:tcW w:w="10615" w:type="dxa"/>
            <w:gridSpan w:val="4"/>
            <w:tcBorders>
              <w:top w:val="single" w:sz="4" w:space="0" w:color="auto"/>
              <w:bottom w:val="single" w:sz="4" w:space="0" w:color="auto"/>
            </w:tcBorders>
            <w:shd w:val="clear" w:color="auto" w:fill="auto"/>
            <w:tcMar>
              <w:top w:w="100" w:type="nil"/>
              <w:right w:w="100" w:type="nil"/>
            </w:tcMar>
          </w:tcPr>
          <w:p w14:paraId="6EBE9C33" w14:textId="77777777" w:rsidR="00F00BC8" w:rsidRDefault="00F00BC8" w:rsidP="00F00B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17B4A37" w14:textId="77777777" w:rsidR="00F00BC8" w:rsidRPr="003A32E4" w:rsidRDefault="00F00BC8" w:rsidP="00F00BC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340" w:type="dxa"/>
            <w:tcBorders>
              <w:top w:val="single" w:sz="4" w:space="0" w:color="auto"/>
              <w:bottom w:val="single" w:sz="4" w:space="0" w:color="auto"/>
            </w:tcBorders>
            <w:shd w:val="clear" w:color="auto" w:fill="auto"/>
            <w:vAlign w:val="center"/>
          </w:tcPr>
          <w:p w14:paraId="11DAD2DC" w14:textId="28C35402" w:rsidR="00F00BC8" w:rsidRPr="003A32E4" w:rsidRDefault="00F00BC8" w:rsidP="00F00BC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C108A3">
              <w:rPr>
                <w:rFonts w:ascii="Times New Roman" w:hAnsi="Times New Roman"/>
                <w:b/>
                <w:sz w:val="22"/>
                <w:szCs w:val="22"/>
              </w:rPr>
            </w:r>
            <w:r w:rsidR="00C108A3">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440" w:type="dxa"/>
            <w:tcBorders>
              <w:top w:val="single" w:sz="4" w:space="0" w:color="auto"/>
              <w:bottom w:val="single" w:sz="4" w:space="0" w:color="auto"/>
            </w:tcBorders>
            <w:shd w:val="clear" w:color="auto" w:fill="auto"/>
            <w:vAlign w:val="center"/>
          </w:tcPr>
          <w:p w14:paraId="12D80237" w14:textId="08975754" w:rsidR="00F00BC8" w:rsidRPr="003A32E4" w:rsidRDefault="00F00BC8" w:rsidP="00F00BC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r>
              <w:rPr>
                <w:rFonts w:ascii="Times New Roman" w:hAnsi="Times New Roman"/>
                <w:b/>
                <w:sz w:val="22"/>
                <w:szCs w:val="22"/>
              </w:rPr>
              <w:instrText xml:space="preserve"> FORMCHECKBOX </w:instrText>
            </w:r>
            <w:r w:rsidR="00C108A3">
              <w:rPr>
                <w:rFonts w:ascii="Times New Roman" w:hAnsi="Times New Roman"/>
                <w:b/>
                <w:sz w:val="22"/>
                <w:szCs w:val="22"/>
              </w:rPr>
            </w:r>
            <w:r w:rsidR="00C108A3">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F426D1" w:rsidRPr="00964DD0" w14:paraId="2B284944" w14:textId="77777777" w:rsidTr="00C00C62">
        <w:tc>
          <w:tcPr>
            <w:tcW w:w="14395" w:type="dxa"/>
            <w:gridSpan w:val="6"/>
            <w:shd w:val="pct12" w:color="auto" w:fill="auto"/>
            <w:tcMar>
              <w:top w:w="100" w:type="nil"/>
              <w:right w:w="100" w:type="nil"/>
            </w:tcMar>
          </w:tcPr>
          <w:p w14:paraId="4FB34343" w14:textId="77777777" w:rsidR="00F426D1" w:rsidRPr="0054609C" w:rsidRDefault="00F426D1" w:rsidP="00C00C62">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F426D1" w:rsidRPr="00964DD0" w14:paraId="7523BD6F" w14:textId="77777777" w:rsidTr="00C00C62">
        <w:trPr>
          <w:trHeight w:val="1211"/>
        </w:trPr>
        <w:tc>
          <w:tcPr>
            <w:tcW w:w="14395" w:type="dxa"/>
            <w:gridSpan w:val="6"/>
            <w:shd w:val="pct12" w:color="auto" w:fill="auto"/>
            <w:tcMar>
              <w:top w:w="100" w:type="nil"/>
              <w:right w:w="100" w:type="nil"/>
            </w:tcMar>
          </w:tcPr>
          <w:p w14:paraId="26C917E0" w14:textId="6AC35581" w:rsidR="008040D3" w:rsidRDefault="008040D3" w:rsidP="008040D3">
            <w:pPr>
              <w:jc w:val="both"/>
              <w:rPr>
                <w:rFonts w:asciiTheme="minorHAnsi" w:hAnsiTheme="minorHAnsi" w:cstheme="minorHAnsi"/>
                <w:bCs/>
                <w:sz w:val="20"/>
                <w:szCs w:val="20"/>
              </w:rPr>
            </w:pPr>
            <w:r>
              <w:rPr>
                <w:rFonts w:asciiTheme="minorHAnsi" w:hAnsiTheme="minorHAnsi" w:cstheme="minorHAnsi"/>
                <w:bCs/>
                <w:sz w:val="20"/>
                <w:szCs w:val="20"/>
              </w:rPr>
              <w:t xml:space="preserve">The overall target was achieved and students were successful in meeting the overall goal for this LO. The program set a lower individual course assessment goal, as since </w:t>
            </w:r>
            <w:proofErr w:type="spellStart"/>
            <w:r>
              <w:rPr>
                <w:rFonts w:asciiTheme="minorHAnsi" w:hAnsiTheme="minorHAnsi" w:cstheme="minorHAnsi"/>
                <w:bCs/>
                <w:sz w:val="20"/>
                <w:szCs w:val="20"/>
              </w:rPr>
              <w:t>Geol</w:t>
            </w:r>
            <w:proofErr w:type="spellEnd"/>
            <w:r>
              <w:rPr>
                <w:rFonts w:asciiTheme="minorHAnsi" w:hAnsiTheme="minorHAnsi" w:cstheme="minorHAnsi"/>
                <w:bCs/>
                <w:sz w:val="20"/>
                <w:szCs w:val="20"/>
              </w:rPr>
              <w:t xml:space="preserve"> 499 is offered only in fall semesters, a good proportion of program majors will have not yet taken some of the upper-division course courses covered by the exam or may be completing one of these courses in the semester of capstone assessment.  Additionally, it was understood for this past assessment year that the COVID-19 pandemic created a difficult environment for our seniors over their final semesters. </w:t>
            </w:r>
            <w:r w:rsidR="004F2952">
              <w:rPr>
                <w:rFonts w:asciiTheme="minorHAnsi" w:hAnsiTheme="minorHAnsi" w:cstheme="minorHAnsi"/>
                <w:bCs/>
                <w:sz w:val="20"/>
                <w:szCs w:val="20"/>
              </w:rPr>
              <w:t xml:space="preserve"> All courses but Petrology met the individual course goal, but based on the factors just mentioned, that LO average for this one course is not concerning. </w:t>
            </w:r>
          </w:p>
          <w:p w14:paraId="438F8D12" w14:textId="3660CB14" w:rsidR="00F426D1" w:rsidRPr="00A861EA" w:rsidRDefault="008040D3" w:rsidP="008040D3">
            <w:pPr>
              <w:jc w:val="both"/>
              <w:rPr>
                <w:rFonts w:asciiTheme="minorHAnsi" w:hAnsiTheme="minorHAnsi" w:cstheme="minorHAnsi"/>
                <w:b/>
                <w:sz w:val="20"/>
                <w:szCs w:val="20"/>
              </w:rPr>
            </w:pPr>
            <w:r>
              <w:rPr>
                <w:rFonts w:asciiTheme="minorHAnsi" w:hAnsiTheme="minorHAnsi" w:cstheme="minorHAnsi"/>
                <w:bCs/>
                <w:sz w:val="20"/>
                <w:szCs w:val="20"/>
              </w:rPr>
              <w:t xml:space="preserve">The program currently plans to use this same assessment for fall 21, but </w:t>
            </w:r>
            <w:r w:rsidR="009C6541">
              <w:rPr>
                <w:rFonts w:asciiTheme="minorHAnsi" w:hAnsiTheme="minorHAnsi" w:cstheme="minorHAnsi"/>
                <w:bCs/>
                <w:sz w:val="20"/>
                <w:szCs w:val="20"/>
              </w:rPr>
              <w:t xml:space="preserve">based on future data </w:t>
            </w:r>
            <w:r>
              <w:rPr>
                <w:rFonts w:asciiTheme="minorHAnsi" w:hAnsiTheme="minorHAnsi" w:cstheme="minorHAnsi"/>
                <w:bCs/>
                <w:sz w:val="20"/>
                <w:szCs w:val="20"/>
              </w:rPr>
              <w:t>the assessment items may be reevaluated for the following assessment year. There is no reason to make changes in this new assessment before collecting additional data under more normal circumstances for the students.</w:t>
            </w:r>
          </w:p>
        </w:tc>
      </w:tr>
      <w:tr w:rsidR="00F426D1" w:rsidRPr="00964DD0" w14:paraId="36DA4AA0" w14:textId="77777777" w:rsidTr="00C00C62">
        <w:tc>
          <w:tcPr>
            <w:tcW w:w="14395" w:type="dxa"/>
            <w:gridSpan w:val="6"/>
            <w:shd w:val="clear" w:color="auto" w:fill="auto"/>
            <w:tcMar>
              <w:top w:w="100" w:type="nil"/>
              <w:right w:w="100" w:type="nil"/>
            </w:tcMar>
          </w:tcPr>
          <w:p w14:paraId="7727399E" w14:textId="77777777" w:rsidR="00F426D1" w:rsidRPr="006E294C" w:rsidRDefault="00F426D1" w:rsidP="00C00C62">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F426D1" w:rsidRPr="00964DD0" w14:paraId="5149A1C3" w14:textId="77777777" w:rsidTr="00C00C62">
        <w:tc>
          <w:tcPr>
            <w:tcW w:w="14395" w:type="dxa"/>
            <w:gridSpan w:val="6"/>
            <w:shd w:val="clear" w:color="auto" w:fill="auto"/>
            <w:tcMar>
              <w:top w:w="100" w:type="nil"/>
              <w:right w:w="100" w:type="nil"/>
            </w:tcMar>
          </w:tcPr>
          <w:p w14:paraId="5CFC2CA5" w14:textId="33014C26" w:rsidR="00F426D1" w:rsidRPr="004F2952" w:rsidRDefault="004F2952" w:rsidP="00C00C62">
            <w:pPr>
              <w:jc w:val="both"/>
              <w:rPr>
                <w:rFonts w:asciiTheme="minorHAnsi" w:hAnsiTheme="minorHAnsi" w:cstheme="minorHAnsi"/>
                <w:sz w:val="20"/>
                <w:szCs w:val="20"/>
              </w:rPr>
            </w:pPr>
            <w:r w:rsidRPr="009C6541">
              <w:rPr>
                <w:rFonts w:asciiTheme="minorHAnsi" w:hAnsiTheme="minorHAnsi" w:cstheme="minorHAnsi"/>
                <w:bCs/>
                <w:sz w:val="20"/>
              </w:rPr>
              <w:t>Even though the program reached the overall goal on this LO and no follow-up is necessary on that item, after Fall 2021’s assessment, individual course averages will be evaluated again to determine if the goal has been met for all individual courses. If not, the program will then reevaluate individual items from those courses falling below the average.</w:t>
            </w:r>
          </w:p>
        </w:tc>
      </w:tr>
      <w:tr w:rsidR="00F426D1" w:rsidRPr="00964DD0" w14:paraId="07F85EAB" w14:textId="77777777" w:rsidTr="00C00C62">
        <w:tc>
          <w:tcPr>
            <w:tcW w:w="14395" w:type="dxa"/>
            <w:gridSpan w:val="6"/>
            <w:shd w:val="clear" w:color="auto" w:fill="auto"/>
            <w:tcMar>
              <w:top w:w="100" w:type="nil"/>
              <w:right w:w="100" w:type="nil"/>
            </w:tcMar>
          </w:tcPr>
          <w:p w14:paraId="10CF9E4B" w14:textId="77777777" w:rsidR="00F426D1" w:rsidRPr="0075740F" w:rsidRDefault="00F426D1" w:rsidP="00C00C62">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F426D1" w:rsidRPr="00964DD0" w14:paraId="05DBAAB6" w14:textId="77777777" w:rsidTr="00C00C62">
        <w:tc>
          <w:tcPr>
            <w:tcW w:w="14395" w:type="dxa"/>
            <w:gridSpan w:val="6"/>
            <w:shd w:val="clear" w:color="auto" w:fill="auto"/>
            <w:tcMar>
              <w:top w:w="100" w:type="nil"/>
              <w:right w:w="100" w:type="nil"/>
            </w:tcMar>
          </w:tcPr>
          <w:p w14:paraId="6A061189" w14:textId="6F1B633F" w:rsidR="00F426D1" w:rsidRPr="007531CA" w:rsidRDefault="004F2952" w:rsidP="00C00C62">
            <w:pPr>
              <w:jc w:val="both"/>
              <w:rPr>
                <w:rFonts w:ascii="Times New Roman" w:hAnsi="Times New Roman"/>
                <w:color w:val="767171" w:themeColor="background2" w:themeShade="80"/>
                <w:sz w:val="20"/>
              </w:rPr>
            </w:pPr>
            <w:proofErr w:type="spellStart"/>
            <w:r w:rsidRPr="009C6541">
              <w:rPr>
                <w:rFonts w:asciiTheme="minorHAnsi" w:hAnsiTheme="minorHAnsi" w:cstheme="minorHAnsi"/>
                <w:sz w:val="20"/>
                <w:szCs w:val="20"/>
              </w:rPr>
              <w:t>Geol</w:t>
            </w:r>
            <w:proofErr w:type="spellEnd"/>
            <w:r w:rsidRPr="009C6541">
              <w:rPr>
                <w:rFonts w:asciiTheme="minorHAnsi" w:hAnsiTheme="minorHAnsi" w:cstheme="minorHAnsi"/>
                <w:sz w:val="20"/>
                <w:szCs w:val="20"/>
              </w:rPr>
              <w:t xml:space="preserve"> 499 is offered every fall semester, so the next assessment will be given in fall of 2021.</w:t>
            </w:r>
          </w:p>
        </w:tc>
      </w:tr>
    </w:tbl>
    <w:p w14:paraId="2FE9B84C" w14:textId="6B3A72D8" w:rsidR="004F2952" w:rsidRDefault="004F2952" w:rsidP="00E87D5B"/>
    <w:sectPr w:rsidR="004F2952"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5E4D" w14:textId="77777777" w:rsidR="00502B81" w:rsidRDefault="00502B81" w:rsidP="001F2A02">
      <w:r>
        <w:separator/>
      </w:r>
    </w:p>
  </w:endnote>
  <w:endnote w:type="continuationSeparator" w:id="0">
    <w:p w14:paraId="2961F118" w14:textId="77777777" w:rsidR="00502B81" w:rsidRDefault="00502B8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7AE6" w14:textId="77777777" w:rsidR="00502B81" w:rsidRDefault="00502B81" w:rsidP="001F2A02">
      <w:r>
        <w:separator/>
      </w:r>
    </w:p>
  </w:footnote>
  <w:footnote w:type="continuationSeparator" w:id="0">
    <w:p w14:paraId="1C512528" w14:textId="77777777" w:rsidR="00502B81" w:rsidRDefault="00502B81"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91620"/>
    <w:multiLevelType w:val="hybridMultilevel"/>
    <w:tmpl w:val="089CB9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DD024F3"/>
    <w:multiLevelType w:val="hybridMultilevel"/>
    <w:tmpl w:val="592699BC"/>
    <w:lvl w:ilvl="0" w:tplc="71BE18E6">
      <w:start w:val="2018"/>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38E6"/>
    <w:rsid w:val="0001791B"/>
    <w:rsid w:val="00046A6C"/>
    <w:rsid w:val="00053231"/>
    <w:rsid w:val="00062E1C"/>
    <w:rsid w:val="00071470"/>
    <w:rsid w:val="00085E5E"/>
    <w:rsid w:val="001160F4"/>
    <w:rsid w:val="00127429"/>
    <w:rsid w:val="00131A6B"/>
    <w:rsid w:val="001374E8"/>
    <w:rsid w:val="00141CFC"/>
    <w:rsid w:val="0017571B"/>
    <w:rsid w:val="001A7C18"/>
    <w:rsid w:val="001A7D75"/>
    <w:rsid w:val="001B1F95"/>
    <w:rsid w:val="001F2A02"/>
    <w:rsid w:val="001F725D"/>
    <w:rsid w:val="002138B5"/>
    <w:rsid w:val="002176B6"/>
    <w:rsid w:val="002303D7"/>
    <w:rsid w:val="00234076"/>
    <w:rsid w:val="0024670E"/>
    <w:rsid w:val="002A6223"/>
    <w:rsid w:val="002C1781"/>
    <w:rsid w:val="002D5D87"/>
    <w:rsid w:val="002F1469"/>
    <w:rsid w:val="002F75F1"/>
    <w:rsid w:val="00313540"/>
    <w:rsid w:val="003425F4"/>
    <w:rsid w:val="00355C7A"/>
    <w:rsid w:val="0036061A"/>
    <w:rsid w:val="0037441E"/>
    <w:rsid w:val="003745F6"/>
    <w:rsid w:val="003751C0"/>
    <w:rsid w:val="003A32E4"/>
    <w:rsid w:val="003A6770"/>
    <w:rsid w:val="003C23F3"/>
    <w:rsid w:val="003E0415"/>
    <w:rsid w:val="003E23E5"/>
    <w:rsid w:val="00402256"/>
    <w:rsid w:val="00405B92"/>
    <w:rsid w:val="00406B46"/>
    <w:rsid w:val="0044187F"/>
    <w:rsid w:val="00493887"/>
    <w:rsid w:val="0049466B"/>
    <w:rsid w:val="004A360E"/>
    <w:rsid w:val="004B0DA2"/>
    <w:rsid w:val="004C0112"/>
    <w:rsid w:val="004D3E3A"/>
    <w:rsid w:val="004D5BD7"/>
    <w:rsid w:val="004D7D95"/>
    <w:rsid w:val="004E577A"/>
    <w:rsid w:val="004F2952"/>
    <w:rsid w:val="00502B81"/>
    <w:rsid w:val="005034A7"/>
    <w:rsid w:val="00521FC7"/>
    <w:rsid w:val="00525BB0"/>
    <w:rsid w:val="00530613"/>
    <w:rsid w:val="0058441E"/>
    <w:rsid w:val="005907DF"/>
    <w:rsid w:val="005A11B8"/>
    <w:rsid w:val="005C7ECF"/>
    <w:rsid w:val="005D68AF"/>
    <w:rsid w:val="005E714B"/>
    <w:rsid w:val="005F0B2E"/>
    <w:rsid w:val="00613E53"/>
    <w:rsid w:val="006354B4"/>
    <w:rsid w:val="00656559"/>
    <w:rsid w:val="00664A15"/>
    <w:rsid w:val="00664DAB"/>
    <w:rsid w:val="00687672"/>
    <w:rsid w:val="006C70EC"/>
    <w:rsid w:val="006D1A9A"/>
    <w:rsid w:val="006E294C"/>
    <w:rsid w:val="0070232E"/>
    <w:rsid w:val="007377F0"/>
    <w:rsid w:val="007531CA"/>
    <w:rsid w:val="0075740F"/>
    <w:rsid w:val="007706BE"/>
    <w:rsid w:val="007C579E"/>
    <w:rsid w:val="007D0F0F"/>
    <w:rsid w:val="007D7CDB"/>
    <w:rsid w:val="008040D3"/>
    <w:rsid w:val="00830CC5"/>
    <w:rsid w:val="008526C7"/>
    <w:rsid w:val="00886031"/>
    <w:rsid w:val="008C543D"/>
    <w:rsid w:val="008E2E9A"/>
    <w:rsid w:val="00906B14"/>
    <w:rsid w:val="009414E6"/>
    <w:rsid w:val="009C0E41"/>
    <w:rsid w:val="009C6541"/>
    <w:rsid w:val="00A55BDC"/>
    <w:rsid w:val="00A75440"/>
    <w:rsid w:val="00A8015B"/>
    <w:rsid w:val="00A861EA"/>
    <w:rsid w:val="00AA4DA3"/>
    <w:rsid w:val="00AA5FB2"/>
    <w:rsid w:val="00AC5ADC"/>
    <w:rsid w:val="00AD50EF"/>
    <w:rsid w:val="00AD546C"/>
    <w:rsid w:val="00AE7017"/>
    <w:rsid w:val="00B3239E"/>
    <w:rsid w:val="00B5192B"/>
    <w:rsid w:val="00B54EAD"/>
    <w:rsid w:val="00B63581"/>
    <w:rsid w:val="00B67D3D"/>
    <w:rsid w:val="00B75C42"/>
    <w:rsid w:val="00BA43B7"/>
    <w:rsid w:val="00BC0316"/>
    <w:rsid w:val="00BD7B9C"/>
    <w:rsid w:val="00C1061A"/>
    <w:rsid w:val="00C108A3"/>
    <w:rsid w:val="00C160A0"/>
    <w:rsid w:val="00C27419"/>
    <w:rsid w:val="00C327DF"/>
    <w:rsid w:val="00C4455B"/>
    <w:rsid w:val="00C6639A"/>
    <w:rsid w:val="00C81981"/>
    <w:rsid w:val="00C82FAA"/>
    <w:rsid w:val="00CA0EDB"/>
    <w:rsid w:val="00CD3BC0"/>
    <w:rsid w:val="00D02411"/>
    <w:rsid w:val="00D03ECA"/>
    <w:rsid w:val="00D46E0E"/>
    <w:rsid w:val="00D5276F"/>
    <w:rsid w:val="00D713AB"/>
    <w:rsid w:val="00D86425"/>
    <w:rsid w:val="00DB05C4"/>
    <w:rsid w:val="00DB633D"/>
    <w:rsid w:val="00DC3B5B"/>
    <w:rsid w:val="00DC423B"/>
    <w:rsid w:val="00DD4EBB"/>
    <w:rsid w:val="00E007C1"/>
    <w:rsid w:val="00E20B2C"/>
    <w:rsid w:val="00E6138F"/>
    <w:rsid w:val="00E73499"/>
    <w:rsid w:val="00E771D9"/>
    <w:rsid w:val="00E87D5B"/>
    <w:rsid w:val="00E95BBD"/>
    <w:rsid w:val="00E97507"/>
    <w:rsid w:val="00EB0108"/>
    <w:rsid w:val="00EB18C9"/>
    <w:rsid w:val="00EB65C8"/>
    <w:rsid w:val="00EC1C25"/>
    <w:rsid w:val="00EE3060"/>
    <w:rsid w:val="00F00BC8"/>
    <w:rsid w:val="00F136C3"/>
    <w:rsid w:val="00F426D1"/>
    <w:rsid w:val="00F51EDD"/>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1"/>
    <w:qFormat/>
    <w:rsid w:val="00EB0108"/>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6</cp:revision>
  <cp:lastPrinted>2019-09-30T17:49:00Z</cp:lastPrinted>
  <dcterms:created xsi:type="dcterms:W3CDTF">2021-05-14T17:15:00Z</dcterms:created>
  <dcterms:modified xsi:type="dcterms:W3CDTF">2021-09-13T18:27:00Z</dcterms:modified>
</cp:coreProperties>
</file>