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709"/>
        <w:gridCol w:w="7912"/>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241A45E8" w:rsidR="0017571B" w:rsidRDefault="0017571B" w:rsidP="00B452C4">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B452C4">
              <w:rPr>
                <w:rFonts w:ascii="Times New Roman" w:hAnsi="Times New Roman"/>
                <w:b/>
                <w:bCs/>
              </w:rPr>
              <w:t>20</w:t>
            </w:r>
            <w:r w:rsidRPr="00B3239E">
              <w:rPr>
                <w:rFonts w:ascii="Times New Roman" w:hAnsi="Times New Roman"/>
                <w:b/>
                <w:bCs/>
              </w:rPr>
              <w:t>-20</w:t>
            </w:r>
            <w:r w:rsidR="00AA2915">
              <w:rPr>
                <w:rFonts w:ascii="Times New Roman" w:hAnsi="Times New Roman"/>
                <w:b/>
                <w:bCs/>
              </w:rPr>
              <w:t>2</w:t>
            </w:r>
            <w:r w:rsidR="00B452C4">
              <w:rPr>
                <w:rFonts w:ascii="Times New Roman" w:hAnsi="Times New Roman"/>
                <w:b/>
                <w:bCs/>
              </w:rPr>
              <w:t>1</w:t>
            </w:r>
          </w:p>
        </w:tc>
      </w:tr>
      <w:tr w:rsidR="0017571B" w14:paraId="62B2B48D" w14:textId="77777777" w:rsidTr="00B33C1F">
        <w:tc>
          <w:tcPr>
            <w:tcW w:w="6475" w:type="dxa"/>
          </w:tcPr>
          <w:p w14:paraId="506B9AE1" w14:textId="6C9B45D7" w:rsidR="0017571B" w:rsidRPr="00971DB3" w:rsidRDefault="00971DB3" w:rsidP="00B33C1F">
            <w:pPr>
              <w:widowControl w:val="0"/>
              <w:autoSpaceDE w:val="0"/>
              <w:autoSpaceDN w:val="0"/>
              <w:adjustRightInd w:val="0"/>
              <w:jc w:val="center"/>
              <w:rPr>
                <w:rFonts w:ascii="Times New Roman" w:hAnsi="Times New Roman"/>
                <w:b/>
                <w:bCs/>
              </w:rPr>
            </w:pPr>
            <w:r>
              <w:rPr>
                <w:rFonts w:ascii="Times New Roman" w:hAnsi="Times New Roman"/>
                <w:b/>
                <w:bCs/>
              </w:rPr>
              <w:t>OGDEN COLLEGE OF SCIENCE &amp; ENGINEERING</w:t>
            </w:r>
          </w:p>
        </w:tc>
        <w:tc>
          <w:tcPr>
            <w:tcW w:w="7920" w:type="dxa"/>
          </w:tcPr>
          <w:p w14:paraId="4B219735" w14:textId="204B7DAC" w:rsidR="0017571B" w:rsidRPr="00971DB3" w:rsidRDefault="00971DB3" w:rsidP="00B33C1F">
            <w:pPr>
              <w:widowControl w:val="0"/>
              <w:autoSpaceDE w:val="0"/>
              <w:autoSpaceDN w:val="0"/>
              <w:adjustRightInd w:val="0"/>
              <w:jc w:val="center"/>
              <w:rPr>
                <w:rFonts w:ascii="Times New Roman" w:hAnsi="Times New Roman"/>
                <w:b/>
                <w:bCs/>
              </w:rPr>
            </w:pPr>
            <w:r>
              <w:rPr>
                <w:rFonts w:ascii="Times New Roman" w:hAnsi="Times New Roman"/>
                <w:b/>
                <w:bCs/>
              </w:rPr>
              <w:t>AGRICULTURE AND FOOD SCIENCE</w:t>
            </w:r>
          </w:p>
        </w:tc>
      </w:tr>
      <w:tr w:rsidR="0017571B" w14:paraId="3FB6829E" w14:textId="77777777" w:rsidTr="00B33C1F">
        <w:tc>
          <w:tcPr>
            <w:tcW w:w="14395" w:type="dxa"/>
            <w:gridSpan w:val="2"/>
          </w:tcPr>
          <w:tbl>
            <w:tblPr>
              <w:tblStyle w:val="TableGrid"/>
              <w:tblW w:w="14395" w:type="dxa"/>
              <w:tblLook w:val="04A0" w:firstRow="1" w:lastRow="0" w:firstColumn="1" w:lastColumn="0" w:noHBand="0" w:noVBand="1"/>
            </w:tblPr>
            <w:tblGrid>
              <w:gridCol w:w="14395"/>
            </w:tblGrid>
            <w:tr w:rsidR="002C5E28" w14:paraId="40BAE8E8" w14:textId="77777777" w:rsidTr="00044F5B">
              <w:tc>
                <w:tcPr>
                  <w:tcW w:w="14395" w:type="dxa"/>
                </w:tcPr>
                <w:p w14:paraId="52CDEAF0" w14:textId="77777777" w:rsidR="002C5E28" w:rsidRPr="002C5E28" w:rsidRDefault="002C5E28" w:rsidP="002C5E28">
                  <w:pPr>
                    <w:widowControl w:val="0"/>
                    <w:autoSpaceDE w:val="0"/>
                    <w:autoSpaceDN w:val="0"/>
                    <w:adjustRightInd w:val="0"/>
                    <w:jc w:val="center"/>
                    <w:rPr>
                      <w:rFonts w:ascii="Times New Roman" w:hAnsi="Times New Roman"/>
                      <w:b/>
                      <w:bCs/>
                    </w:rPr>
                  </w:pPr>
                  <w:r w:rsidRPr="002C5E28">
                    <w:rPr>
                      <w:rFonts w:ascii="Times New Roman" w:hAnsi="Times New Roman"/>
                      <w:b/>
                      <w:bCs/>
                    </w:rPr>
                    <w:t xml:space="preserve">M.S. in Agriculture – 052 </w:t>
                  </w:r>
                </w:p>
              </w:tc>
            </w:tr>
          </w:tbl>
          <w:p w14:paraId="7CC57F6D" w14:textId="3E335843" w:rsidR="0017571B" w:rsidRPr="00656559" w:rsidRDefault="0017571B" w:rsidP="00B33C1F">
            <w:pPr>
              <w:widowControl w:val="0"/>
              <w:autoSpaceDE w:val="0"/>
              <w:autoSpaceDN w:val="0"/>
              <w:adjustRightInd w:val="0"/>
              <w:jc w:val="center"/>
              <w:rPr>
                <w:rFonts w:ascii="Times New Roman" w:hAnsi="Times New Roman"/>
                <w:bCs/>
              </w:rPr>
            </w:pP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201603" w:rsidRPr="00964DD0" w14:paraId="75DD2C50" w14:textId="77777777" w:rsidTr="007706BE">
        <w:trPr>
          <w:trHeight w:val="144"/>
        </w:trPr>
        <w:tc>
          <w:tcPr>
            <w:tcW w:w="14395" w:type="dxa"/>
            <w:gridSpan w:val="4"/>
            <w:shd w:val="clear" w:color="auto" w:fill="auto"/>
            <w:tcMar>
              <w:top w:w="100" w:type="nil"/>
              <w:right w:w="100" w:type="nil"/>
            </w:tcMar>
          </w:tcPr>
          <w:p w14:paraId="5FAFC9CA" w14:textId="1FB9A676" w:rsidR="00201603" w:rsidRDefault="00201603" w:rsidP="00201603">
            <w:pPr>
              <w:widowControl w:val="0"/>
              <w:autoSpaceDE w:val="0"/>
              <w:autoSpaceDN w:val="0"/>
              <w:adjustRightInd w:val="0"/>
              <w:rPr>
                <w:rFonts w:ascii="Times New Roman" w:hAnsi="Times New Roman"/>
                <w:b/>
                <w:bCs/>
              </w:rPr>
            </w:pPr>
            <w:r>
              <w:rPr>
                <w:rFonts w:ascii="Times New Roman" w:hAnsi="Times New Roman"/>
                <w:b/>
                <w:bCs/>
              </w:rPr>
              <w:t>Student Learning Outcome 1:  Graduates will communicate effectively in written and oral formats.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9D85593" w:rsidR="007706BE" w:rsidRPr="00964DD0" w:rsidRDefault="00201603" w:rsidP="0020160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Oral presentation of selected research topic.</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6AA03BDA" w:rsidR="00B3239E" w:rsidRDefault="007273AE" w:rsidP="007273A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w:t>
            </w:r>
            <w:r w:rsidR="00201603">
              <w:rPr>
                <w:rFonts w:ascii="Times New Roman" w:hAnsi="Times New Roman"/>
                <w:b/>
                <w:bCs/>
                <w:sz w:val="20"/>
                <w:szCs w:val="20"/>
              </w:rPr>
              <w:t xml:space="preserve"> Submission of a written abstract.</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201603">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85D6050" w:rsidR="00B3239E" w:rsidRPr="0054609C" w:rsidRDefault="009D23C8"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  Graduates will have the ability to assimilate information, analyze and interpret it.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4F8CD65" w:rsidR="00B3239E" w:rsidRPr="0054609C" w:rsidRDefault="000C0D9A" w:rsidP="00A75F5C">
            <w:pPr>
              <w:widowControl w:val="0"/>
              <w:autoSpaceDE w:val="0"/>
              <w:autoSpaceDN w:val="0"/>
              <w:adjustRightInd w:val="0"/>
              <w:rPr>
                <w:rFonts w:ascii="Times New Roman" w:hAnsi="Times New Roman"/>
                <w:b/>
                <w:sz w:val="20"/>
                <w:szCs w:val="20"/>
              </w:rPr>
            </w:pPr>
            <w:r>
              <w:rPr>
                <w:rFonts w:ascii="Times New Roman" w:hAnsi="Times New Roman"/>
                <w:b/>
                <w:sz w:val="20"/>
                <w:szCs w:val="20"/>
              </w:rPr>
              <w:t>Score in final final comprehensive AGRI 598 course assessment.</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A02A22B" w:rsidR="00B3239E" w:rsidRPr="0054609C" w:rsidRDefault="00E336E9" w:rsidP="00E336E9">
            <w:pPr>
              <w:widowControl w:val="0"/>
              <w:autoSpaceDE w:val="0"/>
              <w:autoSpaceDN w:val="0"/>
              <w:adjustRightInd w:val="0"/>
              <w:rPr>
                <w:rFonts w:ascii="Times New Roman" w:hAnsi="Times New Roman"/>
                <w:b/>
                <w:sz w:val="20"/>
                <w:szCs w:val="20"/>
              </w:rPr>
            </w:pPr>
            <w:r>
              <w:rPr>
                <w:rFonts w:ascii="Times New Roman" w:hAnsi="Times New Roman"/>
                <w:b/>
                <w:sz w:val="20"/>
                <w:szCs w:val="20"/>
              </w:rPr>
              <w:t>Conceptual application assessments instrumented in the agricultural experimental design course.</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A75F5C">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Default="0075740F" w:rsidP="0075740F">
            <w:pPr>
              <w:jc w:val="both"/>
              <w:rPr>
                <w:rFonts w:ascii="Times New Roman" w:hAnsi="Times New Roman"/>
                <w:sz w:val="20"/>
              </w:rPr>
            </w:pPr>
            <w:commentRangeStart w:id="0"/>
          </w:p>
          <w:p w14:paraId="118C3703" w14:textId="77777777" w:rsidR="0075740F" w:rsidRDefault="0075740F" w:rsidP="0075740F">
            <w:pPr>
              <w:jc w:val="both"/>
              <w:rPr>
                <w:rFonts w:ascii="Times New Roman" w:hAnsi="Times New Roman"/>
                <w:bCs/>
                <w:sz w:val="20"/>
              </w:rPr>
            </w:pPr>
          </w:p>
          <w:p w14:paraId="35DB1963" w14:textId="77777777" w:rsidR="0075740F" w:rsidRDefault="0075740F" w:rsidP="0075740F">
            <w:pPr>
              <w:jc w:val="both"/>
              <w:rPr>
                <w:rFonts w:ascii="Times New Roman" w:hAnsi="Times New Roman"/>
                <w:bCs/>
                <w:sz w:val="20"/>
              </w:rPr>
            </w:pPr>
          </w:p>
          <w:commentRangeEnd w:id="0"/>
          <w:p w14:paraId="0BB52837" w14:textId="731CD0DE" w:rsidR="0075740F" w:rsidRPr="006E294C" w:rsidRDefault="00E336E9" w:rsidP="00CB7590">
            <w:pPr>
              <w:jc w:val="both"/>
              <w:rPr>
                <w:rFonts w:ascii="Times New Roman" w:hAnsi="Times New Roman"/>
                <w:bCs/>
                <w:sz w:val="20"/>
              </w:rPr>
            </w:pPr>
            <w:r>
              <w:rPr>
                <w:rStyle w:val="CommentReference"/>
              </w:rPr>
              <w:commentReference w:id="0"/>
            </w:r>
          </w:p>
        </w:tc>
      </w:tr>
    </w:tbl>
    <w:p w14:paraId="1037F634" w14:textId="77777777" w:rsidR="00CC3DFC" w:rsidRDefault="00CC3DFC"/>
    <w:p w14:paraId="3BD55891" w14:textId="2B69ADA9" w:rsidR="0017571B" w:rsidRDefault="0017571B">
      <w:r>
        <w:br w:type="page"/>
      </w:r>
    </w:p>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E336E9">
        <w:trPr>
          <w:trHeight w:val="20"/>
        </w:trPr>
        <w:tc>
          <w:tcPr>
            <w:tcW w:w="14395" w:type="dxa"/>
            <w:gridSpan w:val="8"/>
            <w:shd w:val="pct10" w:color="auto" w:fill="auto"/>
            <w:tcMar>
              <w:top w:w="100" w:type="nil"/>
              <w:right w:w="100" w:type="nil"/>
            </w:tcMar>
          </w:tcPr>
          <w:p w14:paraId="76D6AAA0" w14:textId="032CCB8E" w:rsidR="00A8015B" w:rsidRPr="001E35D2" w:rsidRDefault="00AA5FB2" w:rsidP="00E336E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A75F5C" w:rsidRPr="00964DD0" w14:paraId="655B58B1" w14:textId="77777777" w:rsidTr="00E336E9">
        <w:trPr>
          <w:trHeight w:val="20"/>
        </w:trPr>
        <w:tc>
          <w:tcPr>
            <w:tcW w:w="2875" w:type="dxa"/>
            <w:tcBorders>
              <w:bottom w:val="single" w:sz="4" w:space="0" w:color="auto"/>
            </w:tcBorders>
            <w:shd w:val="clear" w:color="auto" w:fill="auto"/>
            <w:tcMar>
              <w:top w:w="100" w:type="nil"/>
              <w:right w:w="100" w:type="nil"/>
            </w:tcMar>
          </w:tcPr>
          <w:p w14:paraId="15C887A5" w14:textId="27B0C216" w:rsidR="00A75F5C" w:rsidRPr="00EB65C8" w:rsidRDefault="00A75F5C" w:rsidP="00E336E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623E2E8A" w:rsidR="00A75F5C" w:rsidRPr="003A32E4" w:rsidRDefault="00A75F5C" w:rsidP="00E336E9">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Graduates will communicate effectively in written and oral formats.</w:t>
            </w:r>
          </w:p>
        </w:tc>
      </w:tr>
      <w:tr w:rsidR="00A75F5C" w:rsidRPr="00964DD0" w14:paraId="740B7FDA" w14:textId="77777777" w:rsidTr="00E336E9">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A75F5C" w:rsidRDefault="00A75F5C" w:rsidP="00E336E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A75F5C" w:rsidRDefault="00A75F5C" w:rsidP="00E336E9">
            <w:pPr>
              <w:widowControl w:val="0"/>
              <w:autoSpaceDE w:val="0"/>
              <w:autoSpaceDN w:val="0"/>
              <w:adjustRightInd w:val="0"/>
              <w:rPr>
                <w:rFonts w:ascii="Times New Roman" w:hAnsi="Times New Roman"/>
                <w:bCs/>
                <w:sz w:val="20"/>
                <w:szCs w:val="20"/>
              </w:rPr>
            </w:pPr>
          </w:p>
          <w:p w14:paraId="6BAB27B7" w14:textId="60996BE7" w:rsidR="00A75F5C" w:rsidRDefault="00A75F5C" w:rsidP="00E336E9">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A998BA7" w14:textId="77777777" w:rsidR="00A75F5C" w:rsidRPr="00AA2D8D" w:rsidRDefault="00A75F5C" w:rsidP="00E336E9">
            <w:pPr>
              <w:widowControl w:val="0"/>
              <w:autoSpaceDE w:val="0"/>
              <w:autoSpaceDN w:val="0"/>
              <w:adjustRightInd w:val="0"/>
              <w:rPr>
                <w:rFonts w:ascii="Times New Roman" w:hAnsi="Times New Roman"/>
                <w:bCs/>
                <w:sz w:val="20"/>
                <w:szCs w:val="20"/>
              </w:rPr>
            </w:pPr>
            <w:r w:rsidRPr="00AA2D8D">
              <w:rPr>
                <w:rFonts w:ascii="Times New Roman" w:hAnsi="Times New Roman"/>
                <w:bCs/>
                <w:sz w:val="20"/>
                <w:szCs w:val="20"/>
              </w:rPr>
              <w:t>Direct:  Oral presentation of selected research topic.</w:t>
            </w:r>
            <w:r>
              <w:rPr>
                <w:rFonts w:ascii="Times New Roman" w:hAnsi="Times New Roman"/>
                <w:bCs/>
                <w:sz w:val="20"/>
                <w:szCs w:val="20"/>
              </w:rPr>
              <w:t xml:space="preserve">  Candidates are evaluated via the required AGRI 598 (Graduate Seminar) course. Students utilized various sources to research the topic and prepared a 12 to 15 minute oral presentation summarizing their results.  Topics included individual thesis research projects.  Students were evaluated based upon four presentation criteria:  Mechanics and Delivery, Content Knowledge, Quality of Visuals, and Organization and Clarity that were assessed by departmental faculty via a rubric. </w:t>
            </w:r>
          </w:p>
          <w:p w14:paraId="201F83AE" w14:textId="45D57FED" w:rsidR="00A75F5C" w:rsidRPr="003A32E4" w:rsidRDefault="00A75F5C" w:rsidP="00E336E9">
            <w:pPr>
              <w:rPr>
                <w:rFonts w:ascii="Times New Roman" w:hAnsi="Times New Roman"/>
                <w:color w:val="767171" w:themeColor="background2" w:themeShade="80"/>
                <w:sz w:val="20"/>
              </w:rPr>
            </w:pPr>
          </w:p>
        </w:tc>
      </w:tr>
      <w:tr w:rsidR="00A75F5C" w:rsidRPr="00964DD0" w14:paraId="6D41353B" w14:textId="77777777" w:rsidTr="00E336E9">
        <w:trPr>
          <w:trHeight w:val="20"/>
        </w:trPr>
        <w:tc>
          <w:tcPr>
            <w:tcW w:w="2875" w:type="dxa"/>
            <w:tcBorders>
              <w:left w:val="single" w:sz="4" w:space="0" w:color="auto"/>
            </w:tcBorders>
            <w:shd w:val="pct12" w:color="auto" w:fill="auto"/>
            <w:tcMar>
              <w:top w:w="100" w:type="nil"/>
              <w:right w:w="100" w:type="nil"/>
            </w:tcMar>
          </w:tcPr>
          <w:p w14:paraId="770273CE" w14:textId="77777777" w:rsidR="00A75F5C" w:rsidRPr="001160F4" w:rsidRDefault="00A75F5C" w:rsidP="00E336E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1A58B52D" w:rsidR="00A75F5C" w:rsidRPr="00F136C3" w:rsidRDefault="00A75F5C" w:rsidP="00E336E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Students should score an average of 7</w:t>
            </w:r>
            <w:r w:rsidR="00A348ED">
              <w:rPr>
                <w:rFonts w:ascii="Times New Roman" w:hAnsi="Times New Roman"/>
                <w:color w:val="767171" w:themeColor="background2" w:themeShade="80"/>
                <w:sz w:val="20"/>
                <w:szCs w:val="20"/>
              </w:rPr>
              <w:t>5</w:t>
            </w:r>
            <w:r w:rsidR="00B452C4">
              <w:rPr>
                <w:rFonts w:ascii="Times New Roman" w:hAnsi="Times New Roman"/>
                <w:color w:val="767171" w:themeColor="background2" w:themeShade="80"/>
                <w:sz w:val="20"/>
                <w:szCs w:val="20"/>
              </w:rPr>
              <w:t>%</w:t>
            </w:r>
            <w:r w:rsidR="00EF748E">
              <w:rPr>
                <w:rFonts w:ascii="Times New Roman" w:hAnsi="Times New Roman"/>
                <w:color w:val="767171" w:themeColor="background2" w:themeShade="80"/>
                <w:sz w:val="20"/>
                <w:szCs w:val="20"/>
              </w:rPr>
              <w:t xml:space="preserve"> in conceptual understanding assessments.</w:t>
            </w:r>
          </w:p>
        </w:tc>
      </w:tr>
      <w:tr w:rsidR="00A75F5C" w:rsidRPr="00964DD0" w14:paraId="6C28BC3F" w14:textId="77777777" w:rsidTr="00E336E9">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A75F5C" w:rsidRDefault="00A75F5C" w:rsidP="00E336E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75F5C" w:rsidRDefault="00A75F5C" w:rsidP="00E336E9">
            <w:pPr>
              <w:widowControl w:val="0"/>
              <w:autoSpaceDE w:val="0"/>
              <w:autoSpaceDN w:val="0"/>
              <w:adjustRightInd w:val="0"/>
              <w:rPr>
                <w:rFonts w:ascii="Times New Roman" w:hAnsi="Times New Roman"/>
                <w:sz w:val="20"/>
                <w:szCs w:val="20"/>
              </w:rPr>
            </w:pPr>
          </w:p>
          <w:p w14:paraId="79A4156A" w14:textId="06BF8539" w:rsidR="00A75F5C" w:rsidRPr="00964DD0" w:rsidRDefault="00A75F5C" w:rsidP="00E336E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645E1F86" w:rsidR="00A75F5C" w:rsidRPr="00964DD0" w:rsidRDefault="00A75F5C" w:rsidP="00E336E9">
            <w:pPr>
              <w:widowControl w:val="0"/>
              <w:autoSpaceDE w:val="0"/>
              <w:autoSpaceDN w:val="0"/>
              <w:adjustRightInd w:val="0"/>
              <w:rPr>
                <w:rFonts w:ascii="Times New Roman" w:hAnsi="Times New Roman"/>
                <w:sz w:val="20"/>
                <w:szCs w:val="20"/>
              </w:rPr>
            </w:pPr>
            <w:r>
              <w:rPr>
                <w:rFonts w:ascii="Times New Roman" w:hAnsi="Times New Roman"/>
                <w:color w:val="767171" w:themeColor="background2" w:themeShade="80"/>
                <w:sz w:val="20"/>
                <w:szCs w:val="20"/>
              </w:rPr>
              <w:t>80% of students will score at least 7</w:t>
            </w:r>
            <w:r w:rsidR="00A348ED">
              <w:rPr>
                <w:rFonts w:ascii="Times New Roman" w:hAnsi="Times New Roman"/>
                <w:color w:val="767171" w:themeColor="background2" w:themeShade="80"/>
                <w:sz w:val="20"/>
                <w:szCs w:val="20"/>
              </w:rPr>
              <w:t>5</w:t>
            </w:r>
            <w:r>
              <w:rPr>
                <w:rFonts w:ascii="Times New Roman" w:hAnsi="Times New Roman"/>
                <w:color w:val="767171" w:themeColor="background2" w:themeShade="80"/>
                <w:sz w:val="20"/>
                <w:szCs w:val="20"/>
              </w:rPr>
              <w:t>% on the rubric.</w:t>
            </w:r>
          </w:p>
        </w:tc>
        <w:tc>
          <w:tcPr>
            <w:tcW w:w="3510" w:type="dxa"/>
            <w:tcBorders>
              <w:bottom w:val="single" w:sz="4" w:space="0" w:color="auto"/>
            </w:tcBorders>
            <w:shd w:val="pct12" w:color="auto" w:fill="auto"/>
            <w:tcMar>
              <w:top w:w="100" w:type="nil"/>
              <w:right w:w="100" w:type="nil"/>
            </w:tcMar>
          </w:tcPr>
          <w:p w14:paraId="0C1ACACD" w14:textId="77777777" w:rsidR="00A75F5C" w:rsidRPr="00C4455B" w:rsidRDefault="00A75F5C" w:rsidP="00E336E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408AFF7C" w:rsidR="00A75F5C" w:rsidRPr="0075740F" w:rsidRDefault="00242FAE" w:rsidP="00E336E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A75F5C" w:rsidRPr="00964DD0" w14:paraId="14853067" w14:textId="77777777" w:rsidTr="00E336E9">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A75F5C" w:rsidRPr="00EB65C8" w:rsidRDefault="00A75F5C" w:rsidP="00E336E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BC0A90E" w14:textId="5AA6DF86" w:rsidR="00A75F5C" w:rsidRDefault="00B452C4" w:rsidP="00E336E9">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All students (1)</w:t>
            </w:r>
            <w:r w:rsidR="00242FAE" w:rsidRPr="004D2D82">
              <w:rPr>
                <w:rFonts w:ascii="Times New Roman" w:hAnsi="Times New Roman"/>
                <w:bCs/>
                <w:color w:val="767171" w:themeColor="background2" w:themeShade="80"/>
                <w:sz w:val="20"/>
                <w:szCs w:val="20"/>
              </w:rPr>
              <w:t xml:space="preserve"> enrolled in Fall 20</w:t>
            </w:r>
            <w:r>
              <w:rPr>
                <w:rFonts w:ascii="Times New Roman" w:hAnsi="Times New Roman"/>
                <w:bCs/>
                <w:color w:val="767171" w:themeColor="background2" w:themeShade="80"/>
                <w:sz w:val="20"/>
                <w:szCs w:val="20"/>
              </w:rPr>
              <w:t>20</w:t>
            </w:r>
            <w:r w:rsidR="00242FAE" w:rsidRPr="004D2D82">
              <w:rPr>
                <w:rFonts w:ascii="Times New Roman" w:hAnsi="Times New Roman"/>
                <w:bCs/>
                <w:color w:val="767171" w:themeColor="background2" w:themeShade="80"/>
                <w:sz w:val="20"/>
                <w:szCs w:val="20"/>
              </w:rPr>
              <w:t xml:space="preserve"> achieved a score of at least 7</w:t>
            </w:r>
            <w:r w:rsidR="00A348ED">
              <w:rPr>
                <w:rFonts w:ascii="Times New Roman" w:hAnsi="Times New Roman"/>
                <w:bCs/>
                <w:color w:val="767171" w:themeColor="background2" w:themeShade="80"/>
                <w:sz w:val="20"/>
                <w:szCs w:val="20"/>
              </w:rPr>
              <w:t>5</w:t>
            </w:r>
            <w:r w:rsidR="00242FAE" w:rsidRPr="004D2D82">
              <w:rPr>
                <w:rFonts w:ascii="Times New Roman" w:hAnsi="Times New Roman"/>
                <w:bCs/>
                <w:color w:val="767171" w:themeColor="background2" w:themeShade="80"/>
                <w:sz w:val="20"/>
                <w:szCs w:val="20"/>
              </w:rPr>
              <w:t>% on their 15</w:t>
            </w:r>
            <w:r w:rsidR="00242FAE">
              <w:rPr>
                <w:rFonts w:ascii="Times New Roman" w:hAnsi="Times New Roman"/>
                <w:bCs/>
                <w:color w:val="767171" w:themeColor="background2" w:themeShade="80"/>
                <w:sz w:val="20"/>
                <w:szCs w:val="20"/>
              </w:rPr>
              <w:t>-</w:t>
            </w:r>
            <w:r w:rsidR="00242FAE" w:rsidRPr="004D2D82">
              <w:rPr>
                <w:rFonts w:ascii="Times New Roman" w:hAnsi="Times New Roman"/>
                <w:bCs/>
                <w:color w:val="767171" w:themeColor="background2" w:themeShade="80"/>
                <w:sz w:val="20"/>
                <w:szCs w:val="20"/>
              </w:rPr>
              <w:t>minute presentation.</w:t>
            </w:r>
          </w:p>
          <w:p w14:paraId="06BCD006" w14:textId="3781DB23" w:rsidR="00242FAE" w:rsidRPr="00964DD0" w:rsidRDefault="00242FAE" w:rsidP="00E336E9">
            <w:pPr>
              <w:widowControl w:val="0"/>
              <w:autoSpaceDE w:val="0"/>
              <w:autoSpaceDN w:val="0"/>
              <w:adjustRightInd w:val="0"/>
              <w:rPr>
                <w:rFonts w:ascii="Times New Roman" w:hAnsi="Times New Roman"/>
                <w:sz w:val="20"/>
                <w:szCs w:val="20"/>
              </w:rPr>
            </w:pPr>
          </w:p>
        </w:tc>
      </w:tr>
      <w:tr w:rsidR="00A75F5C" w:rsidRPr="00964DD0" w14:paraId="6C95D469" w14:textId="77777777" w:rsidTr="00E336E9">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A75F5C" w:rsidRPr="00EB65C8" w:rsidRDefault="00A75F5C" w:rsidP="00E336E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A75F5C" w:rsidRPr="0054609C" w:rsidRDefault="00A75F5C" w:rsidP="00E336E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0CC24F3E" w:rsidR="00A75F5C" w:rsidRPr="0054609C" w:rsidRDefault="000C0D9A" w:rsidP="00E336E9">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w:t>
            </w:r>
            <w:r w:rsidR="00242FAE" w:rsidRPr="004D2D82">
              <w:rPr>
                <w:rFonts w:ascii="Times New Roman" w:hAnsi="Times New Roman"/>
                <w:bCs/>
                <w:sz w:val="20"/>
                <w:szCs w:val="20"/>
              </w:rPr>
              <w:t>:  Submission of a written abstract.</w:t>
            </w:r>
            <w:r w:rsidR="00242FAE">
              <w:rPr>
                <w:rFonts w:ascii="Times New Roman" w:hAnsi="Times New Roman"/>
                <w:bCs/>
                <w:sz w:val="20"/>
                <w:szCs w:val="20"/>
              </w:rPr>
              <w:t xml:space="preserve">  Students prepare a written abstract associated with their professional presentation.  The abstract is assessed by the course instructor and other departmental faculty.</w:t>
            </w:r>
          </w:p>
        </w:tc>
      </w:tr>
      <w:tr w:rsidR="00242FAE" w:rsidRPr="00964DD0" w14:paraId="539C4EDD" w14:textId="77777777" w:rsidTr="00E336E9">
        <w:trPr>
          <w:trHeight w:val="20"/>
        </w:trPr>
        <w:tc>
          <w:tcPr>
            <w:tcW w:w="2875" w:type="dxa"/>
            <w:tcBorders>
              <w:left w:val="single" w:sz="4" w:space="0" w:color="auto"/>
            </w:tcBorders>
            <w:shd w:val="clear" w:color="auto" w:fill="auto"/>
            <w:tcMar>
              <w:top w:w="100" w:type="nil"/>
              <w:right w:w="100" w:type="nil"/>
            </w:tcMar>
          </w:tcPr>
          <w:p w14:paraId="053A4984" w14:textId="77777777" w:rsidR="00242FAE" w:rsidRDefault="00242FAE" w:rsidP="00E336E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242FAE" w:rsidRDefault="00242FAE" w:rsidP="00E336E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F399BA0" w:rsidR="00242FAE" w:rsidRPr="0054609C" w:rsidRDefault="00242FAE" w:rsidP="00E336E9">
            <w:pPr>
              <w:widowControl w:val="0"/>
              <w:autoSpaceDE w:val="0"/>
              <w:autoSpaceDN w:val="0"/>
              <w:adjustRightInd w:val="0"/>
              <w:rPr>
                <w:rFonts w:ascii="Times New Roman" w:hAnsi="Times New Roman"/>
                <w:b/>
                <w:sz w:val="20"/>
                <w:szCs w:val="20"/>
              </w:rPr>
            </w:pPr>
            <w:r>
              <w:rPr>
                <w:rFonts w:ascii="Times New Roman" w:hAnsi="Times New Roman"/>
                <w:sz w:val="20"/>
                <w:szCs w:val="20"/>
              </w:rPr>
              <w:t>Students should score at or greater than 7</w:t>
            </w:r>
            <w:r w:rsidR="00A348ED">
              <w:rPr>
                <w:rFonts w:ascii="Times New Roman" w:hAnsi="Times New Roman"/>
                <w:sz w:val="20"/>
                <w:szCs w:val="20"/>
              </w:rPr>
              <w:t>5</w:t>
            </w:r>
            <w:r>
              <w:rPr>
                <w:rFonts w:ascii="Times New Roman" w:hAnsi="Times New Roman"/>
                <w:sz w:val="20"/>
                <w:szCs w:val="20"/>
              </w:rPr>
              <w:t>% on the assignment.</w:t>
            </w:r>
          </w:p>
        </w:tc>
      </w:tr>
      <w:tr w:rsidR="00242FAE" w:rsidRPr="00964DD0" w14:paraId="441F4946" w14:textId="77777777" w:rsidTr="00E336E9">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242FAE" w:rsidRDefault="00242FAE" w:rsidP="00E336E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242FAE" w:rsidRPr="0054609C" w:rsidRDefault="00242FAE" w:rsidP="00E336E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059E140" w:rsidR="00242FAE" w:rsidRPr="0054609C" w:rsidRDefault="00242FAE" w:rsidP="00E336E9">
            <w:pPr>
              <w:widowControl w:val="0"/>
              <w:autoSpaceDE w:val="0"/>
              <w:autoSpaceDN w:val="0"/>
              <w:adjustRightInd w:val="0"/>
              <w:rPr>
                <w:rFonts w:ascii="Times New Roman" w:hAnsi="Times New Roman"/>
                <w:b/>
                <w:sz w:val="20"/>
                <w:szCs w:val="20"/>
              </w:rPr>
            </w:pPr>
            <w:r>
              <w:rPr>
                <w:rFonts w:ascii="Times New Roman" w:hAnsi="Times New Roman"/>
                <w:sz w:val="20"/>
                <w:szCs w:val="20"/>
              </w:rPr>
              <w:t>80% of students will score at least 7</w:t>
            </w:r>
            <w:r w:rsidR="00A348ED">
              <w:rPr>
                <w:rFonts w:ascii="Times New Roman" w:hAnsi="Times New Roman"/>
                <w:sz w:val="20"/>
                <w:szCs w:val="20"/>
              </w:rPr>
              <w:t>5</w:t>
            </w:r>
            <w:r>
              <w:rPr>
                <w:rFonts w:ascii="Times New Roman" w:hAnsi="Times New Roman"/>
                <w:sz w:val="20"/>
                <w:szCs w:val="20"/>
              </w:rPr>
              <w:t>% on the abstract assignment.</w:t>
            </w:r>
          </w:p>
        </w:tc>
        <w:tc>
          <w:tcPr>
            <w:tcW w:w="3600" w:type="dxa"/>
            <w:gridSpan w:val="2"/>
            <w:shd w:val="clear" w:color="auto" w:fill="auto"/>
          </w:tcPr>
          <w:p w14:paraId="39545202" w14:textId="2D5853EC" w:rsidR="00242FAE" w:rsidRPr="0054609C" w:rsidRDefault="00242FAE" w:rsidP="00E336E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05B9E1DA" w:rsidR="00242FAE" w:rsidRPr="00242FAE" w:rsidRDefault="00242FAE" w:rsidP="00E336E9">
            <w:pPr>
              <w:widowControl w:val="0"/>
              <w:autoSpaceDE w:val="0"/>
              <w:autoSpaceDN w:val="0"/>
              <w:adjustRightInd w:val="0"/>
              <w:rPr>
                <w:rFonts w:ascii="Times New Roman" w:hAnsi="Times New Roman"/>
                <w:sz w:val="20"/>
                <w:szCs w:val="20"/>
              </w:rPr>
            </w:pPr>
            <w:r w:rsidRPr="00242FAE">
              <w:rPr>
                <w:rFonts w:ascii="Times New Roman" w:hAnsi="Times New Roman"/>
                <w:sz w:val="20"/>
                <w:szCs w:val="20"/>
              </w:rPr>
              <w:t>100%</w:t>
            </w:r>
          </w:p>
        </w:tc>
      </w:tr>
      <w:tr w:rsidR="00D467AB" w:rsidRPr="00964DD0" w14:paraId="452EB8AB" w14:textId="77777777" w:rsidTr="00E336E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D467AB" w:rsidRDefault="00D467AB" w:rsidP="00E336E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0A93F12" w14:textId="5A94B4EB" w:rsidR="00D467AB" w:rsidRPr="0054609C" w:rsidRDefault="00D467AB" w:rsidP="00E336E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2633F38B" w:rsidR="00D467AB" w:rsidRPr="0054609C" w:rsidRDefault="00D467AB" w:rsidP="00E336E9">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Student abstracts were assessed based upon previously discussed abstract formatting which includes the objectives, materials and methods, results, and implications of the research.  </w:t>
            </w:r>
            <w:r w:rsidR="00EF748E">
              <w:rPr>
                <w:rFonts w:ascii="Times New Roman" w:hAnsi="Times New Roman"/>
                <w:sz w:val="20"/>
                <w:szCs w:val="20"/>
              </w:rPr>
              <w:t>1</w:t>
            </w:r>
            <w:r>
              <w:rPr>
                <w:rFonts w:ascii="Times New Roman" w:hAnsi="Times New Roman"/>
                <w:sz w:val="20"/>
                <w:szCs w:val="20"/>
              </w:rPr>
              <w:t xml:space="preserve"> of </w:t>
            </w:r>
            <w:r w:rsidR="00EF748E">
              <w:rPr>
                <w:rFonts w:ascii="Times New Roman" w:hAnsi="Times New Roman"/>
                <w:sz w:val="20"/>
                <w:szCs w:val="20"/>
              </w:rPr>
              <w:t>1</w:t>
            </w:r>
            <w:r>
              <w:rPr>
                <w:rFonts w:ascii="Times New Roman" w:hAnsi="Times New Roman"/>
                <w:sz w:val="20"/>
                <w:szCs w:val="20"/>
              </w:rPr>
              <w:t xml:space="preserve"> </w:t>
            </w:r>
            <w:r w:rsidR="00A74757">
              <w:rPr>
                <w:rFonts w:ascii="Times New Roman" w:hAnsi="Times New Roman"/>
                <w:sz w:val="20"/>
                <w:szCs w:val="20"/>
              </w:rPr>
              <w:t>students</w:t>
            </w:r>
            <w:r>
              <w:rPr>
                <w:rFonts w:ascii="Times New Roman" w:hAnsi="Times New Roman"/>
                <w:sz w:val="20"/>
                <w:szCs w:val="20"/>
              </w:rPr>
              <w:t xml:space="preserve"> enrolled in the Fall 20</w:t>
            </w:r>
            <w:r w:rsidR="00EF748E">
              <w:rPr>
                <w:rFonts w:ascii="Times New Roman" w:hAnsi="Times New Roman"/>
                <w:sz w:val="20"/>
                <w:szCs w:val="20"/>
              </w:rPr>
              <w:t>20</w:t>
            </w:r>
            <w:r>
              <w:rPr>
                <w:rFonts w:ascii="Times New Roman" w:hAnsi="Times New Roman"/>
                <w:sz w:val="20"/>
                <w:szCs w:val="20"/>
              </w:rPr>
              <w:t xml:space="preserve"> semester </w:t>
            </w:r>
            <w:r w:rsidR="00A74757">
              <w:rPr>
                <w:rFonts w:ascii="Times New Roman" w:hAnsi="Times New Roman"/>
                <w:sz w:val="20"/>
                <w:szCs w:val="20"/>
              </w:rPr>
              <w:t>scored at least 7</w:t>
            </w:r>
            <w:r w:rsidR="00A348ED">
              <w:rPr>
                <w:rFonts w:ascii="Times New Roman" w:hAnsi="Times New Roman"/>
                <w:sz w:val="20"/>
                <w:szCs w:val="20"/>
              </w:rPr>
              <w:t>5</w:t>
            </w:r>
            <w:r w:rsidR="00A74757">
              <w:rPr>
                <w:rFonts w:ascii="Times New Roman" w:hAnsi="Times New Roman"/>
                <w:sz w:val="20"/>
                <w:szCs w:val="20"/>
              </w:rPr>
              <w:t>% on their written abstract.</w:t>
            </w:r>
          </w:p>
        </w:tc>
      </w:tr>
      <w:tr w:rsidR="00D467AB" w:rsidRPr="00964DD0" w14:paraId="2840278E" w14:textId="77777777" w:rsidTr="00E336E9">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D467AB" w:rsidRDefault="00D467AB" w:rsidP="00E336E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D467AB" w:rsidRPr="003A32E4" w:rsidRDefault="00D467AB" w:rsidP="00E336E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D467AB" w:rsidRPr="003A32E4" w:rsidRDefault="00D467AB" w:rsidP="00E336E9">
            <w:pPr>
              <w:widowControl w:val="0"/>
              <w:autoSpaceDE w:val="0"/>
              <w:autoSpaceDN w:val="0"/>
              <w:adjustRightInd w:val="0"/>
              <w:jc w:val="center"/>
              <w:rPr>
                <w:rFonts w:ascii="Times New Roman" w:hAnsi="Times New Roman"/>
                <w:b/>
                <w:sz w:val="22"/>
                <w:szCs w:val="22"/>
              </w:rPr>
            </w:pPr>
            <w:r w:rsidRPr="00D467A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D467AB" w:rsidRPr="003A32E4" w:rsidRDefault="00D467AB" w:rsidP="00E336E9">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D467AB" w:rsidRPr="00964DD0" w14:paraId="150080E3" w14:textId="77777777" w:rsidTr="00E336E9">
        <w:trPr>
          <w:trHeight w:val="20"/>
        </w:trPr>
        <w:tc>
          <w:tcPr>
            <w:tcW w:w="14395" w:type="dxa"/>
            <w:gridSpan w:val="8"/>
            <w:shd w:val="pct12" w:color="auto" w:fill="auto"/>
            <w:tcMar>
              <w:top w:w="100" w:type="nil"/>
              <w:right w:w="100" w:type="nil"/>
            </w:tcMar>
          </w:tcPr>
          <w:p w14:paraId="403A3B44" w14:textId="1A30079D" w:rsidR="00D467AB" w:rsidRPr="0054609C" w:rsidRDefault="00D467AB" w:rsidP="00E336E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467AB" w:rsidRPr="00964DD0" w14:paraId="210CB496" w14:textId="77777777" w:rsidTr="00E336E9">
        <w:trPr>
          <w:trHeight w:val="20"/>
        </w:trPr>
        <w:tc>
          <w:tcPr>
            <w:tcW w:w="14395" w:type="dxa"/>
            <w:gridSpan w:val="8"/>
            <w:shd w:val="pct12" w:color="auto" w:fill="auto"/>
            <w:tcMar>
              <w:top w:w="100" w:type="nil"/>
              <w:right w:w="100" w:type="nil"/>
            </w:tcMar>
          </w:tcPr>
          <w:p w14:paraId="31FF0544" w14:textId="77777777" w:rsidR="00D467AB" w:rsidRDefault="00E336E9" w:rsidP="00E336E9">
            <w:pPr>
              <w:jc w:val="both"/>
              <w:rPr>
                <w:rFonts w:ascii="Times New Roman" w:hAnsi="Times New Roman"/>
                <w:b/>
                <w:sz w:val="20"/>
                <w:szCs w:val="20"/>
              </w:rPr>
            </w:pPr>
            <w:commentRangeStart w:id="1"/>
            <w:commentRangeEnd w:id="1"/>
            <w:r>
              <w:rPr>
                <w:rStyle w:val="CommentReference"/>
              </w:rPr>
              <w:commentReference w:id="1"/>
            </w:r>
          </w:p>
          <w:p w14:paraId="2B3811B9" w14:textId="4C068A93" w:rsidR="00E336E9" w:rsidRPr="0054609C" w:rsidRDefault="00E336E9" w:rsidP="00E336E9">
            <w:pPr>
              <w:jc w:val="both"/>
              <w:rPr>
                <w:rFonts w:ascii="Times New Roman" w:hAnsi="Times New Roman"/>
                <w:b/>
                <w:sz w:val="20"/>
                <w:szCs w:val="20"/>
              </w:rPr>
            </w:pPr>
          </w:p>
        </w:tc>
      </w:tr>
      <w:tr w:rsidR="00D467AB" w:rsidRPr="00964DD0" w14:paraId="3A2A93D5" w14:textId="77777777" w:rsidTr="00E336E9">
        <w:trPr>
          <w:trHeight w:val="20"/>
        </w:trPr>
        <w:tc>
          <w:tcPr>
            <w:tcW w:w="14395" w:type="dxa"/>
            <w:gridSpan w:val="8"/>
            <w:shd w:val="clear" w:color="auto" w:fill="auto"/>
            <w:tcMar>
              <w:top w:w="100" w:type="nil"/>
              <w:right w:w="100" w:type="nil"/>
            </w:tcMar>
          </w:tcPr>
          <w:p w14:paraId="1073810D" w14:textId="38AFBB14" w:rsidR="00D467AB" w:rsidRPr="006E294C" w:rsidRDefault="00D467AB" w:rsidP="00E336E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467AB" w:rsidRPr="00964DD0" w14:paraId="62BA6E53" w14:textId="77777777" w:rsidTr="00E336E9">
        <w:trPr>
          <w:trHeight w:val="20"/>
        </w:trPr>
        <w:tc>
          <w:tcPr>
            <w:tcW w:w="14395" w:type="dxa"/>
            <w:gridSpan w:val="8"/>
            <w:shd w:val="clear" w:color="auto" w:fill="auto"/>
            <w:tcMar>
              <w:top w:w="100" w:type="nil"/>
              <w:right w:w="100" w:type="nil"/>
            </w:tcMar>
          </w:tcPr>
          <w:p w14:paraId="52C8BD36" w14:textId="77777777" w:rsidR="00D467AB" w:rsidRDefault="00E336E9" w:rsidP="00E336E9">
            <w:pPr>
              <w:jc w:val="both"/>
              <w:rPr>
                <w:rFonts w:ascii="Times New Roman" w:hAnsi="Times New Roman"/>
                <w:bCs/>
                <w:sz w:val="20"/>
              </w:rPr>
            </w:pPr>
            <w:commentRangeStart w:id="2"/>
            <w:commentRangeEnd w:id="2"/>
            <w:r>
              <w:rPr>
                <w:rStyle w:val="CommentReference"/>
              </w:rPr>
              <w:commentReference w:id="2"/>
            </w:r>
          </w:p>
          <w:p w14:paraId="2C7013F5" w14:textId="01C08C08" w:rsidR="00E336E9" w:rsidRPr="006E294C" w:rsidRDefault="00E336E9" w:rsidP="00E336E9">
            <w:pPr>
              <w:jc w:val="both"/>
              <w:rPr>
                <w:rFonts w:ascii="Times New Roman" w:hAnsi="Times New Roman"/>
                <w:bCs/>
                <w:sz w:val="20"/>
              </w:rPr>
            </w:pPr>
          </w:p>
        </w:tc>
      </w:tr>
    </w:tbl>
    <w:p w14:paraId="21112FF6" w14:textId="77777777" w:rsidR="00CC3DFC" w:rsidRDefault="00CC3DFC"/>
    <w:p w14:paraId="7E485A64" w14:textId="622E30C0"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CC3DFC">
        <w:trPr>
          <w:trHeight w:val="20"/>
        </w:trPr>
        <w:tc>
          <w:tcPr>
            <w:tcW w:w="14395" w:type="dxa"/>
            <w:gridSpan w:val="8"/>
            <w:shd w:val="pct10" w:color="auto" w:fill="auto"/>
            <w:tcMar>
              <w:top w:w="100" w:type="nil"/>
              <w:right w:w="100" w:type="nil"/>
            </w:tcMar>
          </w:tcPr>
          <w:p w14:paraId="4224890A" w14:textId="40DC519E" w:rsidR="003A32E4" w:rsidRPr="001E35D2" w:rsidRDefault="003A32E4" w:rsidP="00CC3DFC">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CC3DFC">
        <w:trPr>
          <w:trHeight w:val="20"/>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CC3D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623497D7" w14:textId="77777777" w:rsidR="00A74757" w:rsidRDefault="00A74757" w:rsidP="00CC3DFC">
            <w:pPr>
              <w:rPr>
                <w:rFonts w:ascii="Times New Roman" w:hAnsi="Times New Roman"/>
              </w:rPr>
            </w:pPr>
            <w:r>
              <w:rPr>
                <w:rFonts w:ascii="Times New Roman" w:hAnsi="Times New Roman"/>
              </w:rPr>
              <w:t>Students should be able to use appropriate agricultural experimental designs, perform proper data analysis procedures and make valid result interpretations on research questions.</w:t>
            </w:r>
          </w:p>
          <w:p w14:paraId="4E455F30" w14:textId="24A38A5E" w:rsidR="003A32E4" w:rsidRPr="003A32E4" w:rsidRDefault="003A32E4" w:rsidP="00CC3DFC">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CC3DFC">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CC3D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71584978" w:rsidR="003A32E4" w:rsidRPr="005D68AF" w:rsidRDefault="00A74757" w:rsidP="00CC3DFC">
            <w:pPr>
              <w:widowControl w:val="0"/>
              <w:autoSpaceDE w:val="0"/>
              <w:autoSpaceDN w:val="0"/>
              <w:adjustRightInd w:val="0"/>
              <w:rPr>
                <w:rFonts w:ascii="Times New Roman" w:hAnsi="Times New Roman"/>
                <w:b/>
                <w:bCs/>
                <w:sz w:val="20"/>
                <w:szCs w:val="20"/>
              </w:rPr>
            </w:pPr>
            <w:r>
              <w:rPr>
                <w:rFonts w:ascii="Times New Roman" w:hAnsi="Times New Roman"/>
              </w:rPr>
              <w:t xml:space="preserve">Score in final comprehensive </w:t>
            </w:r>
            <w:r w:rsidR="007273AE">
              <w:rPr>
                <w:rFonts w:ascii="Times New Roman" w:hAnsi="Times New Roman"/>
              </w:rPr>
              <w:t xml:space="preserve">AGRI 598 </w:t>
            </w:r>
            <w:r>
              <w:rPr>
                <w:rFonts w:ascii="Times New Roman" w:hAnsi="Times New Roman"/>
              </w:rPr>
              <w:t>course assessment.</w:t>
            </w:r>
          </w:p>
        </w:tc>
      </w:tr>
      <w:tr w:rsidR="003A32E4" w:rsidRPr="00964DD0" w14:paraId="2D9608C0" w14:textId="77777777" w:rsidTr="00CC3DFC">
        <w:trPr>
          <w:trHeight w:val="20"/>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CC3D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2BA074D7" w:rsidR="003A32E4" w:rsidRPr="00A74757" w:rsidRDefault="00A74757" w:rsidP="00CC3DFC">
            <w:pPr>
              <w:rPr>
                <w:rFonts w:ascii="Times New Roman" w:hAnsi="Times New Roman"/>
              </w:rPr>
            </w:pPr>
            <w:r>
              <w:rPr>
                <w:rFonts w:ascii="Times New Roman" w:hAnsi="Times New Roman"/>
              </w:rPr>
              <w:t>Students should score at least 7</w:t>
            </w:r>
            <w:r w:rsidR="00EF748E">
              <w:rPr>
                <w:rFonts w:ascii="Times New Roman" w:hAnsi="Times New Roman"/>
              </w:rPr>
              <w:t>5</w:t>
            </w:r>
            <w:r>
              <w:rPr>
                <w:rFonts w:ascii="Times New Roman" w:hAnsi="Times New Roman"/>
              </w:rPr>
              <w:t>% in the final comprehensive</w:t>
            </w:r>
            <w:r w:rsidR="00EF748E">
              <w:rPr>
                <w:rFonts w:ascii="Times New Roman" w:hAnsi="Times New Roman"/>
              </w:rPr>
              <w:t xml:space="preserve"> application</w:t>
            </w:r>
            <w:r>
              <w:rPr>
                <w:rFonts w:ascii="Times New Roman" w:hAnsi="Times New Roman"/>
              </w:rPr>
              <w:t xml:space="preserve"> course assessment</w:t>
            </w:r>
          </w:p>
          <w:p w14:paraId="306F016A" w14:textId="74CD76D4" w:rsidR="005D68AF" w:rsidRPr="00F136C3" w:rsidRDefault="005D68AF" w:rsidP="00CC3DFC">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CC3DFC">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CC3DF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C3DFC">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CC3DF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62FB6B3F" w:rsidR="003A32E4" w:rsidRPr="00964DD0" w:rsidRDefault="00A74757" w:rsidP="00CC3DFC">
            <w:pPr>
              <w:widowControl w:val="0"/>
              <w:autoSpaceDE w:val="0"/>
              <w:autoSpaceDN w:val="0"/>
              <w:adjustRightInd w:val="0"/>
              <w:rPr>
                <w:rFonts w:ascii="Times New Roman" w:hAnsi="Times New Roman"/>
                <w:sz w:val="20"/>
                <w:szCs w:val="20"/>
              </w:rPr>
            </w:pPr>
            <w:r>
              <w:rPr>
                <w:rFonts w:ascii="Times New Roman" w:hAnsi="Times New Roman"/>
              </w:rPr>
              <w:t>70% success rate of applicable students</w:t>
            </w: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CC3D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2CA42684" w:rsidR="003A32E4" w:rsidRPr="0075740F" w:rsidRDefault="00A74757" w:rsidP="00CC3DF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3A32E4" w:rsidRPr="00964DD0" w14:paraId="1DFBE8D6" w14:textId="77777777" w:rsidTr="00CC3DFC">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CC3D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617B3306" w14:textId="28B0510A" w:rsidR="00072816" w:rsidRPr="00AA281E" w:rsidRDefault="00072816" w:rsidP="00CC3DFC">
            <w:pPr>
              <w:rPr>
                <w:rFonts w:ascii="Times New Roman" w:hAnsi="Times New Roman"/>
              </w:rPr>
            </w:pPr>
            <w:r>
              <w:rPr>
                <w:rFonts w:ascii="Times New Roman" w:hAnsi="Times New Roman"/>
              </w:rPr>
              <w:t>Candidates were comprehensively assessed for their ability to answer given research questions by using their skills of selecting proper experimental designs, following appropriate data analysis procedures, and making valid interpretations.  Students were assessed during the spring 20</w:t>
            </w:r>
            <w:r w:rsidR="00D36B3C">
              <w:rPr>
                <w:rFonts w:ascii="Times New Roman" w:hAnsi="Times New Roman"/>
              </w:rPr>
              <w:t>20</w:t>
            </w:r>
            <w:r>
              <w:rPr>
                <w:rFonts w:ascii="Times New Roman" w:hAnsi="Times New Roman"/>
              </w:rPr>
              <w:t xml:space="preserve"> semester, 8 o</w:t>
            </w:r>
            <w:r w:rsidR="00E53FF9">
              <w:rPr>
                <w:rFonts w:ascii="Times New Roman" w:hAnsi="Times New Roman"/>
              </w:rPr>
              <w:t>f</w:t>
            </w:r>
            <w:r>
              <w:rPr>
                <w:rFonts w:ascii="Times New Roman" w:hAnsi="Times New Roman"/>
              </w:rPr>
              <w:t xml:space="preserve"> 10 student scored at least 75%.</w:t>
            </w:r>
          </w:p>
          <w:p w14:paraId="70E861C6" w14:textId="72940D98" w:rsidR="003A32E4" w:rsidRPr="00964DD0" w:rsidRDefault="003A32E4" w:rsidP="00CC3DFC">
            <w:pPr>
              <w:widowControl w:val="0"/>
              <w:autoSpaceDE w:val="0"/>
              <w:autoSpaceDN w:val="0"/>
              <w:adjustRightInd w:val="0"/>
              <w:rPr>
                <w:rFonts w:ascii="Times New Roman" w:hAnsi="Times New Roman"/>
                <w:sz w:val="20"/>
                <w:szCs w:val="20"/>
              </w:rPr>
            </w:pPr>
          </w:p>
        </w:tc>
      </w:tr>
      <w:tr w:rsidR="003A32E4" w:rsidRPr="00964DD0" w14:paraId="43D3442F" w14:textId="77777777" w:rsidTr="00CC3D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CC3D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CC3DF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A599B23" w:rsidR="003A32E4" w:rsidRPr="0054609C" w:rsidRDefault="00EF748E" w:rsidP="00CC3DF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Conceptual application assessments instrumented in the agricultural experimental design course.</w:t>
            </w:r>
          </w:p>
        </w:tc>
      </w:tr>
      <w:tr w:rsidR="003A32E4" w:rsidRPr="00964DD0" w14:paraId="6A9B2889" w14:textId="77777777" w:rsidTr="00CC3DFC">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CC3D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CC3DF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EF748E" w:rsidRPr="0054609C" w14:paraId="43CA3375" w14:textId="77777777" w:rsidTr="007B3B5F">
              <w:tc>
                <w:tcPr>
                  <w:tcW w:w="11520" w:type="dxa"/>
                  <w:tcBorders>
                    <w:right w:val="single" w:sz="4" w:space="0" w:color="auto"/>
                  </w:tcBorders>
                  <w:shd w:val="clear" w:color="auto" w:fill="auto"/>
                </w:tcPr>
                <w:p w14:paraId="5DA5FC3A" w14:textId="6F8A6D6D" w:rsidR="00EF748E" w:rsidRPr="0054609C" w:rsidRDefault="00EF748E" w:rsidP="00CC3DFC">
                  <w:pPr>
                    <w:widowControl w:val="0"/>
                    <w:autoSpaceDE w:val="0"/>
                    <w:autoSpaceDN w:val="0"/>
                    <w:adjustRightInd w:val="0"/>
                    <w:rPr>
                      <w:rFonts w:ascii="Times New Roman" w:hAnsi="Times New Roman"/>
                      <w:b/>
                      <w:sz w:val="20"/>
                      <w:szCs w:val="20"/>
                    </w:rPr>
                  </w:pPr>
                  <w:r>
                    <w:rPr>
                      <w:rFonts w:ascii="Times New Roman" w:hAnsi="Times New Roman"/>
                      <w:sz w:val="20"/>
                      <w:szCs w:val="20"/>
                    </w:rPr>
                    <w:t>Students should score at or greater than 7</w:t>
                  </w:r>
                  <w:r w:rsidR="00A348ED">
                    <w:rPr>
                      <w:rFonts w:ascii="Times New Roman" w:hAnsi="Times New Roman"/>
                      <w:sz w:val="20"/>
                      <w:szCs w:val="20"/>
                    </w:rPr>
                    <w:t>5</w:t>
                  </w:r>
                  <w:r>
                    <w:rPr>
                      <w:rFonts w:ascii="Times New Roman" w:hAnsi="Times New Roman"/>
                      <w:sz w:val="20"/>
                      <w:szCs w:val="20"/>
                    </w:rPr>
                    <w:t>% on the assignment.</w:t>
                  </w:r>
                </w:p>
              </w:tc>
            </w:tr>
          </w:tbl>
          <w:p w14:paraId="5E61D7A8" w14:textId="77777777" w:rsidR="003A32E4" w:rsidRPr="0054609C" w:rsidRDefault="003A32E4" w:rsidP="00CC3DFC">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CC3DFC">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CC3DF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CC3DF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F6E2FCB" w:rsidR="003A32E4" w:rsidRPr="0054609C" w:rsidRDefault="00A348ED" w:rsidP="00CC3DFC">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80% of students will score at least 75% on the abstract assignment.</w:t>
            </w:r>
          </w:p>
        </w:tc>
        <w:tc>
          <w:tcPr>
            <w:tcW w:w="3600" w:type="dxa"/>
            <w:gridSpan w:val="2"/>
            <w:shd w:val="clear" w:color="auto" w:fill="auto"/>
          </w:tcPr>
          <w:p w14:paraId="74E68E98" w14:textId="77777777" w:rsidR="003A32E4" w:rsidRPr="0054609C" w:rsidRDefault="003A32E4" w:rsidP="00CC3D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52CE0969" w:rsidR="003A32E4" w:rsidRPr="0054609C" w:rsidRDefault="00A348ED" w:rsidP="00CC3DF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3A32E4" w:rsidRPr="00964DD0" w14:paraId="77D1EB40" w14:textId="77777777" w:rsidTr="00CC3D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CC3DF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CC3DF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12E0A28E" w:rsidR="003A32E4" w:rsidRPr="0054609C" w:rsidRDefault="00A348ED" w:rsidP="00CC3DFC">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Student design platforms were assessed based upon previously discussed designs, data analysis procedures and interpretations. 1 of 1 students enrolled in the Fall 2020 semester scored at least 75% on their written abstract.</w:t>
            </w:r>
          </w:p>
        </w:tc>
      </w:tr>
      <w:tr w:rsidR="00402256" w:rsidRPr="00964DD0" w14:paraId="04490521" w14:textId="77777777" w:rsidTr="00CC3DFC">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CC3D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CC3D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CC3DFC">
            <w:pPr>
              <w:widowControl w:val="0"/>
              <w:autoSpaceDE w:val="0"/>
              <w:autoSpaceDN w:val="0"/>
              <w:adjustRightInd w:val="0"/>
              <w:jc w:val="center"/>
              <w:rPr>
                <w:rFonts w:ascii="Times New Roman" w:hAnsi="Times New Roman"/>
                <w:b/>
                <w:sz w:val="22"/>
                <w:szCs w:val="22"/>
              </w:rPr>
            </w:pPr>
            <w:r w:rsidRPr="00072816">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CC3DFC">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CC3DFC">
        <w:trPr>
          <w:trHeight w:val="20"/>
        </w:trPr>
        <w:tc>
          <w:tcPr>
            <w:tcW w:w="14395" w:type="dxa"/>
            <w:gridSpan w:val="8"/>
            <w:shd w:val="pct12" w:color="auto" w:fill="auto"/>
            <w:tcMar>
              <w:top w:w="100" w:type="nil"/>
              <w:right w:w="100" w:type="nil"/>
            </w:tcMar>
          </w:tcPr>
          <w:p w14:paraId="00566383" w14:textId="77777777" w:rsidR="003A32E4" w:rsidRPr="0054609C" w:rsidRDefault="003A32E4" w:rsidP="00CC3DF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CC3DFC">
        <w:trPr>
          <w:trHeight w:val="20"/>
        </w:trPr>
        <w:tc>
          <w:tcPr>
            <w:tcW w:w="14395" w:type="dxa"/>
            <w:gridSpan w:val="8"/>
            <w:shd w:val="pct12" w:color="auto" w:fill="auto"/>
            <w:tcMar>
              <w:top w:w="100" w:type="nil"/>
              <w:right w:w="100" w:type="nil"/>
            </w:tcMar>
          </w:tcPr>
          <w:p w14:paraId="295FC4F9" w14:textId="49A1FD8A" w:rsidR="003A32E4" w:rsidRPr="0054609C" w:rsidRDefault="00E53FF9" w:rsidP="00CC3DFC">
            <w:pPr>
              <w:jc w:val="both"/>
              <w:rPr>
                <w:rFonts w:ascii="Times New Roman" w:hAnsi="Times New Roman"/>
                <w:b/>
                <w:sz w:val="20"/>
                <w:szCs w:val="20"/>
              </w:rPr>
            </w:pPr>
            <w:r>
              <w:rPr>
                <w:rFonts w:ascii="Times New Roman" w:hAnsi="Times New Roman"/>
                <w:b/>
                <w:sz w:val="20"/>
                <w:szCs w:val="20"/>
              </w:rPr>
              <w:t>Standardization of the assessment instrument by Spring 2021.</w:t>
            </w:r>
          </w:p>
        </w:tc>
      </w:tr>
      <w:tr w:rsidR="003A32E4" w:rsidRPr="00964DD0" w14:paraId="023FDFA4" w14:textId="77777777" w:rsidTr="00CC3DFC">
        <w:trPr>
          <w:trHeight w:val="20"/>
        </w:trPr>
        <w:tc>
          <w:tcPr>
            <w:tcW w:w="14395" w:type="dxa"/>
            <w:gridSpan w:val="8"/>
            <w:shd w:val="clear" w:color="auto" w:fill="auto"/>
            <w:tcMar>
              <w:top w:w="100" w:type="nil"/>
              <w:right w:w="100" w:type="nil"/>
            </w:tcMar>
          </w:tcPr>
          <w:p w14:paraId="582799B0" w14:textId="77777777" w:rsidR="003A32E4" w:rsidRPr="006E294C" w:rsidRDefault="003A32E4" w:rsidP="00CC3DF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CC3DFC">
        <w:trPr>
          <w:trHeight w:val="20"/>
        </w:trPr>
        <w:tc>
          <w:tcPr>
            <w:tcW w:w="14395" w:type="dxa"/>
            <w:gridSpan w:val="8"/>
            <w:shd w:val="clear" w:color="auto" w:fill="auto"/>
            <w:tcMar>
              <w:top w:w="100" w:type="nil"/>
              <w:right w:w="100" w:type="nil"/>
            </w:tcMar>
          </w:tcPr>
          <w:p w14:paraId="10BF0258" w14:textId="77777777" w:rsidR="003A32E4" w:rsidRDefault="003A32E4" w:rsidP="00CC3DFC">
            <w:pPr>
              <w:jc w:val="both"/>
              <w:rPr>
                <w:rFonts w:ascii="Times New Roman" w:hAnsi="Times New Roman"/>
                <w:color w:val="767171" w:themeColor="background2" w:themeShade="80"/>
                <w:sz w:val="20"/>
              </w:rPr>
            </w:pPr>
            <w:commentRangeStart w:id="3"/>
          </w:p>
          <w:p w14:paraId="72F4D83B" w14:textId="77777777" w:rsidR="005D68AF" w:rsidRDefault="005D68AF" w:rsidP="00CC3DFC">
            <w:pPr>
              <w:jc w:val="both"/>
              <w:rPr>
                <w:rFonts w:ascii="Times New Roman" w:hAnsi="Times New Roman"/>
                <w:bCs/>
                <w:sz w:val="20"/>
              </w:rPr>
            </w:pPr>
          </w:p>
          <w:p w14:paraId="6A80CC38" w14:textId="77777777" w:rsidR="005D68AF" w:rsidRDefault="005D68AF" w:rsidP="00CC3DFC">
            <w:pPr>
              <w:jc w:val="both"/>
              <w:rPr>
                <w:rFonts w:ascii="Times New Roman" w:hAnsi="Times New Roman"/>
                <w:bCs/>
                <w:sz w:val="20"/>
              </w:rPr>
            </w:pPr>
          </w:p>
          <w:commentRangeEnd w:id="3"/>
          <w:p w14:paraId="4AF2E385" w14:textId="1A7D54C4" w:rsidR="005D68AF" w:rsidRPr="006E294C" w:rsidRDefault="00CB7590" w:rsidP="00CC3DFC">
            <w:pPr>
              <w:jc w:val="both"/>
              <w:rPr>
                <w:rFonts w:ascii="Times New Roman" w:hAnsi="Times New Roman"/>
                <w:bCs/>
                <w:sz w:val="20"/>
              </w:rPr>
            </w:pPr>
            <w:r>
              <w:rPr>
                <w:rStyle w:val="CommentReference"/>
              </w:rPr>
              <w:commentReference w:id="3"/>
            </w:r>
          </w:p>
        </w:tc>
      </w:tr>
    </w:tbl>
    <w:p w14:paraId="78A2576E" w14:textId="77777777" w:rsidR="003A32E4" w:rsidRDefault="003A32E4"/>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ris, Stuart" w:date="2021-08-30T13:51:00Z" w:initials="BS">
    <w:p w14:paraId="05284882" w14:textId="131977BA" w:rsidR="00E336E9" w:rsidRDefault="00E336E9">
      <w:pPr>
        <w:pStyle w:val="CommentText"/>
      </w:pPr>
      <w:r>
        <w:rPr>
          <w:rStyle w:val="CommentReference"/>
        </w:rPr>
        <w:annotationRef/>
      </w:r>
      <w:r>
        <w:t>This section needs completing</w:t>
      </w:r>
    </w:p>
  </w:comment>
  <w:comment w:id="1" w:author="Burris, Stuart" w:date="2021-08-30T13:52:00Z" w:initials="BS">
    <w:p w14:paraId="77D73148" w14:textId="77777777" w:rsidR="00E336E9" w:rsidRDefault="00E336E9" w:rsidP="00E336E9">
      <w:pPr>
        <w:pStyle w:val="CommentText"/>
      </w:pPr>
      <w:r>
        <w:rPr>
          <w:rStyle w:val="CommentReference"/>
        </w:rPr>
        <w:annotationRef/>
      </w:r>
      <w:r>
        <w:rPr>
          <w:rStyle w:val="CommentReference"/>
        </w:rPr>
        <w:annotationRef/>
      </w:r>
      <w:r>
        <w:t>This section needs completing</w:t>
      </w:r>
    </w:p>
    <w:p w14:paraId="1F79CFB5" w14:textId="158A9D48" w:rsidR="00E336E9" w:rsidRDefault="00E336E9">
      <w:pPr>
        <w:pStyle w:val="CommentText"/>
      </w:pPr>
    </w:p>
  </w:comment>
  <w:comment w:id="2" w:author="Burris, Stuart" w:date="2021-08-30T13:52:00Z" w:initials="BS">
    <w:p w14:paraId="3A9C71E5" w14:textId="77777777" w:rsidR="00E336E9" w:rsidRDefault="00E336E9" w:rsidP="00E336E9">
      <w:pPr>
        <w:pStyle w:val="CommentText"/>
      </w:pPr>
      <w:r>
        <w:rPr>
          <w:rStyle w:val="CommentReference"/>
        </w:rPr>
        <w:annotationRef/>
      </w:r>
      <w:r>
        <w:rPr>
          <w:rStyle w:val="CommentReference"/>
        </w:rPr>
        <w:annotationRef/>
      </w:r>
      <w:r>
        <w:t>This section needs completing</w:t>
      </w:r>
    </w:p>
    <w:p w14:paraId="7A0FA432" w14:textId="1ECA3E8D" w:rsidR="00E336E9" w:rsidRDefault="00E336E9">
      <w:pPr>
        <w:pStyle w:val="CommentText"/>
      </w:pPr>
    </w:p>
  </w:comment>
  <w:comment w:id="3" w:author="Burris, Stuart" w:date="2021-08-30T13:55:00Z" w:initials="BS">
    <w:p w14:paraId="3D991336" w14:textId="77777777" w:rsidR="00CB7590" w:rsidRDefault="00CB7590" w:rsidP="00CB7590">
      <w:pPr>
        <w:pStyle w:val="CommentText"/>
      </w:pPr>
      <w:r>
        <w:rPr>
          <w:rStyle w:val="CommentReference"/>
        </w:rPr>
        <w:annotationRef/>
      </w:r>
      <w:r>
        <w:rPr>
          <w:rStyle w:val="CommentReference"/>
        </w:rPr>
        <w:annotationRef/>
      </w:r>
      <w:r>
        <w:t>This section needs completing</w:t>
      </w:r>
    </w:p>
    <w:p w14:paraId="12F66000" w14:textId="3482D6F5" w:rsidR="00CB7590" w:rsidRDefault="00CB759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4882" w15:done="0"/>
  <w15:commentEx w15:paraId="1F79CFB5" w15:done="0"/>
  <w15:commentEx w15:paraId="7A0FA432" w15:done="0"/>
  <w15:commentEx w15:paraId="12F660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60C6" w16cex:dateUtc="2021-08-30T18:51:00Z"/>
  <w16cex:commentExtensible w16cex:durableId="24D76129" w16cex:dateUtc="2021-08-30T18:52:00Z"/>
  <w16cex:commentExtensible w16cex:durableId="24D76134" w16cex:dateUtc="2021-08-30T18:52:00Z"/>
  <w16cex:commentExtensible w16cex:durableId="24D761BB" w16cex:dateUtc="2021-08-30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4882" w16cid:durableId="24D760C6"/>
  <w16cid:commentId w16cid:paraId="1F79CFB5" w16cid:durableId="24D76129"/>
  <w16cid:commentId w16cid:paraId="7A0FA432" w16cid:durableId="24D76134"/>
  <w16cid:commentId w16cid:paraId="12F66000" w16cid:durableId="24D761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84EC" w14:textId="77777777" w:rsidR="009B1613" w:rsidRDefault="009B1613" w:rsidP="001F2A02">
      <w:r>
        <w:separator/>
      </w:r>
    </w:p>
  </w:endnote>
  <w:endnote w:type="continuationSeparator" w:id="0">
    <w:p w14:paraId="4760689D" w14:textId="77777777" w:rsidR="009B1613" w:rsidRDefault="009B161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7AAB9D45"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0D9A">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FD72" w14:textId="77777777" w:rsidR="009B1613" w:rsidRDefault="009B1613" w:rsidP="001F2A02">
      <w:r>
        <w:separator/>
      </w:r>
    </w:p>
  </w:footnote>
  <w:footnote w:type="continuationSeparator" w:id="0">
    <w:p w14:paraId="6A2EC0C3" w14:textId="77777777" w:rsidR="009B1613" w:rsidRDefault="009B1613"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ris, Stuart">
    <w15:presenceInfo w15:providerId="AD" w15:userId="S::stuart.burris@wku.edu::5b8e6b2c-0efa-4e97-b7d8-3fbbbda0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53322"/>
    <w:rsid w:val="00072816"/>
    <w:rsid w:val="000C0D9A"/>
    <w:rsid w:val="001160F4"/>
    <w:rsid w:val="0017571B"/>
    <w:rsid w:val="001B1F95"/>
    <w:rsid w:val="001F2A02"/>
    <w:rsid w:val="00201603"/>
    <w:rsid w:val="00234076"/>
    <w:rsid w:val="00242FAE"/>
    <w:rsid w:val="0024670E"/>
    <w:rsid w:val="00274FE6"/>
    <w:rsid w:val="002A770B"/>
    <w:rsid w:val="002C1781"/>
    <w:rsid w:val="002C5E28"/>
    <w:rsid w:val="002D5D87"/>
    <w:rsid w:val="002F75F1"/>
    <w:rsid w:val="0036061A"/>
    <w:rsid w:val="00377BFF"/>
    <w:rsid w:val="003A32E4"/>
    <w:rsid w:val="003A4FC8"/>
    <w:rsid w:val="003E0415"/>
    <w:rsid w:val="00402256"/>
    <w:rsid w:val="004350B7"/>
    <w:rsid w:val="0044187F"/>
    <w:rsid w:val="004A360E"/>
    <w:rsid w:val="004B0DA2"/>
    <w:rsid w:val="004D5BD7"/>
    <w:rsid w:val="005907DF"/>
    <w:rsid w:val="005C7ECF"/>
    <w:rsid w:val="005D68AF"/>
    <w:rsid w:val="005F0B2E"/>
    <w:rsid w:val="006354B4"/>
    <w:rsid w:val="00646F3C"/>
    <w:rsid w:val="00656559"/>
    <w:rsid w:val="00664A15"/>
    <w:rsid w:val="006B1DEF"/>
    <w:rsid w:val="006E294C"/>
    <w:rsid w:val="006E67F7"/>
    <w:rsid w:val="0070232E"/>
    <w:rsid w:val="007273AE"/>
    <w:rsid w:val="0075740F"/>
    <w:rsid w:val="007706BE"/>
    <w:rsid w:val="008024B1"/>
    <w:rsid w:val="00906B14"/>
    <w:rsid w:val="00932186"/>
    <w:rsid w:val="009414E6"/>
    <w:rsid w:val="00971DB3"/>
    <w:rsid w:val="009B1613"/>
    <w:rsid w:val="009D23C8"/>
    <w:rsid w:val="00A348ED"/>
    <w:rsid w:val="00A74757"/>
    <w:rsid w:val="00A75F5C"/>
    <w:rsid w:val="00A8015B"/>
    <w:rsid w:val="00AA2915"/>
    <w:rsid w:val="00AA5FB2"/>
    <w:rsid w:val="00B3239E"/>
    <w:rsid w:val="00B452C4"/>
    <w:rsid w:val="00B63581"/>
    <w:rsid w:val="00B663F6"/>
    <w:rsid w:val="00BA43B7"/>
    <w:rsid w:val="00BC0316"/>
    <w:rsid w:val="00C4455B"/>
    <w:rsid w:val="00CB7590"/>
    <w:rsid w:val="00CC3DFC"/>
    <w:rsid w:val="00D03ECA"/>
    <w:rsid w:val="00D36B3C"/>
    <w:rsid w:val="00D467AB"/>
    <w:rsid w:val="00D713AB"/>
    <w:rsid w:val="00D86425"/>
    <w:rsid w:val="00DD4EBB"/>
    <w:rsid w:val="00DF3B11"/>
    <w:rsid w:val="00E01DF3"/>
    <w:rsid w:val="00E336E9"/>
    <w:rsid w:val="00E37FEC"/>
    <w:rsid w:val="00E53FF9"/>
    <w:rsid w:val="00E73499"/>
    <w:rsid w:val="00EB045F"/>
    <w:rsid w:val="00EB65C8"/>
    <w:rsid w:val="00EC1C25"/>
    <w:rsid w:val="00EF748E"/>
    <w:rsid w:val="00F136C3"/>
    <w:rsid w:val="00FC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character" w:styleId="CommentReference">
    <w:name w:val="annotation reference"/>
    <w:basedOn w:val="DefaultParagraphFont"/>
    <w:uiPriority w:val="99"/>
    <w:semiHidden/>
    <w:unhideWhenUsed/>
    <w:rsid w:val="004350B7"/>
    <w:rPr>
      <w:sz w:val="16"/>
      <w:szCs w:val="16"/>
    </w:rPr>
  </w:style>
  <w:style w:type="paragraph" w:styleId="CommentText">
    <w:name w:val="annotation text"/>
    <w:basedOn w:val="Normal"/>
    <w:link w:val="CommentTextChar"/>
    <w:uiPriority w:val="99"/>
    <w:semiHidden/>
    <w:unhideWhenUsed/>
    <w:rsid w:val="004350B7"/>
    <w:rPr>
      <w:sz w:val="20"/>
      <w:szCs w:val="20"/>
    </w:rPr>
  </w:style>
  <w:style w:type="character" w:customStyle="1" w:styleId="CommentTextChar">
    <w:name w:val="Comment Text Char"/>
    <w:basedOn w:val="DefaultParagraphFont"/>
    <w:link w:val="CommentText"/>
    <w:uiPriority w:val="99"/>
    <w:semiHidden/>
    <w:rsid w:val="004350B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50B7"/>
    <w:rPr>
      <w:b/>
      <w:bCs/>
    </w:rPr>
  </w:style>
  <w:style w:type="character" w:customStyle="1" w:styleId="CommentSubjectChar">
    <w:name w:val="Comment Subject Char"/>
    <w:basedOn w:val="CommentTextChar"/>
    <w:link w:val="CommentSubject"/>
    <w:uiPriority w:val="99"/>
    <w:semiHidden/>
    <w:rsid w:val="004350B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27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3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cp:revision>
  <cp:lastPrinted>2019-09-30T17:49:00Z</cp:lastPrinted>
  <dcterms:created xsi:type="dcterms:W3CDTF">2021-08-27T03:06:00Z</dcterms:created>
  <dcterms:modified xsi:type="dcterms:W3CDTF">2021-08-30T18:57:00Z</dcterms:modified>
</cp:coreProperties>
</file>