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092F40">
        <w:tc>
          <w:tcPr>
            <w:tcW w:w="14395" w:type="dxa"/>
            <w:gridSpan w:val="2"/>
            <w:shd w:val="pct12" w:color="auto" w:fill="auto"/>
          </w:tcPr>
          <w:p w14:paraId="31F63FDE" w14:textId="100C01C3" w:rsidR="007706BE" w:rsidRPr="00B3239E" w:rsidRDefault="009F154C"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 </w:t>
            </w:r>
            <w:r w:rsidR="0017571B" w:rsidRPr="00B3239E">
              <w:rPr>
                <w:rFonts w:ascii="Times New Roman" w:hAnsi="Times New Roman"/>
                <w:b/>
                <w:bCs/>
              </w:rPr>
              <w:t>Assurance of Student Learnin</w:t>
            </w:r>
            <w:r w:rsidR="007706BE" w:rsidRPr="00B3239E">
              <w:rPr>
                <w:rFonts w:ascii="Times New Roman" w:hAnsi="Times New Roman"/>
                <w:b/>
                <w:bCs/>
              </w:rPr>
              <w:t>g</w:t>
            </w:r>
          </w:p>
          <w:p w14:paraId="1F91F812" w14:textId="4CC6F3A7" w:rsidR="0017571B" w:rsidRDefault="0017571B" w:rsidP="00092F40">
            <w:pPr>
              <w:widowControl w:val="0"/>
              <w:autoSpaceDE w:val="0"/>
              <w:autoSpaceDN w:val="0"/>
              <w:adjustRightInd w:val="0"/>
              <w:jc w:val="center"/>
              <w:rPr>
                <w:rFonts w:ascii="Times New Roman" w:hAnsi="Times New Roman"/>
                <w:b/>
                <w:bCs/>
                <w:sz w:val="28"/>
                <w:szCs w:val="28"/>
              </w:rPr>
            </w:pPr>
            <w:r w:rsidRPr="00B3239E">
              <w:rPr>
                <w:rFonts w:ascii="Times New Roman" w:hAnsi="Times New Roman"/>
                <w:b/>
                <w:bCs/>
              </w:rPr>
              <w:t>20</w:t>
            </w:r>
            <w:r w:rsidR="003C1022">
              <w:rPr>
                <w:rFonts w:ascii="Times New Roman" w:hAnsi="Times New Roman"/>
                <w:b/>
                <w:bCs/>
              </w:rPr>
              <w:t>20-21</w:t>
            </w:r>
          </w:p>
        </w:tc>
      </w:tr>
      <w:tr w:rsidR="0017571B" w14:paraId="62B2B48D" w14:textId="77777777" w:rsidTr="00092F40">
        <w:tc>
          <w:tcPr>
            <w:tcW w:w="6475" w:type="dxa"/>
          </w:tcPr>
          <w:p w14:paraId="506B9AE1" w14:textId="0CE69A7C" w:rsidR="0017571B" w:rsidRPr="00656559" w:rsidRDefault="0063391A" w:rsidP="0063391A">
            <w:pPr>
              <w:widowControl w:val="0"/>
              <w:autoSpaceDE w:val="0"/>
              <w:autoSpaceDN w:val="0"/>
              <w:adjustRightInd w:val="0"/>
              <w:rPr>
                <w:rFonts w:ascii="Times New Roman" w:hAnsi="Times New Roman"/>
                <w:bCs/>
              </w:rPr>
            </w:pPr>
            <w:r w:rsidRPr="00F05212">
              <w:rPr>
                <w:rFonts w:ascii="Times New Roman" w:hAnsi="Times New Roman"/>
                <w:bCs/>
                <w:sz w:val="22"/>
                <w:szCs w:val="22"/>
              </w:rPr>
              <w:t xml:space="preserve"> College of Education and Behavioral Sciences</w:t>
            </w:r>
          </w:p>
        </w:tc>
        <w:tc>
          <w:tcPr>
            <w:tcW w:w="7920" w:type="dxa"/>
          </w:tcPr>
          <w:p w14:paraId="4B219735" w14:textId="60F9A511" w:rsidR="0017571B" w:rsidRPr="00656559" w:rsidRDefault="0063391A" w:rsidP="00092F40">
            <w:pPr>
              <w:widowControl w:val="0"/>
              <w:autoSpaceDE w:val="0"/>
              <w:autoSpaceDN w:val="0"/>
              <w:adjustRightInd w:val="0"/>
              <w:jc w:val="center"/>
              <w:rPr>
                <w:rFonts w:ascii="Times New Roman" w:hAnsi="Times New Roman"/>
                <w:bCs/>
              </w:rPr>
            </w:pPr>
            <w:r w:rsidRPr="00F05212">
              <w:rPr>
                <w:rFonts w:ascii="Times New Roman" w:hAnsi="Times New Roman"/>
                <w:bCs/>
                <w:sz w:val="22"/>
                <w:szCs w:val="22"/>
              </w:rPr>
              <w:t>Counseling and Student Affairs</w:t>
            </w:r>
            <w:r w:rsidRPr="00656559">
              <w:rPr>
                <w:rFonts w:ascii="Times New Roman" w:hAnsi="Times New Roman"/>
                <w:bCs/>
              </w:rPr>
              <w:t xml:space="preserve"> </w:t>
            </w:r>
          </w:p>
        </w:tc>
      </w:tr>
      <w:tr w:rsidR="0017571B" w14:paraId="3FB6829E" w14:textId="77777777" w:rsidTr="00092F40">
        <w:tc>
          <w:tcPr>
            <w:tcW w:w="14395" w:type="dxa"/>
            <w:gridSpan w:val="2"/>
          </w:tcPr>
          <w:p w14:paraId="7CC57F6D" w14:textId="715B0DDC" w:rsidR="0017571B" w:rsidRPr="00656559" w:rsidRDefault="0063391A" w:rsidP="00092F40">
            <w:pPr>
              <w:widowControl w:val="0"/>
              <w:autoSpaceDE w:val="0"/>
              <w:autoSpaceDN w:val="0"/>
              <w:adjustRightInd w:val="0"/>
              <w:jc w:val="center"/>
              <w:rPr>
                <w:rFonts w:ascii="Times New Roman" w:hAnsi="Times New Roman"/>
                <w:bCs/>
              </w:rPr>
            </w:pPr>
            <w:r>
              <w:rPr>
                <w:rFonts w:ascii="Times New Roman" w:hAnsi="Times New Roman"/>
                <w:bCs/>
              </w:rPr>
              <w:t xml:space="preserve">Addictions </w:t>
            </w:r>
            <w:r w:rsidR="00A32850">
              <w:rPr>
                <w:rFonts w:ascii="Times New Roman" w:hAnsi="Times New Roman"/>
                <w:bCs/>
              </w:rPr>
              <w:t xml:space="preserve">Education </w:t>
            </w:r>
            <w:r>
              <w:rPr>
                <w:rFonts w:ascii="Times New Roman" w:hAnsi="Times New Roman"/>
                <w:bCs/>
              </w:rPr>
              <w:t xml:space="preserve">Certificate </w:t>
            </w:r>
            <w:r w:rsidR="00A32850">
              <w:rPr>
                <w:rFonts w:ascii="Times New Roman" w:hAnsi="Times New Roman"/>
                <w:bCs/>
              </w:rPr>
              <w:t>492</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2A1B21FA" w:rsidR="002839BA" w:rsidRPr="00CF5DA7" w:rsidRDefault="007706BE" w:rsidP="007706BE">
            <w:pPr>
              <w:widowControl w:val="0"/>
              <w:autoSpaceDE w:val="0"/>
              <w:autoSpaceDN w:val="0"/>
              <w:adjustRightInd w:val="0"/>
              <w:rPr>
                <w:rFonts w:ascii="Times New Roman" w:hAnsi="Times New Roman"/>
              </w:rPr>
            </w:pPr>
            <w:r>
              <w:rPr>
                <w:rFonts w:ascii="Times New Roman" w:hAnsi="Times New Roman"/>
                <w:b/>
                <w:bCs/>
              </w:rPr>
              <w:t>Student Learning Outcome 1:</w:t>
            </w:r>
            <w:r w:rsidR="00ED6EAE">
              <w:rPr>
                <w:rFonts w:ascii="Times New Roman" w:hAnsi="Times New Roman"/>
                <w:b/>
                <w:bCs/>
              </w:rPr>
              <w:t xml:space="preserve"> </w:t>
            </w:r>
            <w:r w:rsidR="009951F6">
              <w:rPr>
                <w:rFonts w:ascii="Times New Roman" w:hAnsi="Times New Roman"/>
              </w:rPr>
              <w:t>C</w:t>
            </w:r>
            <w:r w:rsidR="002839BA">
              <w:rPr>
                <w:rFonts w:ascii="Times New Roman" w:hAnsi="Times New Roman"/>
              </w:rPr>
              <w:t>onceptualize the etiology and impacting factors of chemical dependency and process addictions.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Default="007706BE" w:rsidP="00092F4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60863A8A" w:rsidR="007706BE" w:rsidRPr="00CF5DA7" w:rsidRDefault="00CF5DA7" w:rsidP="00092F40">
            <w:pPr>
              <w:widowControl w:val="0"/>
              <w:autoSpaceDE w:val="0"/>
              <w:autoSpaceDN w:val="0"/>
              <w:adjustRightInd w:val="0"/>
              <w:rPr>
                <w:rFonts w:ascii="Times New Roman" w:hAnsi="Times New Roman"/>
                <w:sz w:val="20"/>
                <w:szCs w:val="20"/>
              </w:rPr>
            </w:pPr>
            <w:r>
              <w:rPr>
                <w:rFonts w:ascii="Times New Roman" w:hAnsi="Times New Roman"/>
                <w:sz w:val="20"/>
                <w:szCs w:val="20"/>
              </w:rPr>
              <w:t>Direct: Unit quizzes</w:t>
            </w:r>
            <w:r w:rsidR="00DA6BF7">
              <w:rPr>
                <w:rFonts w:ascii="Times New Roman" w:hAnsi="Times New Roman"/>
                <w:sz w:val="20"/>
                <w:szCs w:val="20"/>
              </w:rPr>
              <w:t xml:space="preserve"> measuring mastery of content areas relative to this outcome</w:t>
            </w:r>
            <w:r w:rsidR="0010382A">
              <w:rPr>
                <w:rFonts w:ascii="Times New Roman" w:hAnsi="Times New Roman"/>
                <w:sz w:val="20"/>
                <w:szCs w:val="20"/>
              </w:rPr>
              <w:t>.</w:t>
            </w:r>
          </w:p>
          <w:p w14:paraId="681FFD89" w14:textId="77777777" w:rsidR="007706BE" w:rsidRPr="00964DD0" w:rsidRDefault="007706BE" w:rsidP="00092F40">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Default="007706BE" w:rsidP="00092F4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29FEF111" w:rsidR="007706BE" w:rsidRPr="00E033BD" w:rsidRDefault="00E033BD" w:rsidP="00092F40">
            <w:pPr>
              <w:widowControl w:val="0"/>
              <w:autoSpaceDE w:val="0"/>
              <w:autoSpaceDN w:val="0"/>
              <w:adjustRightInd w:val="0"/>
              <w:rPr>
                <w:rFonts w:ascii="Times New Roman" w:hAnsi="Times New Roman"/>
                <w:sz w:val="20"/>
                <w:szCs w:val="20"/>
              </w:rPr>
            </w:pPr>
            <w:r>
              <w:rPr>
                <w:rFonts w:ascii="Times New Roman" w:hAnsi="Times New Roman"/>
                <w:sz w:val="20"/>
                <w:szCs w:val="20"/>
              </w:rPr>
              <w:t>Direct:</w:t>
            </w:r>
            <w:r w:rsidR="00F0541D">
              <w:rPr>
                <w:rFonts w:ascii="Times New Roman" w:hAnsi="Times New Roman"/>
                <w:sz w:val="20"/>
                <w:szCs w:val="20"/>
              </w:rPr>
              <w:t xml:space="preserve"> </w:t>
            </w:r>
            <w:r w:rsidR="002839BA">
              <w:rPr>
                <w:rFonts w:ascii="Times New Roman" w:hAnsi="Times New Roman"/>
                <w:sz w:val="20"/>
                <w:szCs w:val="20"/>
              </w:rPr>
              <w:t xml:space="preserve">Key Assessments and performance indicators </w:t>
            </w:r>
            <w:r w:rsidR="00F0541D">
              <w:rPr>
                <w:rFonts w:ascii="Times New Roman" w:hAnsi="Times New Roman"/>
                <w:sz w:val="20"/>
                <w:szCs w:val="20"/>
              </w:rPr>
              <w:t xml:space="preserve"> </w:t>
            </w:r>
          </w:p>
          <w:p w14:paraId="7EBD0E2F" w14:textId="105B7768" w:rsidR="00B3239E" w:rsidRDefault="00B3239E" w:rsidP="00092F40">
            <w:pPr>
              <w:widowControl w:val="0"/>
              <w:autoSpaceDE w:val="0"/>
              <w:autoSpaceDN w:val="0"/>
              <w:adjustRightInd w:val="0"/>
              <w:rPr>
                <w:rFonts w:ascii="Times New Roman" w:hAnsi="Times New Roman"/>
                <w:b/>
                <w:bCs/>
                <w:sz w:val="20"/>
                <w:szCs w:val="20"/>
              </w:rPr>
            </w:pPr>
          </w:p>
        </w:tc>
      </w:tr>
      <w:tr w:rsidR="00D47310" w:rsidRPr="00964DD0" w14:paraId="353A5521" w14:textId="77777777" w:rsidTr="007706BE">
        <w:trPr>
          <w:trHeight w:val="323"/>
        </w:trPr>
        <w:tc>
          <w:tcPr>
            <w:tcW w:w="1435" w:type="dxa"/>
            <w:shd w:val="clear" w:color="auto" w:fill="auto"/>
            <w:tcMar>
              <w:top w:w="100" w:type="nil"/>
              <w:right w:w="100" w:type="nil"/>
            </w:tcMar>
          </w:tcPr>
          <w:p w14:paraId="0236A641" w14:textId="632BEDB4" w:rsidR="00D47310" w:rsidRDefault="00D47310" w:rsidP="00D4731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0594B6ED" w14:textId="3B16A02F" w:rsidR="00D47310" w:rsidRDefault="00D47310" w:rsidP="00D47310">
            <w:pPr>
              <w:widowControl w:val="0"/>
              <w:autoSpaceDE w:val="0"/>
              <w:autoSpaceDN w:val="0"/>
              <w:adjustRightInd w:val="0"/>
              <w:rPr>
                <w:rFonts w:ascii="Times New Roman" w:hAnsi="Times New Roman"/>
                <w:b/>
                <w:bCs/>
                <w:sz w:val="20"/>
                <w:szCs w:val="20"/>
              </w:rPr>
            </w:pPr>
            <w:r w:rsidRPr="00144B75">
              <w:rPr>
                <w:rFonts w:ascii="Times New Roman" w:hAnsi="Times New Roman"/>
                <w:sz w:val="20"/>
                <w:szCs w:val="20"/>
              </w:rPr>
              <w:t>Indirect: Survey of enrolled students</w:t>
            </w:r>
          </w:p>
        </w:tc>
      </w:tr>
      <w:tr w:rsidR="00D47310" w:rsidRPr="00964DD0" w14:paraId="6CB83774" w14:textId="77777777" w:rsidTr="007706BE">
        <w:tc>
          <w:tcPr>
            <w:tcW w:w="11875" w:type="dxa"/>
            <w:gridSpan w:val="2"/>
            <w:shd w:val="clear" w:color="auto" w:fill="auto"/>
            <w:tcMar>
              <w:top w:w="100" w:type="nil"/>
              <w:right w:w="100" w:type="nil"/>
            </w:tcMar>
          </w:tcPr>
          <w:p w14:paraId="715F4BA5" w14:textId="414C88FE" w:rsidR="00D47310" w:rsidRDefault="00D47310" w:rsidP="00D4731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1.</w:t>
            </w:r>
          </w:p>
          <w:p w14:paraId="33AD5206" w14:textId="2AEA161E" w:rsidR="00D47310" w:rsidRPr="0054609C" w:rsidRDefault="00D47310" w:rsidP="00D47310">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D47310" w:rsidRPr="0054609C" w:rsidRDefault="00D47310" w:rsidP="00D47310">
            <w:pPr>
              <w:widowControl w:val="0"/>
              <w:autoSpaceDE w:val="0"/>
              <w:autoSpaceDN w:val="0"/>
              <w:adjustRightInd w:val="0"/>
              <w:jc w:val="center"/>
              <w:rPr>
                <w:rFonts w:ascii="Times New Roman" w:hAnsi="Times New Roman"/>
                <w:b/>
                <w:sz w:val="20"/>
                <w:szCs w:val="20"/>
              </w:rPr>
            </w:pPr>
            <w:r w:rsidRPr="00601479">
              <w:rPr>
                <w:rFonts w:ascii="Times New Roman" w:hAnsi="Times New Roman"/>
                <w:b/>
                <w:sz w:val="20"/>
                <w:szCs w:val="20"/>
                <w:highlight w:val="yellow"/>
              </w:rPr>
              <w:t>Met</w:t>
            </w:r>
          </w:p>
        </w:tc>
        <w:tc>
          <w:tcPr>
            <w:tcW w:w="1350" w:type="dxa"/>
            <w:shd w:val="clear" w:color="auto" w:fill="auto"/>
            <w:vAlign w:val="center"/>
          </w:tcPr>
          <w:p w14:paraId="764268B7" w14:textId="29275BD9" w:rsidR="00D47310" w:rsidRPr="0054609C" w:rsidRDefault="00D47310" w:rsidP="00D47310">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D47310" w:rsidRPr="00964DD0" w14:paraId="52A9DEBE" w14:textId="77777777" w:rsidTr="00092F40">
        <w:tc>
          <w:tcPr>
            <w:tcW w:w="14395" w:type="dxa"/>
            <w:gridSpan w:val="4"/>
            <w:shd w:val="clear" w:color="auto" w:fill="auto"/>
            <w:tcMar>
              <w:top w:w="100" w:type="nil"/>
              <w:right w:w="100" w:type="nil"/>
            </w:tcMar>
          </w:tcPr>
          <w:p w14:paraId="2FDD2A3B" w14:textId="0621FAC5" w:rsidR="00D47310" w:rsidRPr="00CF5DA7" w:rsidRDefault="00D47310" w:rsidP="00D47310">
            <w:pPr>
              <w:widowControl w:val="0"/>
              <w:autoSpaceDE w:val="0"/>
              <w:autoSpaceDN w:val="0"/>
              <w:adjustRightInd w:val="0"/>
              <w:rPr>
                <w:rFonts w:ascii="Times New Roman" w:hAnsi="Times New Roman"/>
                <w:sz w:val="20"/>
                <w:szCs w:val="20"/>
              </w:rPr>
            </w:pPr>
            <w:r>
              <w:rPr>
                <w:rFonts w:ascii="Times New Roman" w:hAnsi="Times New Roman"/>
                <w:b/>
                <w:bCs/>
              </w:rPr>
              <w:t xml:space="preserve">Student Learning Outcome 2: </w:t>
            </w:r>
            <w:r w:rsidR="009951F6">
              <w:rPr>
                <w:rFonts w:ascii="Times New Roman" w:hAnsi="Times New Roman"/>
              </w:rPr>
              <w:t>A</w:t>
            </w:r>
            <w:r>
              <w:rPr>
                <w:rFonts w:ascii="Times New Roman" w:hAnsi="Times New Roman"/>
              </w:rPr>
              <w:t>ccurately diagnos</w:t>
            </w:r>
            <w:r w:rsidR="009951F6">
              <w:rPr>
                <w:rFonts w:ascii="Times New Roman" w:hAnsi="Times New Roman"/>
              </w:rPr>
              <w:t>e</w:t>
            </w:r>
            <w:r>
              <w:rPr>
                <w:rFonts w:ascii="Times New Roman" w:hAnsi="Times New Roman"/>
              </w:rPr>
              <w:t xml:space="preserve"> and evaluat</w:t>
            </w:r>
            <w:r w:rsidR="009951F6">
              <w:rPr>
                <w:rFonts w:ascii="Times New Roman" w:hAnsi="Times New Roman"/>
              </w:rPr>
              <w:t>e</w:t>
            </w:r>
            <w:r>
              <w:rPr>
                <w:rFonts w:ascii="Times New Roman" w:hAnsi="Times New Roman"/>
              </w:rPr>
              <w:t xml:space="preserve"> clients struggling with </w:t>
            </w:r>
            <w:r w:rsidR="00FB30FD">
              <w:rPr>
                <w:rFonts w:ascii="Times New Roman" w:hAnsi="Times New Roman"/>
              </w:rPr>
              <w:t>chemical</w:t>
            </w:r>
            <w:r w:rsidR="003E494F">
              <w:rPr>
                <w:rFonts w:ascii="Times New Roman" w:hAnsi="Times New Roman"/>
              </w:rPr>
              <w:t xml:space="preserve"> </w:t>
            </w:r>
            <w:r w:rsidR="00FB30FD">
              <w:rPr>
                <w:rFonts w:ascii="Times New Roman" w:hAnsi="Times New Roman"/>
              </w:rPr>
              <w:t>dependency</w:t>
            </w:r>
            <w:r>
              <w:rPr>
                <w:rFonts w:ascii="Times New Roman" w:hAnsi="Times New Roman"/>
              </w:rPr>
              <w:t xml:space="preserve"> and co-morbidity. </w:t>
            </w:r>
          </w:p>
        </w:tc>
      </w:tr>
      <w:tr w:rsidR="00D47310" w:rsidRPr="00964DD0" w14:paraId="018E91BF" w14:textId="77777777" w:rsidTr="00B3239E">
        <w:tc>
          <w:tcPr>
            <w:tcW w:w="1435" w:type="dxa"/>
            <w:shd w:val="clear" w:color="auto" w:fill="auto"/>
            <w:tcMar>
              <w:top w:w="100" w:type="nil"/>
              <w:right w:w="100" w:type="nil"/>
            </w:tcMar>
          </w:tcPr>
          <w:p w14:paraId="1C3833F8" w14:textId="77777777" w:rsidR="00D47310" w:rsidRDefault="00D47310" w:rsidP="00D4731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41BC6063" w14:textId="1FE12AEB" w:rsidR="00D47310" w:rsidRPr="0054609C" w:rsidRDefault="00D47310" w:rsidP="00D4731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4113554" w:rsidR="00D47310" w:rsidRPr="00937729" w:rsidRDefault="00D47310" w:rsidP="00D47310">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Direct: Unit </w:t>
            </w:r>
            <w:r w:rsidR="002A1C53">
              <w:rPr>
                <w:rFonts w:ascii="Times New Roman" w:hAnsi="Times New Roman"/>
                <w:bCs/>
                <w:sz w:val="20"/>
                <w:szCs w:val="20"/>
              </w:rPr>
              <w:t xml:space="preserve">quizzes </w:t>
            </w:r>
            <w:r w:rsidR="002A1C53">
              <w:rPr>
                <w:rFonts w:ascii="Times New Roman" w:hAnsi="Times New Roman"/>
                <w:sz w:val="20"/>
                <w:szCs w:val="20"/>
              </w:rPr>
              <w:t>measuring</w:t>
            </w:r>
            <w:r w:rsidR="0010382A">
              <w:rPr>
                <w:rFonts w:ascii="Times New Roman" w:hAnsi="Times New Roman"/>
                <w:sz w:val="20"/>
                <w:szCs w:val="20"/>
              </w:rPr>
              <w:t xml:space="preserve"> mastery of content areas relative to this outcome.</w:t>
            </w:r>
          </w:p>
        </w:tc>
      </w:tr>
      <w:tr w:rsidR="00D47310" w:rsidRPr="00964DD0" w14:paraId="4F1BFB42" w14:textId="77777777" w:rsidTr="00B3239E">
        <w:tc>
          <w:tcPr>
            <w:tcW w:w="1435" w:type="dxa"/>
            <w:shd w:val="clear" w:color="auto" w:fill="auto"/>
            <w:tcMar>
              <w:top w:w="100" w:type="nil"/>
              <w:right w:w="100" w:type="nil"/>
            </w:tcMar>
          </w:tcPr>
          <w:p w14:paraId="5DB745A6" w14:textId="77777777" w:rsidR="00D47310" w:rsidRDefault="00D47310" w:rsidP="00D4731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3F1F93E" w14:textId="303E3656" w:rsidR="00D47310" w:rsidRPr="0054609C" w:rsidRDefault="00D47310" w:rsidP="00D4731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136255D9" w:rsidR="00D47310" w:rsidRPr="00C67C33" w:rsidRDefault="00C67C33" w:rsidP="00C67C33">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Direct: </w:t>
            </w:r>
            <w:r w:rsidR="00821E43">
              <w:rPr>
                <w:rFonts w:ascii="Times New Roman" w:hAnsi="Times New Roman"/>
                <w:bCs/>
                <w:sz w:val="20"/>
                <w:szCs w:val="20"/>
              </w:rPr>
              <w:t>Performance indicators</w:t>
            </w:r>
          </w:p>
        </w:tc>
      </w:tr>
      <w:tr w:rsidR="00D47310" w:rsidRPr="00964DD0" w14:paraId="4460895F" w14:textId="77777777" w:rsidTr="00B3239E">
        <w:tc>
          <w:tcPr>
            <w:tcW w:w="1435" w:type="dxa"/>
            <w:shd w:val="clear" w:color="auto" w:fill="auto"/>
            <w:tcMar>
              <w:top w:w="100" w:type="nil"/>
              <w:right w:w="100" w:type="nil"/>
            </w:tcMar>
          </w:tcPr>
          <w:p w14:paraId="740A44A1" w14:textId="77777777" w:rsidR="00D47310" w:rsidRDefault="00D47310" w:rsidP="00D4731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p w14:paraId="50D4E329" w14:textId="5AF7EB49" w:rsidR="00D47310" w:rsidRPr="0054609C" w:rsidRDefault="00D47310" w:rsidP="00D4731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65A14332" w:rsidR="00D47310" w:rsidRPr="0054609C" w:rsidRDefault="00D47310" w:rsidP="00D47310">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Indirect: Survey of enrolled students</w:t>
            </w:r>
          </w:p>
        </w:tc>
      </w:tr>
      <w:tr w:rsidR="00D47310" w:rsidRPr="00964DD0" w14:paraId="5F8807A0" w14:textId="77777777" w:rsidTr="007706BE">
        <w:tc>
          <w:tcPr>
            <w:tcW w:w="11875" w:type="dxa"/>
            <w:gridSpan w:val="2"/>
            <w:shd w:val="clear" w:color="auto" w:fill="auto"/>
            <w:tcMar>
              <w:top w:w="100" w:type="nil"/>
              <w:right w:w="100" w:type="nil"/>
            </w:tcMar>
          </w:tcPr>
          <w:p w14:paraId="72CF8286" w14:textId="413988BB" w:rsidR="00D47310" w:rsidRDefault="00D47310" w:rsidP="00D4731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7F82F43B" w14:textId="1DCF5507" w:rsidR="00D47310" w:rsidRPr="00B3239E" w:rsidRDefault="00D47310" w:rsidP="00D47310">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DE072CB" w14:textId="054A88E2" w:rsidR="00D47310" w:rsidRPr="0054609C" w:rsidRDefault="00D47310" w:rsidP="00D47310">
            <w:pPr>
              <w:widowControl w:val="0"/>
              <w:autoSpaceDE w:val="0"/>
              <w:autoSpaceDN w:val="0"/>
              <w:adjustRightInd w:val="0"/>
              <w:jc w:val="center"/>
              <w:rPr>
                <w:rFonts w:ascii="Times New Roman" w:hAnsi="Times New Roman"/>
                <w:b/>
                <w:sz w:val="20"/>
                <w:szCs w:val="20"/>
              </w:rPr>
            </w:pPr>
            <w:r w:rsidRPr="00601479">
              <w:rPr>
                <w:rFonts w:ascii="Times New Roman" w:hAnsi="Times New Roman"/>
                <w:b/>
                <w:sz w:val="20"/>
                <w:szCs w:val="20"/>
                <w:highlight w:val="yellow"/>
              </w:rPr>
              <w:t>Met</w:t>
            </w:r>
          </w:p>
        </w:tc>
        <w:tc>
          <w:tcPr>
            <w:tcW w:w="1350" w:type="dxa"/>
            <w:shd w:val="clear" w:color="auto" w:fill="auto"/>
            <w:vAlign w:val="center"/>
          </w:tcPr>
          <w:p w14:paraId="06A0BD3A" w14:textId="177201D2" w:rsidR="00D47310" w:rsidRPr="0054609C" w:rsidRDefault="00D47310" w:rsidP="00D47310">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D47310" w:rsidRPr="00964DD0" w14:paraId="67B84758" w14:textId="77777777" w:rsidTr="00092F40">
        <w:tc>
          <w:tcPr>
            <w:tcW w:w="14395" w:type="dxa"/>
            <w:gridSpan w:val="4"/>
            <w:shd w:val="clear" w:color="auto" w:fill="auto"/>
            <w:tcMar>
              <w:top w:w="100" w:type="nil"/>
              <w:right w:w="100" w:type="nil"/>
            </w:tcMar>
          </w:tcPr>
          <w:p w14:paraId="34421F51" w14:textId="09AB8C46" w:rsidR="00D47310" w:rsidRPr="00CF5DA7" w:rsidRDefault="00D47310" w:rsidP="00D47310">
            <w:pPr>
              <w:widowControl w:val="0"/>
              <w:autoSpaceDE w:val="0"/>
              <w:autoSpaceDN w:val="0"/>
              <w:adjustRightInd w:val="0"/>
              <w:rPr>
                <w:rFonts w:ascii="Times New Roman" w:hAnsi="Times New Roman"/>
                <w:sz w:val="20"/>
                <w:szCs w:val="20"/>
              </w:rPr>
            </w:pPr>
            <w:r>
              <w:rPr>
                <w:rFonts w:ascii="Times New Roman" w:hAnsi="Times New Roman"/>
                <w:b/>
                <w:bCs/>
              </w:rPr>
              <w:t xml:space="preserve">Student Learning Outcome 3: </w:t>
            </w:r>
            <w:r w:rsidR="009951F6">
              <w:rPr>
                <w:rFonts w:ascii="Times New Roman" w:hAnsi="Times New Roman"/>
              </w:rPr>
              <w:t>D</w:t>
            </w:r>
            <w:r>
              <w:rPr>
                <w:rFonts w:ascii="Times New Roman" w:hAnsi="Times New Roman"/>
              </w:rPr>
              <w:t>evelop and appl</w:t>
            </w:r>
            <w:r w:rsidR="009951F6">
              <w:rPr>
                <w:rFonts w:ascii="Times New Roman" w:hAnsi="Times New Roman"/>
              </w:rPr>
              <w:t>y</w:t>
            </w:r>
            <w:r>
              <w:rPr>
                <w:rFonts w:ascii="Times New Roman" w:hAnsi="Times New Roman"/>
              </w:rPr>
              <w:t xml:space="preserve"> a</w:t>
            </w:r>
            <w:r w:rsidR="005B6E97">
              <w:rPr>
                <w:rFonts w:ascii="Times New Roman" w:hAnsi="Times New Roman"/>
              </w:rPr>
              <w:t>n appropriate</w:t>
            </w:r>
            <w:r>
              <w:rPr>
                <w:rFonts w:ascii="Times New Roman" w:hAnsi="Times New Roman"/>
              </w:rPr>
              <w:t xml:space="preserve"> treatment plan relevant to the population. </w:t>
            </w:r>
          </w:p>
        </w:tc>
      </w:tr>
      <w:tr w:rsidR="00D47310" w:rsidRPr="00964DD0" w14:paraId="310AA017" w14:textId="77777777" w:rsidTr="00B3239E">
        <w:tc>
          <w:tcPr>
            <w:tcW w:w="1435" w:type="dxa"/>
            <w:shd w:val="clear" w:color="auto" w:fill="auto"/>
            <w:tcMar>
              <w:top w:w="100" w:type="nil"/>
              <w:right w:w="100" w:type="nil"/>
            </w:tcMar>
          </w:tcPr>
          <w:p w14:paraId="483DCE38" w14:textId="77777777" w:rsidR="00D47310" w:rsidRDefault="00D47310" w:rsidP="00D4731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73A7929F" w14:textId="67913226" w:rsidR="00D47310" w:rsidRPr="0054609C" w:rsidRDefault="00D47310" w:rsidP="00D4731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F61111B" w:rsidR="00D47310" w:rsidRPr="0054609C" w:rsidRDefault="00D47310" w:rsidP="00D47310">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Direct: Unit </w:t>
            </w:r>
            <w:r w:rsidR="002A1C53">
              <w:rPr>
                <w:rFonts w:ascii="Times New Roman" w:hAnsi="Times New Roman"/>
                <w:bCs/>
                <w:sz w:val="20"/>
                <w:szCs w:val="20"/>
              </w:rPr>
              <w:t xml:space="preserve">quizzes </w:t>
            </w:r>
            <w:r w:rsidR="002A1C53">
              <w:rPr>
                <w:rFonts w:ascii="Times New Roman" w:hAnsi="Times New Roman"/>
                <w:sz w:val="20"/>
                <w:szCs w:val="20"/>
              </w:rPr>
              <w:t>measuring</w:t>
            </w:r>
            <w:r w:rsidR="0010382A">
              <w:rPr>
                <w:rFonts w:ascii="Times New Roman" w:hAnsi="Times New Roman"/>
                <w:sz w:val="20"/>
                <w:szCs w:val="20"/>
              </w:rPr>
              <w:t xml:space="preserve"> mastery of content areas relative to this outcome.</w:t>
            </w:r>
          </w:p>
        </w:tc>
      </w:tr>
      <w:tr w:rsidR="00D47310" w:rsidRPr="00964DD0" w14:paraId="2E0E0413" w14:textId="77777777" w:rsidTr="00B3239E">
        <w:tc>
          <w:tcPr>
            <w:tcW w:w="1435" w:type="dxa"/>
            <w:shd w:val="clear" w:color="auto" w:fill="auto"/>
            <w:tcMar>
              <w:top w:w="100" w:type="nil"/>
              <w:right w:w="100" w:type="nil"/>
            </w:tcMar>
          </w:tcPr>
          <w:p w14:paraId="2B208E3C" w14:textId="77777777" w:rsidR="00D47310" w:rsidRDefault="00D47310" w:rsidP="00D4731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2107255" w14:textId="2A4EC677" w:rsidR="00D47310" w:rsidRDefault="00D47310" w:rsidP="00D4731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A8170F5" w:rsidR="00D47310" w:rsidRPr="0054609C" w:rsidRDefault="00C67C33" w:rsidP="00C67C33">
            <w:pPr>
              <w:widowControl w:val="0"/>
              <w:autoSpaceDE w:val="0"/>
              <w:autoSpaceDN w:val="0"/>
              <w:adjustRightInd w:val="0"/>
              <w:rPr>
                <w:rFonts w:ascii="Times New Roman" w:hAnsi="Times New Roman"/>
                <w:b/>
                <w:sz w:val="20"/>
                <w:szCs w:val="20"/>
              </w:rPr>
            </w:pPr>
            <w:r>
              <w:rPr>
                <w:rFonts w:ascii="Times New Roman" w:hAnsi="Times New Roman"/>
                <w:bCs/>
                <w:sz w:val="20"/>
                <w:szCs w:val="20"/>
              </w:rPr>
              <w:t>Direct:</w:t>
            </w:r>
            <w:r w:rsidR="00821E43">
              <w:rPr>
                <w:rFonts w:ascii="Times New Roman" w:hAnsi="Times New Roman"/>
                <w:bCs/>
                <w:sz w:val="20"/>
                <w:szCs w:val="20"/>
              </w:rPr>
              <w:t xml:space="preserve"> Performance indicators </w:t>
            </w:r>
          </w:p>
        </w:tc>
      </w:tr>
      <w:tr w:rsidR="00D47310" w:rsidRPr="00964DD0" w14:paraId="25622344" w14:textId="77777777" w:rsidTr="00B3239E">
        <w:tc>
          <w:tcPr>
            <w:tcW w:w="1435" w:type="dxa"/>
            <w:shd w:val="clear" w:color="auto" w:fill="auto"/>
            <w:tcMar>
              <w:top w:w="100" w:type="nil"/>
              <w:right w:w="100" w:type="nil"/>
            </w:tcMar>
          </w:tcPr>
          <w:p w14:paraId="230D7AAA" w14:textId="08FACCEA" w:rsidR="00D47310" w:rsidRDefault="00D47310" w:rsidP="00D4731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2A4AFD4A" w14:textId="77777777" w:rsidR="00D47310" w:rsidRDefault="00D47310" w:rsidP="00D47310">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Indirect: Survey of enrolled students</w:t>
            </w:r>
          </w:p>
          <w:p w14:paraId="57279A95" w14:textId="49B47074" w:rsidR="00D47310" w:rsidRPr="0054609C" w:rsidRDefault="00D47310" w:rsidP="00D47310">
            <w:pPr>
              <w:widowControl w:val="0"/>
              <w:autoSpaceDE w:val="0"/>
              <w:autoSpaceDN w:val="0"/>
              <w:adjustRightInd w:val="0"/>
              <w:rPr>
                <w:rFonts w:ascii="Times New Roman" w:hAnsi="Times New Roman"/>
                <w:b/>
                <w:sz w:val="20"/>
                <w:szCs w:val="20"/>
              </w:rPr>
            </w:pPr>
          </w:p>
        </w:tc>
      </w:tr>
      <w:tr w:rsidR="00D47310" w:rsidRPr="00964DD0" w14:paraId="2CD12D7C" w14:textId="77777777" w:rsidTr="00092F40">
        <w:tc>
          <w:tcPr>
            <w:tcW w:w="11875" w:type="dxa"/>
            <w:gridSpan w:val="2"/>
            <w:shd w:val="clear" w:color="auto" w:fill="auto"/>
            <w:tcMar>
              <w:top w:w="100" w:type="nil"/>
              <w:right w:w="100" w:type="nil"/>
            </w:tcMar>
          </w:tcPr>
          <w:p w14:paraId="1737E22A" w14:textId="3B2F4C11" w:rsidR="00D47310" w:rsidRDefault="00D47310" w:rsidP="00D4731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6131EF46" w14:textId="55EC2BB0" w:rsidR="00D47310" w:rsidRPr="0054609C" w:rsidRDefault="00D47310" w:rsidP="00D47310">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3B545EB" w14:textId="3FA5A5F2" w:rsidR="00D47310" w:rsidRPr="0054609C" w:rsidRDefault="00D47310" w:rsidP="00D47310">
            <w:pPr>
              <w:widowControl w:val="0"/>
              <w:autoSpaceDE w:val="0"/>
              <w:autoSpaceDN w:val="0"/>
              <w:adjustRightInd w:val="0"/>
              <w:jc w:val="center"/>
              <w:rPr>
                <w:rFonts w:ascii="Times New Roman" w:hAnsi="Times New Roman"/>
                <w:b/>
                <w:sz w:val="20"/>
                <w:szCs w:val="20"/>
              </w:rPr>
            </w:pPr>
            <w:r w:rsidRPr="00601479">
              <w:rPr>
                <w:rFonts w:ascii="Times New Roman" w:hAnsi="Times New Roman"/>
                <w:b/>
                <w:sz w:val="20"/>
                <w:szCs w:val="20"/>
                <w:highlight w:val="yellow"/>
              </w:rPr>
              <w:t>Met</w:t>
            </w:r>
          </w:p>
        </w:tc>
        <w:tc>
          <w:tcPr>
            <w:tcW w:w="1350" w:type="dxa"/>
            <w:shd w:val="clear" w:color="auto" w:fill="auto"/>
            <w:vAlign w:val="center"/>
          </w:tcPr>
          <w:p w14:paraId="7EF23466" w14:textId="50DC0037" w:rsidR="00D47310" w:rsidRPr="0054609C" w:rsidRDefault="00D47310" w:rsidP="00D47310">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D47310" w:rsidRPr="00964DD0" w14:paraId="5B196B4E" w14:textId="77777777" w:rsidTr="007706BE">
        <w:tc>
          <w:tcPr>
            <w:tcW w:w="14395" w:type="dxa"/>
            <w:gridSpan w:val="4"/>
            <w:shd w:val="clear" w:color="auto" w:fill="auto"/>
            <w:tcMar>
              <w:top w:w="100" w:type="nil"/>
              <w:right w:w="100" w:type="nil"/>
            </w:tcMar>
          </w:tcPr>
          <w:p w14:paraId="72344A75" w14:textId="361D4CE8" w:rsidR="00D47310" w:rsidRPr="0054609C" w:rsidRDefault="00D47310" w:rsidP="00D47310">
            <w:pPr>
              <w:widowControl w:val="0"/>
              <w:autoSpaceDE w:val="0"/>
              <w:autoSpaceDN w:val="0"/>
              <w:adjustRightInd w:val="0"/>
              <w:rPr>
                <w:rFonts w:ascii="Times New Roman" w:hAnsi="Times New Roman"/>
                <w:b/>
                <w:sz w:val="20"/>
                <w:szCs w:val="20"/>
              </w:rPr>
            </w:pPr>
            <w:r w:rsidRPr="0075740F">
              <w:rPr>
                <w:rFonts w:ascii="Times New Roman" w:hAnsi="Times New Roman"/>
                <w:b/>
              </w:rPr>
              <w:t>Program Summary</w:t>
            </w:r>
            <w:r>
              <w:rPr>
                <w:rFonts w:ascii="Times New Roman" w:hAnsi="Times New Roman"/>
                <w:b/>
                <w:sz w:val="20"/>
                <w:szCs w:val="20"/>
              </w:rPr>
              <w:t xml:space="preserve"> (Briefly summarize the action and follow up items from your detailed responses on subsequent pages.)  </w:t>
            </w:r>
          </w:p>
        </w:tc>
      </w:tr>
      <w:tr w:rsidR="00D47310" w:rsidRPr="00964DD0" w14:paraId="3FD47350" w14:textId="77777777" w:rsidTr="007706BE">
        <w:tc>
          <w:tcPr>
            <w:tcW w:w="14395" w:type="dxa"/>
            <w:gridSpan w:val="4"/>
            <w:shd w:val="clear" w:color="auto" w:fill="auto"/>
            <w:tcMar>
              <w:top w:w="100" w:type="nil"/>
              <w:right w:w="100" w:type="nil"/>
            </w:tcMar>
          </w:tcPr>
          <w:p w14:paraId="0BB52837" w14:textId="592454E6" w:rsidR="00D47310" w:rsidRPr="00A75CC2" w:rsidRDefault="003B511B" w:rsidP="00D47310">
            <w:pPr>
              <w:jc w:val="both"/>
              <w:rPr>
                <w:rFonts w:ascii="Times New Roman" w:hAnsi="Times New Roman"/>
                <w:bCs/>
                <w:sz w:val="20"/>
                <w:szCs w:val="20"/>
              </w:rPr>
            </w:pPr>
            <w:r w:rsidRPr="00144B75">
              <w:rPr>
                <w:rFonts w:ascii="Times New Roman" w:hAnsi="Times New Roman"/>
                <w:bCs/>
                <w:sz w:val="20"/>
                <w:szCs w:val="20"/>
              </w:rPr>
              <w:t xml:space="preserve">As noted throughout the subsequent pages, there are DIRECT and INDIRECT measures of the Student Learning Outcomes noted above. These measures are both objective and narrative in nature and are conducted over the course of any given student’s enrollment in the program. The results provide averages and trends related to the Student Learning Outcomes. A synthesis of both the objective and narrative results note areas of program success, as well as areas of growth. All faculty are involved in making decisions related to the enhancement of the program based upon the results of these measurements. </w:t>
            </w:r>
          </w:p>
        </w:tc>
      </w:tr>
    </w:tbl>
    <w:p w14:paraId="3BD55891" w14:textId="5FB9FD8C" w:rsidR="0017571B" w:rsidRDefault="0017571B">
      <w:r>
        <w:br w:type="page"/>
      </w:r>
    </w:p>
    <w:p w14:paraId="7D40C064" w14:textId="77777777" w:rsidR="001B1F95" w:rsidRDefault="001B1F95"/>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AA5FB2" w:rsidRPr="00964DD0" w14:paraId="245CC399" w14:textId="77777777" w:rsidTr="005907DF">
        <w:trPr>
          <w:trHeight w:val="144"/>
        </w:trPr>
        <w:tc>
          <w:tcPr>
            <w:tcW w:w="14395" w:type="dxa"/>
            <w:gridSpan w:val="8"/>
            <w:shd w:val="pct10" w:color="auto" w:fill="auto"/>
            <w:tcMar>
              <w:top w:w="100" w:type="nil"/>
              <w:right w:w="100" w:type="nil"/>
            </w:tcMar>
          </w:tcPr>
          <w:p w14:paraId="76D6AAA0" w14:textId="032CCB8E" w:rsidR="00A8015B" w:rsidRPr="001E35D2" w:rsidRDefault="00AA5FB2" w:rsidP="00E73499">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3C2E37"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3C2E37" w:rsidRPr="00E16790" w:rsidRDefault="003C2E37" w:rsidP="003C2E37">
            <w:pPr>
              <w:widowControl w:val="0"/>
              <w:autoSpaceDE w:val="0"/>
              <w:autoSpaceDN w:val="0"/>
              <w:adjustRightInd w:val="0"/>
              <w:rPr>
                <w:rFonts w:ascii="Times New Roman" w:hAnsi="Times New Roman"/>
                <w:b/>
                <w:bCs/>
                <w:sz w:val="22"/>
                <w:szCs w:val="22"/>
              </w:rPr>
            </w:pPr>
            <w:r w:rsidRPr="00E16790">
              <w:rPr>
                <w:rFonts w:ascii="Times New Roman" w:hAnsi="Times New Roman"/>
                <w:b/>
                <w:bCs/>
                <w:sz w:val="22"/>
                <w:szCs w:val="22"/>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37417612" w14:textId="17BBECC6" w:rsidR="003C2E37" w:rsidRPr="00E16790" w:rsidRDefault="003C2E37" w:rsidP="003C2E37">
            <w:pPr>
              <w:widowControl w:val="0"/>
              <w:autoSpaceDE w:val="0"/>
              <w:autoSpaceDN w:val="0"/>
              <w:adjustRightInd w:val="0"/>
              <w:rPr>
                <w:rFonts w:ascii="Times New Roman" w:hAnsi="Times New Roman"/>
                <w:bCs/>
                <w:color w:val="767171" w:themeColor="background2" w:themeShade="80"/>
                <w:sz w:val="20"/>
                <w:szCs w:val="20"/>
              </w:rPr>
            </w:pPr>
            <w:r w:rsidRPr="00E16790">
              <w:rPr>
                <w:rFonts w:ascii="Times New Roman" w:hAnsi="Times New Roman"/>
                <w:b/>
                <w:bCs/>
              </w:rPr>
              <w:t xml:space="preserve"> </w:t>
            </w:r>
            <w:r w:rsidR="005B6E97" w:rsidRPr="00E16790">
              <w:rPr>
                <w:rFonts w:ascii="Times New Roman" w:hAnsi="Times New Roman"/>
                <w:sz w:val="20"/>
                <w:szCs w:val="20"/>
              </w:rPr>
              <w:t>C</w:t>
            </w:r>
            <w:r w:rsidRPr="00E16790">
              <w:rPr>
                <w:rFonts w:ascii="Times New Roman" w:hAnsi="Times New Roman"/>
                <w:sz w:val="20"/>
                <w:szCs w:val="20"/>
              </w:rPr>
              <w:t>onceptualize</w:t>
            </w:r>
            <w:r w:rsidR="00B80F3D" w:rsidRPr="00E16790">
              <w:rPr>
                <w:rFonts w:ascii="Times New Roman" w:hAnsi="Times New Roman"/>
                <w:sz w:val="20"/>
                <w:szCs w:val="20"/>
              </w:rPr>
              <w:t xml:space="preserve"> the etiology and impacting factors of</w:t>
            </w:r>
            <w:r w:rsidRPr="00E16790">
              <w:rPr>
                <w:rFonts w:ascii="Times New Roman" w:hAnsi="Times New Roman"/>
                <w:sz w:val="20"/>
                <w:szCs w:val="20"/>
              </w:rPr>
              <w:t xml:space="preserve"> chemical dependency</w:t>
            </w:r>
            <w:r w:rsidR="00B80F3D" w:rsidRPr="00E16790">
              <w:rPr>
                <w:rFonts w:ascii="Times New Roman" w:hAnsi="Times New Roman"/>
                <w:sz w:val="20"/>
                <w:szCs w:val="20"/>
              </w:rPr>
              <w:t xml:space="preserve"> and process addictions.</w:t>
            </w:r>
          </w:p>
        </w:tc>
      </w:tr>
      <w:tr w:rsidR="003C2E37" w:rsidRPr="00964DD0" w14:paraId="740B7FDA" w14:textId="77777777" w:rsidTr="00E16790">
        <w:trPr>
          <w:trHeight w:val="1341"/>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C667B6D" w14:textId="686A5700" w:rsidR="003C2E37" w:rsidRPr="00E16790" w:rsidRDefault="003C2E37" w:rsidP="003C2E37">
            <w:pPr>
              <w:widowControl w:val="0"/>
              <w:autoSpaceDE w:val="0"/>
              <w:autoSpaceDN w:val="0"/>
              <w:adjustRightInd w:val="0"/>
              <w:rPr>
                <w:rFonts w:ascii="Times New Roman" w:hAnsi="Times New Roman"/>
                <w:bCs/>
                <w:sz w:val="20"/>
                <w:szCs w:val="20"/>
              </w:rPr>
            </w:pPr>
            <w:r w:rsidRPr="00E16790">
              <w:rPr>
                <w:rFonts w:ascii="Times New Roman" w:hAnsi="Times New Roman"/>
                <w:b/>
                <w:bCs/>
                <w:sz w:val="22"/>
                <w:szCs w:val="22"/>
              </w:rPr>
              <w:t>Measurement Instrument 1</w:t>
            </w:r>
            <w:r w:rsidRPr="00E16790">
              <w:rPr>
                <w:rFonts w:ascii="Times New Roman" w:hAnsi="Times New Roman"/>
                <w:b/>
                <w:bCs/>
                <w:sz w:val="20"/>
                <w:szCs w:val="20"/>
              </w:rPr>
              <w:t xml:space="preserve"> </w:t>
            </w:r>
          </w:p>
          <w:p w14:paraId="1EA9C522" w14:textId="71FC6298" w:rsidR="003C2E37" w:rsidRPr="00E16790" w:rsidRDefault="003C2E37" w:rsidP="003C2E37">
            <w:pPr>
              <w:widowControl w:val="0"/>
              <w:autoSpaceDE w:val="0"/>
              <w:autoSpaceDN w:val="0"/>
              <w:adjustRightInd w:val="0"/>
              <w:rPr>
                <w:rFonts w:ascii="Times New Roman" w:hAnsi="Times New Roman"/>
                <w:bCs/>
                <w:sz w:val="20"/>
                <w:szCs w:val="20"/>
              </w:rPr>
            </w:pPr>
          </w:p>
          <w:p w14:paraId="6BAB27B7" w14:textId="60996BE7" w:rsidR="003C2E37" w:rsidRPr="00E16790" w:rsidRDefault="003C2E37" w:rsidP="003C2E37">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6DF15D63" w14:textId="2DF1EF9D" w:rsidR="00FB26DC" w:rsidRPr="00E16790" w:rsidRDefault="00FB26DC" w:rsidP="00FB26DC">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Direct: Unit quizzes</w:t>
            </w:r>
          </w:p>
          <w:p w14:paraId="35823659" w14:textId="23096045" w:rsidR="0047750C" w:rsidRPr="00E16790" w:rsidRDefault="0047750C" w:rsidP="00FB26DC">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 xml:space="preserve">Unit quizzes are provided in addiction content classes (CNS 637, 647, 667) to assess student comprehension of the material. Each learning unit includes a quiz over the weekly readings, PowerPoints/lectures, videos, and other resources listed. </w:t>
            </w:r>
          </w:p>
          <w:p w14:paraId="201F83AE" w14:textId="1CE3B43D" w:rsidR="003C2E37" w:rsidRPr="00E16790" w:rsidRDefault="00FB26DC" w:rsidP="0047750C">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Students complete quizzes weekly that provide a quantitative score which is automatically populated and accessible to students in the B</w:t>
            </w:r>
            <w:r w:rsidR="0047750C" w:rsidRPr="00E16790">
              <w:rPr>
                <w:rFonts w:ascii="Times New Roman" w:hAnsi="Times New Roman"/>
                <w:sz w:val="20"/>
                <w:szCs w:val="20"/>
              </w:rPr>
              <w:t>l</w:t>
            </w:r>
            <w:r w:rsidRPr="00E16790">
              <w:rPr>
                <w:rFonts w:ascii="Times New Roman" w:hAnsi="Times New Roman"/>
                <w:sz w:val="20"/>
                <w:szCs w:val="20"/>
              </w:rPr>
              <w:t>ackboard gradebook. Students are able to see the results and inform them of the correct answers for all questions asked.</w:t>
            </w:r>
          </w:p>
        </w:tc>
      </w:tr>
      <w:tr w:rsidR="006E60D1" w:rsidRPr="00964DD0" w14:paraId="6D41353B" w14:textId="77777777" w:rsidTr="00E16790">
        <w:tc>
          <w:tcPr>
            <w:tcW w:w="2875" w:type="dxa"/>
            <w:tcBorders>
              <w:left w:val="single" w:sz="4" w:space="0" w:color="auto"/>
            </w:tcBorders>
            <w:shd w:val="clear" w:color="auto" w:fill="auto"/>
            <w:tcMar>
              <w:top w:w="100" w:type="nil"/>
              <w:right w:w="100" w:type="nil"/>
            </w:tcMar>
          </w:tcPr>
          <w:p w14:paraId="770273CE" w14:textId="77777777" w:rsidR="006E60D1" w:rsidRPr="00E16790" w:rsidRDefault="006E60D1" w:rsidP="006E60D1">
            <w:pPr>
              <w:widowControl w:val="0"/>
              <w:autoSpaceDE w:val="0"/>
              <w:autoSpaceDN w:val="0"/>
              <w:adjustRightInd w:val="0"/>
              <w:rPr>
                <w:rFonts w:ascii="Times New Roman" w:hAnsi="Times New Roman"/>
                <w:b/>
                <w:sz w:val="20"/>
                <w:szCs w:val="20"/>
              </w:rPr>
            </w:pPr>
            <w:r w:rsidRPr="00E16790">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CB845F8" w14:textId="32545FB8" w:rsidR="006E60D1" w:rsidRPr="00E16790" w:rsidRDefault="006E60D1" w:rsidP="006E60D1">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 xml:space="preserve">The amount of questions and time allotted per quiz varies based on the course. For example, CNS 637 </w:t>
            </w:r>
            <w:r w:rsidR="005D763D" w:rsidRPr="00E16790">
              <w:rPr>
                <w:rFonts w:ascii="Times New Roman" w:hAnsi="Times New Roman"/>
                <w:sz w:val="20"/>
                <w:szCs w:val="20"/>
              </w:rPr>
              <w:t xml:space="preserve">has 10 quizzes with each quiz having 8 questions. Students have 15 minutes per quiz. CNS 647 has 15 quizzes with the lowest quiz grade being dropped. Students have 10 minutes to answer 10 questions. </w:t>
            </w:r>
            <w:r w:rsidR="004D14D6" w:rsidRPr="00E16790">
              <w:rPr>
                <w:rFonts w:ascii="Times New Roman" w:hAnsi="Times New Roman"/>
                <w:sz w:val="20"/>
                <w:szCs w:val="20"/>
              </w:rPr>
              <w:t>For all courses, s</w:t>
            </w:r>
            <w:r w:rsidR="005D763D" w:rsidRPr="00E16790">
              <w:rPr>
                <w:rFonts w:ascii="Times New Roman" w:hAnsi="Times New Roman"/>
                <w:sz w:val="20"/>
                <w:szCs w:val="20"/>
              </w:rPr>
              <w:t>tudents many only take a quiz once. All</w:t>
            </w:r>
            <w:r w:rsidRPr="00E16790">
              <w:rPr>
                <w:rFonts w:ascii="Times New Roman" w:hAnsi="Times New Roman"/>
                <w:sz w:val="20"/>
                <w:szCs w:val="20"/>
              </w:rPr>
              <w:t xml:space="preserve"> questions</w:t>
            </w:r>
            <w:r w:rsidR="005D763D" w:rsidRPr="00E16790">
              <w:rPr>
                <w:rFonts w:ascii="Times New Roman" w:hAnsi="Times New Roman"/>
                <w:sz w:val="20"/>
                <w:szCs w:val="20"/>
              </w:rPr>
              <w:t xml:space="preserve"> are</w:t>
            </w:r>
            <w:r w:rsidRPr="00E16790">
              <w:rPr>
                <w:rFonts w:ascii="Times New Roman" w:hAnsi="Times New Roman"/>
                <w:sz w:val="20"/>
                <w:szCs w:val="20"/>
              </w:rPr>
              <w:t xml:space="preserve"> randomly pulled from a pool of unit questions</w:t>
            </w:r>
            <w:r w:rsidR="005D763D" w:rsidRPr="00E16790">
              <w:rPr>
                <w:rFonts w:ascii="Times New Roman" w:hAnsi="Times New Roman"/>
                <w:sz w:val="20"/>
                <w:szCs w:val="20"/>
              </w:rPr>
              <w:t xml:space="preserve">. </w:t>
            </w:r>
            <w:r w:rsidRPr="00E16790">
              <w:rPr>
                <w:rFonts w:ascii="Times New Roman" w:hAnsi="Times New Roman"/>
                <w:sz w:val="20"/>
                <w:szCs w:val="20"/>
              </w:rPr>
              <w:t>Th</w:t>
            </w:r>
            <w:r w:rsidR="005D763D" w:rsidRPr="00E16790">
              <w:rPr>
                <w:rFonts w:ascii="Times New Roman" w:hAnsi="Times New Roman"/>
                <w:sz w:val="20"/>
                <w:szCs w:val="20"/>
              </w:rPr>
              <w:t xml:space="preserve">e purpose of the quizzes </w:t>
            </w:r>
            <w:proofErr w:type="gramStart"/>
            <w:r w:rsidR="005D763D" w:rsidRPr="00E16790">
              <w:rPr>
                <w:rFonts w:ascii="Times New Roman" w:hAnsi="Times New Roman"/>
                <w:sz w:val="20"/>
                <w:szCs w:val="20"/>
              </w:rPr>
              <w:t>are</w:t>
            </w:r>
            <w:proofErr w:type="gramEnd"/>
            <w:r w:rsidR="005D763D" w:rsidRPr="00E16790">
              <w:rPr>
                <w:rFonts w:ascii="Times New Roman" w:hAnsi="Times New Roman"/>
                <w:sz w:val="20"/>
                <w:szCs w:val="20"/>
              </w:rPr>
              <w:t xml:space="preserve"> to</w:t>
            </w:r>
            <w:r w:rsidRPr="00E16790">
              <w:rPr>
                <w:rFonts w:ascii="Times New Roman" w:hAnsi="Times New Roman"/>
                <w:sz w:val="20"/>
                <w:szCs w:val="20"/>
              </w:rPr>
              <w:t xml:space="preserve"> assess </w:t>
            </w:r>
            <w:r w:rsidR="005D763D" w:rsidRPr="00E16790">
              <w:rPr>
                <w:rFonts w:ascii="Times New Roman" w:hAnsi="Times New Roman"/>
                <w:sz w:val="20"/>
                <w:szCs w:val="20"/>
              </w:rPr>
              <w:t>student’s</w:t>
            </w:r>
            <w:r w:rsidRPr="00E16790">
              <w:rPr>
                <w:rFonts w:ascii="Times New Roman" w:hAnsi="Times New Roman"/>
                <w:sz w:val="20"/>
                <w:szCs w:val="20"/>
              </w:rPr>
              <w:t xml:space="preserve"> basic content knowledge on the </w:t>
            </w:r>
            <w:r w:rsidR="00AF4FC7" w:rsidRPr="00E16790">
              <w:rPr>
                <w:rFonts w:ascii="Times New Roman" w:hAnsi="Times New Roman"/>
                <w:sz w:val="20"/>
                <w:szCs w:val="20"/>
              </w:rPr>
              <w:t xml:space="preserve">course </w:t>
            </w:r>
            <w:r w:rsidRPr="00E16790">
              <w:rPr>
                <w:rFonts w:ascii="Times New Roman" w:hAnsi="Times New Roman"/>
                <w:sz w:val="20"/>
                <w:szCs w:val="20"/>
              </w:rPr>
              <w:t>materia</w:t>
            </w:r>
            <w:r w:rsidR="00AF4FC7" w:rsidRPr="00E16790">
              <w:rPr>
                <w:rFonts w:ascii="Times New Roman" w:hAnsi="Times New Roman"/>
                <w:sz w:val="20"/>
                <w:szCs w:val="20"/>
              </w:rPr>
              <w:t>l</w:t>
            </w:r>
            <w:r w:rsidRPr="00E16790">
              <w:rPr>
                <w:rFonts w:ascii="Times New Roman" w:hAnsi="Times New Roman"/>
                <w:sz w:val="20"/>
                <w:szCs w:val="20"/>
              </w:rPr>
              <w:t>.  They may not collaborate or share the information with others but may consult their text and resources</w:t>
            </w:r>
            <w:r w:rsidR="004D14D6" w:rsidRPr="00E16790">
              <w:rPr>
                <w:rFonts w:ascii="Times New Roman" w:hAnsi="Times New Roman"/>
                <w:sz w:val="20"/>
                <w:szCs w:val="20"/>
              </w:rPr>
              <w:t>,</w:t>
            </w:r>
            <w:r w:rsidRPr="00E16790">
              <w:rPr>
                <w:rFonts w:ascii="Times New Roman" w:hAnsi="Times New Roman"/>
                <w:sz w:val="20"/>
                <w:szCs w:val="20"/>
              </w:rPr>
              <w:t xml:space="preserve"> if necessary. Total adjusted quiz scores of 70% or above (A, B, or C) are passing. Students with a 69% or below (D or F) failed this measurement.</w:t>
            </w:r>
            <w:r w:rsidR="0094220F" w:rsidRPr="00E16790">
              <w:rPr>
                <w:rFonts w:ascii="Times New Roman" w:hAnsi="Times New Roman"/>
                <w:sz w:val="20"/>
                <w:szCs w:val="20"/>
              </w:rPr>
              <w:t xml:space="preserve"> On no particular content area will the average s</w:t>
            </w:r>
            <w:r w:rsidR="00872605" w:rsidRPr="00E16790">
              <w:rPr>
                <w:rFonts w:ascii="Times New Roman" w:hAnsi="Times New Roman"/>
                <w:sz w:val="20"/>
                <w:szCs w:val="20"/>
              </w:rPr>
              <w:t>core across students be less tha</w:t>
            </w:r>
            <w:r w:rsidR="0094220F" w:rsidRPr="00E16790">
              <w:rPr>
                <w:rFonts w:ascii="Times New Roman" w:hAnsi="Times New Roman"/>
                <w:sz w:val="20"/>
                <w:szCs w:val="20"/>
              </w:rPr>
              <w:t xml:space="preserve">n 80%. </w:t>
            </w:r>
          </w:p>
          <w:p w14:paraId="0296C647" w14:textId="56373E29" w:rsidR="006E60D1" w:rsidRPr="00E16790" w:rsidRDefault="006E60D1" w:rsidP="006E60D1">
            <w:pPr>
              <w:widowControl w:val="0"/>
              <w:autoSpaceDE w:val="0"/>
              <w:autoSpaceDN w:val="0"/>
              <w:adjustRightInd w:val="0"/>
              <w:rPr>
                <w:rFonts w:ascii="Times New Roman" w:hAnsi="Times New Roman"/>
                <w:color w:val="767171" w:themeColor="background2" w:themeShade="80"/>
                <w:sz w:val="20"/>
                <w:szCs w:val="20"/>
              </w:rPr>
            </w:pPr>
          </w:p>
        </w:tc>
      </w:tr>
      <w:tr w:rsidR="006E60D1" w:rsidRPr="00964DD0" w14:paraId="6C28BC3F" w14:textId="77777777" w:rsidTr="00E16790">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6E60D1" w:rsidRPr="00E16790" w:rsidRDefault="006E60D1" w:rsidP="006E60D1">
            <w:pPr>
              <w:widowControl w:val="0"/>
              <w:autoSpaceDE w:val="0"/>
              <w:autoSpaceDN w:val="0"/>
              <w:adjustRightInd w:val="0"/>
              <w:rPr>
                <w:rFonts w:ascii="Times New Roman" w:hAnsi="Times New Roman"/>
                <w:b/>
                <w:sz w:val="20"/>
                <w:szCs w:val="20"/>
              </w:rPr>
            </w:pPr>
            <w:r w:rsidRPr="00E16790">
              <w:rPr>
                <w:rFonts w:ascii="Times New Roman" w:hAnsi="Times New Roman"/>
                <w:b/>
                <w:sz w:val="20"/>
                <w:szCs w:val="20"/>
              </w:rPr>
              <w:t>Program Success Target for this Measurement</w:t>
            </w:r>
          </w:p>
          <w:p w14:paraId="7C669DCA" w14:textId="77777777" w:rsidR="006E60D1" w:rsidRPr="00E16790" w:rsidRDefault="006E60D1" w:rsidP="006E60D1">
            <w:pPr>
              <w:widowControl w:val="0"/>
              <w:autoSpaceDE w:val="0"/>
              <w:autoSpaceDN w:val="0"/>
              <w:adjustRightInd w:val="0"/>
              <w:rPr>
                <w:rFonts w:ascii="Times New Roman" w:hAnsi="Times New Roman"/>
                <w:sz w:val="20"/>
                <w:szCs w:val="20"/>
              </w:rPr>
            </w:pPr>
          </w:p>
          <w:p w14:paraId="79A4156A" w14:textId="06BF8539" w:rsidR="006E60D1" w:rsidRPr="00E16790" w:rsidRDefault="006E60D1" w:rsidP="006E60D1">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555BE257" w:rsidR="006E60D1" w:rsidRPr="00E16790" w:rsidRDefault="0010382A" w:rsidP="006E60D1">
            <w:pPr>
              <w:widowControl w:val="0"/>
              <w:autoSpaceDE w:val="0"/>
              <w:autoSpaceDN w:val="0"/>
              <w:adjustRightInd w:val="0"/>
              <w:rPr>
                <w:rFonts w:ascii="Times New Roman" w:hAnsi="Times New Roman"/>
                <w:color w:val="000000" w:themeColor="text1"/>
                <w:sz w:val="20"/>
                <w:szCs w:val="20"/>
              </w:rPr>
            </w:pPr>
            <w:r w:rsidRPr="00E16790">
              <w:rPr>
                <w:rFonts w:ascii="Times New Roman" w:hAnsi="Times New Roman"/>
                <w:color w:val="000000" w:themeColor="text1"/>
                <w:sz w:val="20"/>
                <w:szCs w:val="20"/>
              </w:rPr>
              <w:t xml:space="preserve">The average score across all students will be no less than </w:t>
            </w:r>
            <w:r w:rsidR="008C3456" w:rsidRPr="00E16790">
              <w:rPr>
                <w:rFonts w:ascii="Times New Roman" w:hAnsi="Times New Roman"/>
                <w:color w:val="000000" w:themeColor="text1"/>
                <w:sz w:val="20"/>
                <w:szCs w:val="20"/>
              </w:rPr>
              <w:t>80%</w:t>
            </w:r>
            <w:r w:rsidRPr="00E16790">
              <w:rPr>
                <w:rFonts w:ascii="Times New Roman" w:hAnsi="Times New Roman"/>
                <w:color w:val="000000" w:themeColor="text1"/>
                <w:sz w:val="20"/>
                <w:szCs w:val="20"/>
              </w:rPr>
              <w:t xml:space="preserve"> and on no individual content area will the average score be less than XX%.</w:t>
            </w:r>
          </w:p>
        </w:tc>
        <w:tc>
          <w:tcPr>
            <w:tcW w:w="3510" w:type="dxa"/>
            <w:tcBorders>
              <w:bottom w:val="single" w:sz="4" w:space="0" w:color="auto"/>
            </w:tcBorders>
            <w:shd w:val="clear" w:color="auto" w:fill="auto"/>
            <w:tcMar>
              <w:top w:w="100" w:type="nil"/>
              <w:right w:w="100" w:type="nil"/>
            </w:tcMar>
          </w:tcPr>
          <w:p w14:paraId="0C1ACACD" w14:textId="77777777" w:rsidR="006E60D1" w:rsidRPr="00E16790" w:rsidRDefault="006E60D1" w:rsidP="006E60D1">
            <w:pPr>
              <w:widowControl w:val="0"/>
              <w:autoSpaceDE w:val="0"/>
              <w:autoSpaceDN w:val="0"/>
              <w:adjustRightInd w:val="0"/>
              <w:jc w:val="right"/>
              <w:rPr>
                <w:rFonts w:ascii="Times New Roman" w:hAnsi="Times New Roman"/>
                <w:b/>
                <w:sz w:val="20"/>
                <w:szCs w:val="20"/>
              </w:rPr>
            </w:pPr>
            <w:r w:rsidRPr="00E16790">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7AE2DC42" w14:textId="66F513E4" w:rsidR="006E60D1" w:rsidRPr="00E16790" w:rsidRDefault="00E61351" w:rsidP="00E61351">
            <w:pPr>
              <w:widowControl w:val="0"/>
              <w:autoSpaceDE w:val="0"/>
              <w:autoSpaceDN w:val="0"/>
              <w:adjustRightInd w:val="0"/>
              <w:rPr>
                <w:rFonts w:ascii="Times New Roman" w:hAnsi="Times New Roman"/>
                <w:color w:val="767171" w:themeColor="background2" w:themeShade="80"/>
                <w:sz w:val="20"/>
                <w:szCs w:val="20"/>
              </w:rPr>
            </w:pPr>
            <w:r w:rsidRPr="00E16790">
              <w:rPr>
                <w:rFonts w:ascii="Times New Roman" w:hAnsi="Times New Roman"/>
                <w:color w:val="000000" w:themeColor="text1"/>
                <w:sz w:val="20"/>
                <w:szCs w:val="20"/>
              </w:rPr>
              <w:t xml:space="preserve"> 96%</w:t>
            </w:r>
          </w:p>
        </w:tc>
      </w:tr>
      <w:tr w:rsidR="006E60D1" w:rsidRPr="00964DD0" w14:paraId="14853067" w14:textId="77777777" w:rsidTr="00E16790">
        <w:trPr>
          <w:trHeight w:val="136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6E60D1" w:rsidRPr="00E16790" w:rsidRDefault="006E60D1" w:rsidP="006E60D1">
            <w:pPr>
              <w:widowControl w:val="0"/>
              <w:autoSpaceDE w:val="0"/>
              <w:autoSpaceDN w:val="0"/>
              <w:adjustRightInd w:val="0"/>
              <w:rPr>
                <w:rFonts w:ascii="Times New Roman" w:hAnsi="Times New Roman"/>
                <w:b/>
                <w:bCs/>
                <w:sz w:val="20"/>
                <w:szCs w:val="20"/>
              </w:rPr>
            </w:pPr>
            <w:r w:rsidRPr="00E16790">
              <w:rPr>
                <w:rFonts w:ascii="Times New Roman" w:hAnsi="Times New Roman"/>
                <w:b/>
                <w:sz w:val="20"/>
                <w:szCs w:val="20"/>
              </w:rPr>
              <w:t>Methods</w:t>
            </w:r>
            <w:r w:rsidRPr="00E16790">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1A6B0286" w14:textId="28729FE8" w:rsidR="00E61351" w:rsidRPr="00E16790" w:rsidRDefault="00E61351" w:rsidP="009D6F2C">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 xml:space="preserve">Weekly unit quiz scores are automatically graded in blackboard. The results for 2018-2019 courses are as follows: </w:t>
            </w:r>
          </w:p>
          <w:p w14:paraId="164CA1C7" w14:textId="77777777" w:rsidR="00E61351" w:rsidRPr="00E16790" w:rsidRDefault="00E61351" w:rsidP="00E61351">
            <w:pPr>
              <w:widowControl w:val="0"/>
              <w:autoSpaceDE w:val="0"/>
              <w:autoSpaceDN w:val="0"/>
              <w:adjustRightInd w:val="0"/>
              <w:rPr>
                <w:rFonts w:ascii="Times New Roman" w:hAnsi="Times New Roman"/>
                <w:sz w:val="20"/>
                <w:szCs w:val="20"/>
              </w:rPr>
            </w:pPr>
          </w:p>
          <w:p w14:paraId="14E713A1" w14:textId="77777777" w:rsidR="00E61351" w:rsidRPr="00E16790" w:rsidRDefault="00E61351" w:rsidP="00E61351">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CNS 637 (N = 25), Total mean score (M = 89.5%), Passing final scores above 70% (n = 24), Non-passing final scores below 70% (n = 1)</w:t>
            </w:r>
          </w:p>
          <w:p w14:paraId="7FE8D423" w14:textId="3B6B2807" w:rsidR="00E61351" w:rsidRPr="00E16790" w:rsidRDefault="00E61351" w:rsidP="00E61351">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 xml:space="preserve">CNS </w:t>
            </w:r>
            <w:r w:rsidR="00F6117E" w:rsidRPr="00E16790">
              <w:rPr>
                <w:rFonts w:ascii="Times New Roman" w:hAnsi="Times New Roman"/>
                <w:sz w:val="20"/>
                <w:szCs w:val="20"/>
              </w:rPr>
              <w:t>647 (</w:t>
            </w:r>
            <w:r w:rsidRPr="00E16790">
              <w:rPr>
                <w:rFonts w:ascii="Times New Roman" w:hAnsi="Times New Roman"/>
                <w:sz w:val="20"/>
                <w:szCs w:val="20"/>
              </w:rPr>
              <w:t>N = 14), Total mean score (M = 88.57%), Passing final scores above 70% (n = 13), Non-passing final scores below 70% (n = 1)</w:t>
            </w:r>
          </w:p>
          <w:p w14:paraId="06BCD006" w14:textId="6A7A020F" w:rsidR="008C3456" w:rsidRPr="00E16790" w:rsidRDefault="00E61351" w:rsidP="00E61351">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 xml:space="preserve">CNS </w:t>
            </w:r>
            <w:r w:rsidR="00F6117E" w:rsidRPr="00E16790">
              <w:rPr>
                <w:rFonts w:ascii="Times New Roman" w:hAnsi="Times New Roman"/>
                <w:sz w:val="20"/>
                <w:szCs w:val="20"/>
              </w:rPr>
              <w:t>667 (</w:t>
            </w:r>
            <w:r w:rsidRPr="00E16790">
              <w:rPr>
                <w:rFonts w:ascii="Times New Roman" w:hAnsi="Times New Roman"/>
                <w:sz w:val="20"/>
                <w:szCs w:val="20"/>
              </w:rPr>
              <w:t>N = 17), Total mean score (M = 89.81%), Passing final scores above 70% (n = 17), Non-passing final scores below 70% (n = 0)</w:t>
            </w:r>
          </w:p>
        </w:tc>
      </w:tr>
      <w:tr w:rsidR="006E60D1"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6E60D1" w:rsidRPr="002846DE" w:rsidRDefault="006E60D1" w:rsidP="006E60D1">
            <w:pPr>
              <w:widowControl w:val="0"/>
              <w:autoSpaceDE w:val="0"/>
              <w:autoSpaceDN w:val="0"/>
              <w:adjustRightInd w:val="0"/>
              <w:rPr>
                <w:rFonts w:ascii="Times New Roman" w:hAnsi="Times New Roman"/>
                <w:b/>
                <w:bCs/>
                <w:sz w:val="22"/>
                <w:szCs w:val="22"/>
              </w:rPr>
            </w:pPr>
            <w:r w:rsidRPr="002846DE">
              <w:rPr>
                <w:rFonts w:ascii="Times New Roman" w:hAnsi="Times New Roman"/>
                <w:b/>
                <w:bCs/>
                <w:sz w:val="22"/>
                <w:szCs w:val="22"/>
              </w:rPr>
              <w:t>Measurement Instrument 2</w:t>
            </w:r>
          </w:p>
          <w:p w14:paraId="57042ECE" w14:textId="28230108" w:rsidR="006E60D1" w:rsidRPr="002846DE" w:rsidRDefault="006E60D1" w:rsidP="006E60D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21DAC9C0" w14:textId="370E8393" w:rsidR="002D1591" w:rsidRPr="002846DE" w:rsidRDefault="002D1591" w:rsidP="006E60D1">
            <w:pPr>
              <w:widowControl w:val="0"/>
              <w:autoSpaceDE w:val="0"/>
              <w:autoSpaceDN w:val="0"/>
              <w:adjustRightInd w:val="0"/>
              <w:rPr>
                <w:rFonts w:ascii="Times New Roman" w:hAnsi="Times New Roman"/>
                <w:sz w:val="20"/>
                <w:szCs w:val="20"/>
              </w:rPr>
            </w:pPr>
            <w:r w:rsidRPr="002846DE">
              <w:rPr>
                <w:rFonts w:ascii="Times New Roman" w:hAnsi="Times New Roman"/>
                <w:sz w:val="20"/>
                <w:szCs w:val="20"/>
              </w:rPr>
              <w:t>Key Assessment, DIRECT MEASURE</w:t>
            </w:r>
          </w:p>
          <w:p w14:paraId="7D6B778C" w14:textId="1ED61F5C" w:rsidR="002D1591" w:rsidRPr="002846DE" w:rsidRDefault="002D1591" w:rsidP="006E60D1">
            <w:pPr>
              <w:widowControl w:val="0"/>
              <w:autoSpaceDE w:val="0"/>
              <w:autoSpaceDN w:val="0"/>
              <w:adjustRightInd w:val="0"/>
              <w:rPr>
                <w:rFonts w:ascii="Times New Roman" w:hAnsi="Times New Roman"/>
                <w:sz w:val="20"/>
                <w:szCs w:val="20"/>
              </w:rPr>
            </w:pPr>
          </w:p>
          <w:p w14:paraId="37E99376" w14:textId="233ECC5F" w:rsidR="002D1591" w:rsidRPr="002846DE" w:rsidRDefault="002D1591" w:rsidP="006E60D1">
            <w:pPr>
              <w:widowControl w:val="0"/>
              <w:autoSpaceDE w:val="0"/>
              <w:autoSpaceDN w:val="0"/>
              <w:adjustRightInd w:val="0"/>
              <w:rPr>
                <w:rFonts w:ascii="Times New Roman" w:hAnsi="Times New Roman"/>
                <w:sz w:val="20"/>
                <w:szCs w:val="20"/>
              </w:rPr>
            </w:pPr>
            <w:r w:rsidRPr="002846DE">
              <w:rPr>
                <w:rFonts w:ascii="Times New Roman" w:hAnsi="Times New Roman"/>
                <w:sz w:val="20"/>
                <w:szCs w:val="20"/>
              </w:rPr>
              <w:t xml:space="preserve">The Key Assessment associated with this learning outcome is the </w:t>
            </w:r>
            <w:r w:rsidRPr="00CF03B4">
              <w:rPr>
                <w:rFonts w:ascii="Times New Roman" w:hAnsi="Times New Roman"/>
                <w:i/>
                <w:sz w:val="20"/>
                <w:szCs w:val="20"/>
              </w:rPr>
              <w:t>12 Step Meeting Reflection Paper</w:t>
            </w:r>
            <w:r w:rsidRPr="002846DE">
              <w:rPr>
                <w:rFonts w:ascii="Times New Roman" w:hAnsi="Times New Roman"/>
                <w:sz w:val="20"/>
                <w:szCs w:val="20"/>
              </w:rPr>
              <w:t xml:space="preserve"> required in CNS 637 Theories of Addiction course that is offered each fall</w:t>
            </w:r>
            <w:r w:rsidR="002846DE">
              <w:rPr>
                <w:rFonts w:ascii="Times New Roman" w:hAnsi="Times New Roman"/>
                <w:sz w:val="20"/>
                <w:szCs w:val="20"/>
              </w:rPr>
              <w:t xml:space="preserve"> and required for the AE program.</w:t>
            </w:r>
          </w:p>
          <w:p w14:paraId="1630E38A" w14:textId="61D4E96F" w:rsidR="006E60D1" w:rsidRPr="002846DE" w:rsidRDefault="006E60D1" w:rsidP="002D1591">
            <w:pPr>
              <w:widowControl w:val="0"/>
              <w:autoSpaceDE w:val="0"/>
              <w:autoSpaceDN w:val="0"/>
              <w:adjustRightInd w:val="0"/>
              <w:rPr>
                <w:rFonts w:ascii="Times New Roman" w:hAnsi="Times New Roman"/>
                <w:sz w:val="20"/>
                <w:szCs w:val="20"/>
              </w:rPr>
            </w:pPr>
            <w:r w:rsidRPr="002846DE">
              <w:rPr>
                <w:rFonts w:ascii="Times New Roman" w:hAnsi="Times New Roman"/>
                <w:sz w:val="20"/>
                <w:szCs w:val="20"/>
              </w:rPr>
              <w:t xml:space="preserve"> </w:t>
            </w:r>
          </w:p>
        </w:tc>
      </w:tr>
      <w:tr w:rsidR="00173283"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173283" w:rsidRPr="00CF03B4" w:rsidRDefault="00173283" w:rsidP="00173283">
            <w:pPr>
              <w:widowControl w:val="0"/>
              <w:autoSpaceDE w:val="0"/>
              <w:autoSpaceDN w:val="0"/>
              <w:adjustRightInd w:val="0"/>
              <w:rPr>
                <w:rFonts w:ascii="Times New Roman" w:hAnsi="Times New Roman"/>
                <w:b/>
                <w:bCs/>
                <w:sz w:val="22"/>
                <w:szCs w:val="22"/>
              </w:rPr>
            </w:pPr>
            <w:r w:rsidRPr="00CF03B4">
              <w:rPr>
                <w:rFonts w:ascii="Times New Roman" w:hAnsi="Times New Roman"/>
                <w:b/>
                <w:bCs/>
                <w:sz w:val="22"/>
                <w:szCs w:val="22"/>
              </w:rPr>
              <w:t>Criteria for Student Success</w:t>
            </w:r>
          </w:p>
          <w:p w14:paraId="1FF103EA" w14:textId="533A78D4" w:rsidR="00173283" w:rsidRPr="00CF03B4" w:rsidRDefault="00173283" w:rsidP="00173283">
            <w:pPr>
              <w:widowControl w:val="0"/>
              <w:autoSpaceDE w:val="0"/>
              <w:autoSpaceDN w:val="0"/>
              <w:adjustRightInd w:val="0"/>
              <w:rPr>
                <w:rFonts w:ascii="Times New Roman" w:hAnsi="Times New Roman"/>
                <w:b/>
                <w:bCs/>
                <w:sz w:val="22"/>
                <w:szCs w:val="22"/>
              </w:rPr>
            </w:pPr>
          </w:p>
        </w:tc>
        <w:tc>
          <w:tcPr>
            <w:tcW w:w="11520" w:type="dxa"/>
            <w:gridSpan w:val="7"/>
            <w:tcBorders>
              <w:right w:val="single" w:sz="4" w:space="0" w:color="auto"/>
            </w:tcBorders>
            <w:shd w:val="clear" w:color="auto" w:fill="auto"/>
          </w:tcPr>
          <w:p w14:paraId="2A677647" w14:textId="11CDE2DF" w:rsidR="00173283" w:rsidRPr="00CF03B4" w:rsidRDefault="00173283" w:rsidP="00173283">
            <w:pPr>
              <w:widowControl w:val="0"/>
              <w:autoSpaceDE w:val="0"/>
              <w:autoSpaceDN w:val="0"/>
              <w:adjustRightInd w:val="0"/>
              <w:rPr>
                <w:rFonts w:ascii="Times New Roman" w:hAnsi="Times New Roman"/>
                <w:bCs/>
                <w:sz w:val="20"/>
                <w:szCs w:val="20"/>
              </w:rPr>
            </w:pPr>
            <w:r w:rsidRPr="00CF03B4">
              <w:rPr>
                <w:rFonts w:ascii="Times New Roman" w:hAnsi="Times New Roman"/>
                <w:bCs/>
                <w:sz w:val="20"/>
                <w:szCs w:val="20"/>
              </w:rPr>
              <w:t xml:space="preserve">Within the </w:t>
            </w:r>
            <w:r w:rsidR="002D1591" w:rsidRPr="00CF03B4">
              <w:rPr>
                <w:rFonts w:ascii="Times New Roman" w:hAnsi="Times New Roman"/>
                <w:bCs/>
                <w:sz w:val="20"/>
                <w:szCs w:val="20"/>
              </w:rPr>
              <w:t>p</w:t>
            </w:r>
            <w:r w:rsidRPr="00CF03B4">
              <w:rPr>
                <w:rFonts w:ascii="Times New Roman" w:hAnsi="Times New Roman"/>
                <w:bCs/>
                <w:sz w:val="20"/>
                <w:szCs w:val="20"/>
              </w:rPr>
              <w:t>aper</w:t>
            </w:r>
            <w:r w:rsidR="00204CAD" w:rsidRPr="00CF03B4">
              <w:rPr>
                <w:rFonts w:ascii="Times New Roman" w:hAnsi="Times New Roman"/>
                <w:bCs/>
                <w:sz w:val="20"/>
                <w:szCs w:val="20"/>
              </w:rPr>
              <w:t>,</w:t>
            </w:r>
            <w:r w:rsidRPr="00CF03B4">
              <w:rPr>
                <w:rFonts w:ascii="Times New Roman" w:hAnsi="Times New Roman"/>
                <w:bCs/>
                <w:sz w:val="20"/>
                <w:szCs w:val="20"/>
              </w:rPr>
              <w:t xml:space="preserve"> students will demonstrate </w:t>
            </w:r>
            <w:r w:rsidR="002D1591" w:rsidRPr="00CF03B4">
              <w:rPr>
                <w:rFonts w:ascii="Times New Roman" w:hAnsi="Times New Roman"/>
                <w:bCs/>
                <w:sz w:val="20"/>
                <w:szCs w:val="20"/>
              </w:rPr>
              <w:t xml:space="preserve">an understanding of the factors associated with addictions in group counseling in varied settings. </w:t>
            </w:r>
            <w:r w:rsidR="002D1591" w:rsidRPr="00CF03B4">
              <w:rPr>
                <w:rFonts w:ascii="Times New Roman" w:hAnsi="Times New Roman"/>
                <w:sz w:val="20"/>
                <w:szCs w:val="20"/>
              </w:rPr>
              <w:t xml:space="preserve"> </w:t>
            </w:r>
            <w:r w:rsidR="008D7A14" w:rsidRPr="00CF03B4">
              <w:rPr>
                <w:rFonts w:ascii="Times New Roman" w:hAnsi="Times New Roman"/>
                <w:sz w:val="20"/>
                <w:szCs w:val="20"/>
              </w:rPr>
              <w:t xml:space="preserve">It is graded upon a </w:t>
            </w:r>
            <w:r w:rsidR="002D1591" w:rsidRPr="00CF03B4">
              <w:rPr>
                <w:rFonts w:ascii="Times New Roman" w:hAnsi="Times New Roman"/>
                <w:sz w:val="20"/>
                <w:szCs w:val="20"/>
              </w:rPr>
              <w:t xml:space="preserve">4-point rubric (4=A, 3=B, 2=C, 1=D or below). </w:t>
            </w:r>
            <w:r w:rsidR="008D7A14" w:rsidRPr="00CF03B4">
              <w:rPr>
                <w:rFonts w:ascii="Times New Roman" w:hAnsi="Times New Roman"/>
                <w:sz w:val="20"/>
                <w:szCs w:val="20"/>
              </w:rPr>
              <w:t xml:space="preserve">Criteria for success = at least 80% of students earn a ¾ or greater. </w:t>
            </w:r>
          </w:p>
          <w:p w14:paraId="7C2FDF74" w14:textId="4CD1DF11" w:rsidR="00173283" w:rsidRPr="00CF03B4" w:rsidRDefault="00173283" w:rsidP="00173283">
            <w:pPr>
              <w:widowControl w:val="0"/>
              <w:autoSpaceDE w:val="0"/>
              <w:autoSpaceDN w:val="0"/>
              <w:adjustRightInd w:val="0"/>
              <w:rPr>
                <w:rFonts w:ascii="Times New Roman" w:hAnsi="Times New Roman"/>
                <w:b/>
                <w:sz w:val="22"/>
                <w:szCs w:val="22"/>
              </w:rPr>
            </w:pPr>
          </w:p>
        </w:tc>
      </w:tr>
      <w:tr w:rsidR="00173283" w:rsidRPr="00964DD0" w14:paraId="441F4946" w14:textId="77777777" w:rsidTr="003A32E4">
        <w:tc>
          <w:tcPr>
            <w:tcW w:w="4225" w:type="dxa"/>
            <w:gridSpan w:val="2"/>
            <w:tcBorders>
              <w:left w:val="single" w:sz="4" w:space="0" w:color="auto"/>
            </w:tcBorders>
            <w:shd w:val="clear" w:color="auto" w:fill="auto"/>
            <w:tcMar>
              <w:top w:w="100" w:type="nil"/>
              <w:right w:w="100" w:type="nil"/>
            </w:tcMar>
          </w:tcPr>
          <w:p w14:paraId="5FEFA4E4" w14:textId="77777777" w:rsidR="00173283" w:rsidRPr="008D7A14" w:rsidRDefault="00173283" w:rsidP="00173283">
            <w:pPr>
              <w:widowControl w:val="0"/>
              <w:autoSpaceDE w:val="0"/>
              <w:autoSpaceDN w:val="0"/>
              <w:adjustRightInd w:val="0"/>
              <w:jc w:val="center"/>
              <w:rPr>
                <w:rFonts w:ascii="Times New Roman" w:hAnsi="Times New Roman"/>
                <w:b/>
                <w:sz w:val="20"/>
                <w:szCs w:val="20"/>
              </w:rPr>
            </w:pPr>
            <w:r w:rsidRPr="008D7A14">
              <w:rPr>
                <w:rFonts w:ascii="Times New Roman" w:hAnsi="Times New Roman"/>
                <w:b/>
                <w:sz w:val="20"/>
                <w:szCs w:val="20"/>
              </w:rPr>
              <w:t>Program Success Target for this Measurement</w:t>
            </w:r>
          </w:p>
          <w:p w14:paraId="2B05BCB7" w14:textId="30985B34" w:rsidR="00173283" w:rsidRPr="008D7A14" w:rsidRDefault="00173283" w:rsidP="00173283">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14629576" w:rsidR="00173283" w:rsidRPr="008D7A14" w:rsidRDefault="006B3B5F" w:rsidP="00173283">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 xml:space="preserve">The average score across all students will be at least </w:t>
            </w:r>
            <w:r w:rsidR="00040982" w:rsidRPr="008D7A14">
              <w:rPr>
                <w:rFonts w:ascii="Times New Roman" w:hAnsi="Times New Roman"/>
                <w:bCs/>
                <w:sz w:val="20"/>
                <w:szCs w:val="20"/>
              </w:rPr>
              <w:t>80</w:t>
            </w:r>
            <w:r w:rsidR="00173283" w:rsidRPr="008D7A14">
              <w:rPr>
                <w:rFonts w:ascii="Times New Roman" w:hAnsi="Times New Roman"/>
                <w:bCs/>
                <w:sz w:val="20"/>
                <w:szCs w:val="20"/>
              </w:rPr>
              <w:t>%</w:t>
            </w:r>
            <w:r>
              <w:rPr>
                <w:rFonts w:ascii="Times New Roman" w:hAnsi="Times New Roman"/>
                <w:bCs/>
                <w:sz w:val="20"/>
                <w:szCs w:val="20"/>
              </w:rPr>
              <w:t xml:space="preserve"> and on no individual rubric criterion will the average score be less than XX%.</w:t>
            </w:r>
          </w:p>
        </w:tc>
        <w:tc>
          <w:tcPr>
            <w:tcW w:w="3600" w:type="dxa"/>
            <w:gridSpan w:val="2"/>
            <w:shd w:val="clear" w:color="auto" w:fill="auto"/>
          </w:tcPr>
          <w:p w14:paraId="39545202" w14:textId="2D5853EC" w:rsidR="00173283" w:rsidRPr="008D7A14" w:rsidRDefault="00173283" w:rsidP="00173283">
            <w:pPr>
              <w:widowControl w:val="0"/>
              <w:autoSpaceDE w:val="0"/>
              <w:autoSpaceDN w:val="0"/>
              <w:adjustRightInd w:val="0"/>
              <w:jc w:val="right"/>
              <w:rPr>
                <w:rFonts w:ascii="Times New Roman" w:hAnsi="Times New Roman"/>
                <w:b/>
                <w:sz w:val="20"/>
                <w:szCs w:val="20"/>
              </w:rPr>
            </w:pPr>
            <w:r w:rsidRPr="008D7A14">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C00C1FF" w14:textId="7F818094" w:rsidR="00173283" w:rsidRPr="008D7A14" w:rsidRDefault="00181772" w:rsidP="00173283">
            <w:pPr>
              <w:widowControl w:val="0"/>
              <w:autoSpaceDE w:val="0"/>
              <w:autoSpaceDN w:val="0"/>
              <w:adjustRightInd w:val="0"/>
              <w:jc w:val="center"/>
              <w:rPr>
                <w:rFonts w:ascii="Times New Roman" w:hAnsi="Times New Roman"/>
                <w:sz w:val="20"/>
                <w:szCs w:val="20"/>
              </w:rPr>
            </w:pPr>
            <w:r w:rsidRPr="008D7A14">
              <w:rPr>
                <w:rFonts w:ascii="Times New Roman" w:hAnsi="Times New Roman"/>
                <w:sz w:val="20"/>
                <w:szCs w:val="20"/>
              </w:rPr>
              <w:t>100%</w:t>
            </w:r>
          </w:p>
        </w:tc>
      </w:tr>
      <w:tr w:rsidR="00173283" w:rsidRPr="00964DD0" w14:paraId="452EB8AB" w14:textId="77777777" w:rsidTr="003A32E4">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173283" w:rsidRPr="008D7A14" w:rsidRDefault="00173283" w:rsidP="00173283">
            <w:pPr>
              <w:widowControl w:val="0"/>
              <w:autoSpaceDE w:val="0"/>
              <w:autoSpaceDN w:val="0"/>
              <w:adjustRightInd w:val="0"/>
              <w:rPr>
                <w:rFonts w:ascii="Times New Roman" w:hAnsi="Times New Roman"/>
                <w:b/>
                <w:sz w:val="20"/>
                <w:szCs w:val="20"/>
              </w:rPr>
            </w:pPr>
            <w:r w:rsidRPr="008D7A14">
              <w:rPr>
                <w:rFonts w:ascii="Times New Roman" w:hAnsi="Times New Roman"/>
                <w:b/>
                <w:sz w:val="20"/>
                <w:szCs w:val="20"/>
              </w:rPr>
              <w:t>Methods</w:t>
            </w:r>
          </w:p>
          <w:p w14:paraId="777865F8" w14:textId="19B2D0FB" w:rsidR="00173283" w:rsidRPr="008D7A14" w:rsidRDefault="00173283" w:rsidP="00173283">
            <w:pPr>
              <w:widowControl w:val="0"/>
              <w:autoSpaceDE w:val="0"/>
              <w:autoSpaceDN w:val="0"/>
              <w:adjustRightInd w:val="0"/>
              <w:rPr>
                <w:rFonts w:ascii="Times New Roman" w:hAnsi="Times New Roman"/>
                <w:b/>
                <w:sz w:val="20"/>
                <w:szCs w:val="20"/>
              </w:rPr>
            </w:pPr>
          </w:p>
          <w:p w14:paraId="7C07FFAD" w14:textId="77777777" w:rsidR="00173283" w:rsidRPr="008D7A14" w:rsidRDefault="00173283" w:rsidP="00173283">
            <w:pPr>
              <w:widowControl w:val="0"/>
              <w:autoSpaceDE w:val="0"/>
              <w:autoSpaceDN w:val="0"/>
              <w:adjustRightInd w:val="0"/>
              <w:rPr>
                <w:rFonts w:ascii="Times New Roman" w:hAnsi="Times New Roman"/>
                <w:b/>
                <w:sz w:val="20"/>
                <w:szCs w:val="20"/>
              </w:rPr>
            </w:pPr>
          </w:p>
          <w:p w14:paraId="421974CA" w14:textId="77777777" w:rsidR="00173283" w:rsidRPr="008D7A14" w:rsidRDefault="00173283" w:rsidP="00173283">
            <w:pPr>
              <w:widowControl w:val="0"/>
              <w:autoSpaceDE w:val="0"/>
              <w:autoSpaceDN w:val="0"/>
              <w:adjustRightInd w:val="0"/>
              <w:rPr>
                <w:rFonts w:ascii="Times New Roman" w:hAnsi="Times New Roman"/>
                <w:b/>
                <w:sz w:val="20"/>
                <w:szCs w:val="20"/>
              </w:rPr>
            </w:pPr>
          </w:p>
          <w:p w14:paraId="10A93F12" w14:textId="5A94B4EB" w:rsidR="00173283" w:rsidRPr="008D7A14" w:rsidRDefault="00173283" w:rsidP="0017328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DDFC413" w14:textId="77777777" w:rsidR="00173283" w:rsidRDefault="008D7A14" w:rsidP="008D7A14">
            <w:pPr>
              <w:widowControl w:val="0"/>
              <w:autoSpaceDE w:val="0"/>
              <w:autoSpaceDN w:val="0"/>
              <w:adjustRightInd w:val="0"/>
              <w:rPr>
                <w:rFonts w:ascii="Times New Roman" w:hAnsi="Times New Roman"/>
                <w:sz w:val="20"/>
                <w:szCs w:val="20"/>
              </w:rPr>
            </w:pPr>
            <w:r w:rsidRPr="008D7A14">
              <w:rPr>
                <w:rFonts w:ascii="Times New Roman" w:hAnsi="Times New Roman"/>
                <w:sz w:val="20"/>
                <w:szCs w:val="20"/>
              </w:rPr>
              <w:t xml:space="preserve">The assignment is required in CNS 637 Theories of Addiction, offered each fall. </w:t>
            </w:r>
          </w:p>
          <w:p w14:paraId="00024C88" w14:textId="77777777" w:rsidR="00CF03B4" w:rsidRDefault="00CF03B4" w:rsidP="008D7A14">
            <w:pPr>
              <w:widowControl w:val="0"/>
              <w:autoSpaceDE w:val="0"/>
              <w:autoSpaceDN w:val="0"/>
              <w:adjustRightInd w:val="0"/>
              <w:rPr>
                <w:rFonts w:ascii="Times New Roman" w:hAnsi="Times New Roman"/>
                <w:sz w:val="20"/>
                <w:szCs w:val="20"/>
              </w:rPr>
            </w:pPr>
            <w:r w:rsidRPr="00CF03B4">
              <w:rPr>
                <w:rFonts w:ascii="Times New Roman" w:hAnsi="Times New Roman"/>
                <w:sz w:val="20"/>
                <w:szCs w:val="20"/>
              </w:rPr>
              <w:t>Case Studies within CNS 647 are manually graded by the instructor and students are provided quantitative and qualitative feedback through Blackboard. The results are as follows: (N=2</w:t>
            </w:r>
            <w:r>
              <w:rPr>
                <w:rFonts w:ascii="Times New Roman" w:hAnsi="Times New Roman"/>
                <w:sz w:val="20"/>
                <w:szCs w:val="20"/>
              </w:rPr>
              <w:t>9</w:t>
            </w:r>
            <w:r w:rsidRPr="00CF03B4">
              <w:rPr>
                <w:rFonts w:ascii="Times New Roman" w:hAnsi="Times New Roman"/>
                <w:sz w:val="20"/>
                <w:szCs w:val="20"/>
              </w:rPr>
              <w:t xml:space="preserve">), </w:t>
            </w:r>
            <w:r>
              <w:rPr>
                <w:rFonts w:ascii="Times New Roman" w:hAnsi="Times New Roman"/>
                <w:sz w:val="20"/>
                <w:szCs w:val="20"/>
              </w:rPr>
              <w:t xml:space="preserve">28 </w:t>
            </w:r>
            <w:r w:rsidRPr="00CF03B4">
              <w:rPr>
                <w:rFonts w:ascii="Times New Roman" w:hAnsi="Times New Roman"/>
                <w:sz w:val="20"/>
                <w:szCs w:val="20"/>
              </w:rPr>
              <w:t xml:space="preserve">earned </w:t>
            </w:r>
            <w:r>
              <w:rPr>
                <w:rFonts w:ascii="Times New Roman" w:hAnsi="Times New Roman"/>
                <w:sz w:val="20"/>
                <w:szCs w:val="20"/>
              </w:rPr>
              <w:t>a rating of 4; 1 earned a rating of 3</w:t>
            </w:r>
            <w:r w:rsidRPr="00CF03B4">
              <w:rPr>
                <w:rFonts w:ascii="Times New Roman" w:hAnsi="Times New Roman"/>
                <w:sz w:val="20"/>
                <w:szCs w:val="20"/>
              </w:rPr>
              <w:t>. Based upon the results, the target was met.</w:t>
            </w:r>
          </w:p>
          <w:p w14:paraId="44B61B10" w14:textId="77777777" w:rsidR="00E16790" w:rsidRDefault="00E16790" w:rsidP="008D7A14">
            <w:pPr>
              <w:widowControl w:val="0"/>
              <w:autoSpaceDE w:val="0"/>
              <w:autoSpaceDN w:val="0"/>
              <w:adjustRightInd w:val="0"/>
              <w:rPr>
                <w:rFonts w:ascii="Times New Roman" w:hAnsi="Times New Roman"/>
                <w:sz w:val="20"/>
                <w:szCs w:val="20"/>
              </w:rPr>
            </w:pPr>
          </w:p>
          <w:p w14:paraId="3D0AED4E" w14:textId="77777777" w:rsidR="00E16790" w:rsidRDefault="00E16790" w:rsidP="008D7A14">
            <w:pPr>
              <w:widowControl w:val="0"/>
              <w:autoSpaceDE w:val="0"/>
              <w:autoSpaceDN w:val="0"/>
              <w:adjustRightInd w:val="0"/>
              <w:rPr>
                <w:rFonts w:ascii="Times New Roman" w:hAnsi="Times New Roman"/>
                <w:sz w:val="20"/>
                <w:szCs w:val="20"/>
              </w:rPr>
            </w:pPr>
          </w:p>
          <w:p w14:paraId="4C99D936" w14:textId="19390F41" w:rsidR="00E16790" w:rsidRPr="008D7A14" w:rsidRDefault="00E16790" w:rsidP="008D7A14">
            <w:pPr>
              <w:widowControl w:val="0"/>
              <w:autoSpaceDE w:val="0"/>
              <w:autoSpaceDN w:val="0"/>
              <w:adjustRightInd w:val="0"/>
              <w:rPr>
                <w:rFonts w:ascii="Times New Roman" w:hAnsi="Times New Roman"/>
                <w:sz w:val="20"/>
                <w:szCs w:val="20"/>
              </w:rPr>
            </w:pPr>
          </w:p>
        </w:tc>
      </w:tr>
      <w:tr w:rsidR="00173283" w:rsidRPr="00964DD0" w14:paraId="42308520"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359E721" w14:textId="77777777" w:rsidR="00173283" w:rsidRPr="00EB65C8" w:rsidRDefault="00173283" w:rsidP="00173283">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D0DD349" w14:textId="56F51600" w:rsidR="00173283" w:rsidRDefault="00173283" w:rsidP="0017328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27E1B67F" w14:textId="4ADC71B0" w:rsidR="00173283" w:rsidRDefault="00D45E9C" w:rsidP="0017328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Addictions Education Student Satisfaction Survey, INDIRECT MEASURE. </w:t>
            </w:r>
          </w:p>
          <w:p w14:paraId="54297FCC" w14:textId="1A2D5F98" w:rsidR="00173283" w:rsidRDefault="00173283" w:rsidP="00173283">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The survey includes a set of demographic questions, as well as the following questions that are related to their experiences in the program: (a) how many courses have you completed within the program; (b) when did you or do you expect to graduate; (c) please list any other graduate degree programs you are enrolled in; (d) what resources did you take advantage of while you were a graduate student in the Department; (e) rate your satisfaction with the program you graduated from. There is another set of questions that surveys the participants’ opinions related to the strengths, as well as the weaknesses of the program.</w:t>
            </w:r>
            <w:r w:rsidR="00DC0F39">
              <w:rPr>
                <w:rFonts w:ascii="Times New Roman" w:hAnsi="Times New Roman"/>
                <w:sz w:val="20"/>
                <w:szCs w:val="20"/>
              </w:rPr>
              <w:t xml:space="preserve"> </w:t>
            </w:r>
          </w:p>
          <w:p w14:paraId="466F983F" w14:textId="77777777" w:rsidR="00173283" w:rsidRPr="0054609C" w:rsidRDefault="00173283" w:rsidP="00173283">
            <w:pPr>
              <w:widowControl w:val="0"/>
              <w:autoSpaceDE w:val="0"/>
              <w:autoSpaceDN w:val="0"/>
              <w:adjustRightInd w:val="0"/>
              <w:rPr>
                <w:rFonts w:ascii="Times New Roman" w:hAnsi="Times New Roman"/>
                <w:b/>
                <w:sz w:val="20"/>
                <w:szCs w:val="20"/>
              </w:rPr>
            </w:pPr>
          </w:p>
        </w:tc>
      </w:tr>
      <w:tr w:rsidR="00173283" w:rsidRPr="00964DD0" w14:paraId="730F91C6"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8D4500D" w14:textId="77777777" w:rsidR="00173283" w:rsidRDefault="00173283" w:rsidP="00173283">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173283" w:rsidRPr="00EB65C8" w:rsidRDefault="00173283" w:rsidP="0017328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D9CA283" w14:textId="77777777" w:rsidR="00ED6733" w:rsidRDefault="00D45E9C" w:rsidP="00D45E9C">
            <w:pPr>
              <w:widowControl w:val="0"/>
              <w:autoSpaceDE w:val="0"/>
              <w:autoSpaceDN w:val="0"/>
              <w:adjustRightInd w:val="0"/>
              <w:rPr>
                <w:rFonts w:ascii="Times New Roman" w:hAnsi="Times New Roman"/>
                <w:bCs/>
                <w:sz w:val="20"/>
                <w:szCs w:val="20"/>
              </w:rPr>
            </w:pPr>
            <w:r>
              <w:rPr>
                <w:rFonts w:ascii="Times New Roman" w:hAnsi="Times New Roman"/>
                <w:bCs/>
                <w:sz w:val="20"/>
                <w:szCs w:val="20"/>
              </w:rPr>
              <w:t>75% of ratings and commentary are positive</w:t>
            </w:r>
            <w:r w:rsidR="00ED6733">
              <w:rPr>
                <w:rFonts w:ascii="Times New Roman" w:hAnsi="Times New Roman"/>
                <w:bCs/>
                <w:sz w:val="20"/>
                <w:szCs w:val="20"/>
              </w:rPr>
              <w:t xml:space="preserve">. </w:t>
            </w:r>
          </w:p>
          <w:p w14:paraId="3959B34A" w14:textId="77777777" w:rsidR="00ED6733" w:rsidRDefault="00ED6733" w:rsidP="00D45E9C">
            <w:pPr>
              <w:widowControl w:val="0"/>
              <w:autoSpaceDE w:val="0"/>
              <w:autoSpaceDN w:val="0"/>
              <w:adjustRightInd w:val="0"/>
              <w:rPr>
                <w:rFonts w:ascii="Times New Roman" w:hAnsi="Times New Roman"/>
                <w:bCs/>
                <w:sz w:val="20"/>
                <w:szCs w:val="20"/>
              </w:rPr>
            </w:pPr>
          </w:p>
          <w:p w14:paraId="3E38EC69" w14:textId="77777777" w:rsidR="00ED6733" w:rsidRDefault="00ED6733" w:rsidP="00ED6733">
            <w:pPr>
              <w:pStyle w:val="ListParagraph"/>
              <w:widowControl w:val="0"/>
              <w:numPr>
                <w:ilvl w:val="0"/>
                <w:numId w:val="5"/>
              </w:numPr>
              <w:autoSpaceDE w:val="0"/>
              <w:autoSpaceDN w:val="0"/>
              <w:adjustRightInd w:val="0"/>
              <w:rPr>
                <w:rFonts w:ascii="Times New Roman" w:hAnsi="Times New Roman"/>
                <w:bCs/>
                <w:sz w:val="20"/>
                <w:szCs w:val="20"/>
              </w:rPr>
            </w:pPr>
            <w:r>
              <w:rPr>
                <w:rFonts w:ascii="Times New Roman" w:hAnsi="Times New Roman"/>
                <w:bCs/>
                <w:sz w:val="20"/>
                <w:szCs w:val="20"/>
              </w:rPr>
              <w:t>Total n=6 respondents</w:t>
            </w:r>
          </w:p>
          <w:p w14:paraId="331A691B" w14:textId="0B581D00" w:rsidR="00D45E9C" w:rsidRDefault="00ED6733" w:rsidP="00ED6733">
            <w:pPr>
              <w:pStyle w:val="ListParagraph"/>
              <w:widowControl w:val="0"/>
              <w:numPr>
                <w:ilvl w:val="0"/>
                <w:numId w:val="5"/>
              </w:numPr>
              <w:autoSpaceDE w:val="0"/>
              <w:autoSpaceDN w:val="0"/>
              <w:adjustRightInd w:val="0"/>
              <w:rPr>
                <w:rFonts w:ascii="Times New Roman" w:hAnsi="Times New Roman"/>
                <w:bCs/>
                <w:sz w:val="20"/>
                <w:szCs w:val="20"/>
              </w:rPr>
            </w:pPr>
            <w:r>
              <w:rPr>
                <w:rFonts w:ascii="Times New Roman" w:hAnsi="Times New Roman"/>
                <w:bCs/>
                <w:sz w:val="20"/>
                <w:szCs w:val="20"/>
              </w:rPr>
              <w:t xml:space="preserve">Summary of responses to Q17 related to </w:t>
            </w:r>
            <w:r w:rsidR="00605A30">
              <w:rPr>
                <w:rFonts w:ascii="Times New Roman" w:hAnsi="Times New Roman"/>
                <w:bCs/>
                <w:sz w:val="20"/>
                <w:szCs w:val="20"/>
              </w:rPr>
              <w:t xml:space="preserve">strengths of </w:t>
            </w:r>
            <w:r>
              <w:rPr>
                <w:rFonts w:ascii="Times New Roman" w:hAnsi="Times New Roman"/>
                <w:bCs/>
                <w:sz w:val="20"/>
                <w:szCs w:val="20"/>
              </w:rPr>
              <w:t>Curriculum and Programming</w:t>
            </w:r>
            <w:r w:rsidR="00605A30">
              <w:rPr>
                <w:rFonts w:ascii="Times New Roman" w:hAnsi="Times New Roman"/>
                <w:bCs/>
                <w:sz w:val="20"/>
                <w:szCs w:val="20"/>
              </w:rPr>
              <w:t>.</w:t>
            </w:r>
            <w:r>
              <w:rPr>
                <w:rFonts w:ascii="Times New Roman" w:hAnsi="Times New Roman"/>
                <w:bCs/>
                <w:sz w:val="20"/>
                <w:szCs w:val="20"/>
              </w:rPr>
              <w:t xml:space="preserve"> </w:t>
            </w:r>
            <w:r w:rsidR="003A743F">
              <w:rPr>
                <w:rFonts w:ascii="Times New Roman" w:hAnsi="Times New Roman"/>
                <w:bCs/>
                <w:sz w:val="20"/>
                <w:szCs w:val="20"/>
              </w:rPr>
              <w:t>There were 7 potential strengths listed along with an option to include “other.” Four</w:t>
            </w:r>
            <w:r>
              <w:rPr>
                <w:rFonts w:ascii="Times New Roman" w:hAnsi="Times New Roman"/>
                <w:bCs/>
                <w:sz w:val="20"/>
                <w:szCs w:val="20"/>
              </w:rPr>
              <w:t xml:space="preserve"> respondents </w:t>
            </w:r>
            <w:r w:rsidR="00605A30">
              <w:rPr>
                <w:rFonts w:ascii="Times New Roman" w:hAnsi="Times New Roman"/>
                <w:bCs/>
                <w:sz w:val="20"/>
                <w:szCs w:val="20"/>
              </w:rPr>
              <w:t>rated 4 of the 7 listings as s</w:t>
            </w:r>
            <w:r>
              <w:rPr>
                <w:rFonts w:ascii="Times New Roman" w:hAnsi="Times New Roman"/>
                <w:bCs/>
                <w:sz w:val="20"/>
                <w:szCs w:val="20"/>
              </w:rPr>
              <w:t xml:space="preserve">trengths of the program: when classes are scheduled; on-line classes; structure of class meetings; and classes offered. </w:t>
            </w:r>
            <w:r w:rsidR="003A743F">
              <w:rPr>
                <w:rFonts w:ascii="Times New Roman" w:hAnsi="Times New Roman"/>
                <w:bCs/>
                <w:sz w:val="20"/>
                <w:szCs w:val="20"/>
              </w:rPr>
              <w:t xml:space="preserve">No commentary for Other was provided. </w:t>
            </w:r>
          </w:p>
          <w:p w14:paraId="6242FACE" w14:textId="4FD7D64F" w:rsidR="00ED6733" w:rsidRDefault="00ED6733" w:rsidP="00ED6733">
            <w:pPr>
              <w:pStyle w:val="ListParagraph"/>
              <w:widowControl w:val="0"/>
              <w:numPr>
                <w:ilvl w:val="0"/>
                <w:numId w:val="5"/>
              </w:numPr>
              <w:autoSpaceDE w:val="0"/>
              <w:autoSpaceDN w:val="0"/>
              <w:adjustRightInd w:val="0"/>
              <w:rPr>
                <w:rFonts w:ascii="Times New Roman" w:hAnsi="Times New Roman"/>
                <w:bCs/>
                <w:sz w:val="20"/>
                <w:szCs w:val="20"/>
              </w:rPr>
            </w:pPr>
            <w:r>
              <w:rPr>
                <w:rFonts w:ascii="Times New Roman" w:hAnsi="Times New Roman"/>
                <w:bCs/>
                <w:sz w:val="20"/>
                <w:szCs w:val="20"/>
              </w:rPr>
              <w:t xml:space="preserve">Summary of responses to Q18 related to </w:t>
            </w:r>
            <w:r w:rsidR="00605A30">
              <w:rPr>
                <w:rFonts w:ascii="Times New Roman" w:hAnsi="Times New Roman"/>
                <w:bCs/>
                <w:sz w:val="20"/>
                <w:szCs w:val="20"/>
              </w:rPr>
              <w:t xml:space="preserve">strengths of </w:t>
            </w:r>
            <w:r>
              <w:rPr>
                <w:rFonts w:ascii="Times New Roman" w:hAnsi="Times New Roman"/>
                <w:bCs/>
                <w:sz w:val="20"/>
                <w:szCs w:val="20"/>
              </w:rPr>
              <w:t>Faculty</w:t>
            </w:r>
            <w:r w:rsidR="00605A30">
              <w:rPr>
                <w:rFonts w:ascii="Times New Roman" w:hAnsi="Times New Roman"/>
                <w:bCs/>
                <w:sz w:val="20"/>
                <w:szCs w:val="20"/>
              </w:rPr>
              <w:t>.</w:t>
            </w:r>
            <w:r>
              <w:rPr>
                <w:rFonts w:ascii="Times New Roman" w:hAnsi="Times New Roman"/>
                <w:bCs/>
                <w:sz w:val="20"/>
                <w:szCs w:val="20"/>
              </w:rPr>
              <w:t xml:space="preserve"> </w:t>
            </w:r>
            <w:r w:rsidR="003A743F">
              <w:rPr>
                <w:rFonts w:ascii="Times New Roman" w:hAnsi="Times New Roman"/>
                <w:bCs/>
                <w:sz w:val="20"/>
                <w:szCs w:val="20"/>
              </w:rPr>
              <w:t xml:space="preserve">There were </w:t>
            </w:r>
            <w:r w:rsidR="00415051">
              <w:rPr>
                <w:rFonts w:ascii="Times New Roman" w:hAnsi="Times New Roman"/>
                <w:bCs/>
                <w:sz w:val="20"/>
                <w:szCs w:val="20"/>
              </w:rPr>
              <w:t>3</w:t>
            </w:r>
            <w:r w:rsidR="003A743F">
              <w:rPr>
                <w:rFonts w:ascii="Times New Roman" w:hAnsi="Times New Roman"/>
                <w:bCs/>
                <w:sz w:val="20"/>
                <w:szCs w:val="20"/>
              </w:rPr>
              <w:t xml:space="preserve"> potential strengths listed along with an option to include “other.” </w:t>
            </w:r>
            <w:r>
              <w:rPr>
                <w:rFonts w:ascii="Times New Roman" w:hAnsi="Times New Roman"/>
                <w:bCs/>
                <w:sz w:val="20"/>
                <w:szCs w:val="20"/>
              </w:rPr>
              <w:t>A</w:t>
            </w:r>
            <w:r w:rsidR="00605A30">
              <w:rPr>
                <w:rFonts w:ascii="Times New Roman" w:hAnsi="Times New Roman"/>
                <w:bCs/>
                <w:sz w:val="20"/>
                <w:szCs w:val="20"/>
              </w:rPr>
              <w:t xml:space="preserve">ll respondents rated all of the listings as strengths: knowledge base and expertise of faculty; faculty mentoring; preparedness of faculty. </w:t>
            </w:r>
            <w:r w:rsidR="00415051">
              <w:rPr>
                <w:rFonts w:ascii="Times New Roman" w:hAnsi="Times New Roman"/>
                <w:bCs/>
                <w:sz w:val="20"/>
                <w:szCs w:val="20"/>
              </w:rPr>
              <w:t>No commentary for Other was provided</w:t>
            </w:r>
          </w:p>
          <w:p w14:paraId="455DA073" w14:textId="6BE7BBD7" w:rsidR="00605A30" w:rsidRPr="00ED6733" w:rsidRDefault="00605A30" w:rsidP="00605A30">
            <w:pPr>
              <w:pStyle w:val="ListParagraph"/>
              <w:widowControl w:val="0"/>
              <w:numPr>
                <w:ilvl w:val="0"/>
                <w:numId w:val="5"/>
              </w:numPr>
              <w:autoSpaceDE w:val="0"/>
              <w:autoSpaceDN w:val="0"/>
              <w:adjustRightInd w:val="0"/>
              <w:rPr>
                <w:rFonts w:ascii="Times New Roman" w:hAnsi="Times New Roman"/>
                <w:bCs/>
                <w:sz w:val="20"/>
                <w:szCs w:val="20"/>
              </w:rPr>
            </w:pPr>
            <w:r>
              <w:rPr>
                <w:rFonts w:ascii="Times New Roman" w:hAnsi="Times New Roman"/>
                <w:bCs/>
                <w:sz w:val="20"/>
                <w:szCs w:val="20"/>
              </w:rPr>
              <w:t xml:space="preserve">Summary of responses to Q19 related to strengths of Personal and Professional Development. </w:t>
            </w:r>
            <w:r w:rsidR="00415051">
              <w:rPr>
                <w:rFonts w:ascii="Times New Roman" w:hAnsi="Times New Roman"/>
                <w:bCs/>
                <w:sz w:val="20"/>
                <w:szCs w:val="20"/>
              </w:rPr>
              <w:t xml:space="preserve">There were 3 potential strengths listed along with an option to include “other.” </w:t>
            </w:r>
            <w:r w:rsidR="003A743F">
              <w:rPr>
                <w:rFonts w:ascii="Times New Roman" w:hAnsi="Times New Roman"/>
                <w:bCs/>
                <w:sz w:val="20"/>
                <w:szCs w:val="20"/>
              </w:rPr>
              <w:t>Of the three listings, at least 75% of respondents rated 2 as strengths of the program</w:t>
            </w:r>
            <w:r w:rsidR="00415051">
              <w:rPr>
                <w:rFonts w:ascii="Times New Roman" w:hAnsi="Times New Roman"/>
                <w:bCs/>
                <w:sz w:val="20"/>
                <w:szCs w:val="20"/>
              </w:rPr>
              <w:t xml:space="preserve"> including</w:t>
            </w:r>
            <w:r w:rsidR="003A743F">
              <w:rPr>
                <w:rFonts w:ascii="Times New Roman" w:hAnsi="Times New Roman"/>
                <w:bCs/>
                <w:sz w:val="20"/>
                <w:szCs w:val="20"/>
              </w:rPr>
              <w:t xml:space="preserve">: support from faculty for your personal development and how the program helped prepare you for employment. </w:t>
            </w:r>
            <w:r>
              <w:rPr>
                <w:rFonts w:ascii="Times New Roman" w:hAnsi="Times New Roman"/>
                <w:bCs/>
                <w:sz w:val="20"/>
                <w:szCs w:val="20"/>
              </w:rPr>
              <w:t xml:space="preserve">  </w:t>
            </w:r>
            <w:r w:rsidR="00415051">
              <w:rPr>
                <w:rFonts w:ascii="Times New Roman" w:hAnsi="Times New Roman"/>
                <w:bCs/>
                <w:sz w:val="20"/>
                <w:szCs w:val="20"/>
              </w:rPr>
              <w:t>No commentary for Other was provided</w:t>
            </w:r>
          </w:p>
          <w:p w14:paraId="1DFD876C" w14:textId="0B97D9CF" w:rsidR="003A743F" w:rsidRDefault="003A743F" w:rsidP="003A743F">
            <w:pPr>
              <w:pStyle w:val="ListParagraph"/>
              <w:widowControl w:val="0"/>
              <w:numPr>
                <w:ilvl w:val="0"/>
                <w:numId w:val="5"/>
              </w:numPr>
              <w:autoSpaceDE w:val="0"/>
              <w:autoSpaceDN w:val="0"/>
              <w:adjustRightInd w:val="0"/>
              <w:rPr>
                <w:rFonts w:ascii="Times New Roman" w:hAnsi="Times New Roman"/>
                <w:bCs/>
                <w:sz w:val="20"/>
                <w:szCs w:val="20"/>
              </w:rPr>
            </w:pPr>
            <w:r>
              <w:rPr>
                <w:rFonts w:ascii="Times New Roman" w:hAnsi="Times New Roman"/>
                <w:bCs/>
                <w:sz w:val="20"/>
                <w:szCs w:val="20"/>
              </w:rPr>
              <w:t xml:space="preserve">Summary of responses to Q20 related to strengths of </w:t>
            </w:r>
            <w:r w:rsidR="00415051">
              <w:rPr>
                <w:rFonts w:ascii="Times New Roman" w:hAnsi="Times New Roman"/>
                <w:bCs/>
                <w:sz w:val="20"/>
                <w:szCs w:val="20"/>
              </w:rPr>
              <w:t>Professional</w:t>
            </w:r>
            <w:r>
              <w:rPr>
                <w:rFonts w:ascii="Times New Roman" w:hAnsi="Times New Roman"/>
                <w:bCs/>
                <w:sz w:val="20"/>
                <w:szCs w:val="20"/>
              </w:rPr>
              <w:t xml:space="preserve"> Development Opportunity.</w:t>
            </w:r>
            <w:r w:rsidR="00415051">
              <w:rPr>
                <w:rFonts w:ascii="Times New Roman" w:hAnsi="Times New Roman"/>
                <w:bCs/>
                <w:sz w:val="20"/>
                <w:szCs w:val="20"/>
              </w:rPr>
              <w:t xml:space="preserve"> There were </w:t>
            </w:r>
            <w:r w:rsidR="002C2C05">
              <w:rPr>
                <w:rFonts w:ascii="Times New Roman" w:hAnsi="Times New Roman"/>
                <w:bCs/>
                <w:sz w:val="20"/>
                <w:szCs w:val="20"/>
              </w:rPr>
              <w:t>6</w:t>
            </w:r>
            <w:r w:rsidR="00415051">
              <w:rPr>
                <w:rFonts w:ascii="Times New Roman" w:hAnsi="Times New Roman"/>
                <w:bCs/>
                <w:sz w:val="20"/>
                <w:szCs w:val="20"/>
              </w:rPr>
              <w:t xml:space="preserve"> potential strengths listed</w:t>
            </w:r>
            <w:r w:rsidR="002C2C05">
              <w:rPr>
                <w:rFonts w:ascii="Times New Roman" w:hAnsi="Times New Roman"/>
                <w:bCs/>
                <w:sz w:val="20"/>
                <w:szCs w:val="20"/>
              </w:rPr>
              <w:t xml:space="preserve">. Two respondents rated the following listings as strengths: student organization and internship sites. </w:t>
            </w:r>
          </w:p>
          <w:p w14:paraId="5B8B934B" w14:textId="058B7978" w:rsidR="00D7073B" w:rsidRDefault="00D7073B" w:rsidP="00D7073B">
            <w:pPr>
              <w:widowControl w:val="0"/>
              <w:autoSpaceDE w:val="0"/>
              <w:autoSpaceDN w:val="0"/>
              <w:adjustRightInd w:val="0"/>
              <w:rPr>
                <w:rFonts w:ascii="Times New Roman" w:hAnsi="Times New Roman"/>
                <w:bCs/>
                <w:sz w:val="20"/>
                <w:szCs w:val="20"/>
              </w:rPr>
            </w:pPr>
          </w:p>
          <w:p w14:paraId="52BFAC9C" w14:textId="28C1860B" w:rsidR="00D7073B" w:rsidRPr="00D7073B" w:rsidRDefault="00D7073B" w:rsidP="00D639C6">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Questions related to program weaknesses related to the areas above were also included in the survey. There was only one </w:t>
            </w:r>
            <w:r w:rsidR="00D639C6">
              <w:rPr>
                <w:rFonts w:ascii="Times New Roman" w:hAnsi="Times New Roman"/>
                <w:bCs/>
                <w:sz w:val="20"/>
                <w:szCs w:val="20"/>
              </w:rPr>
              <w:t>respondent who rated any of the above as a weakness. The commentary included was: “</w:t>
            </w:r>
            <w:r w:rsidR="00D639C6" w:rsidRPr="00D639C6">
              <w:rPr>
                <w:rFonts w:ascii="Times New Roman" w:hAnsi="Times New Roman"/>
                <w:bCs/>
                <w:sz w:val="20"/>
                <w:szCs w:val="20"/>
              </w:rPr>
              <w:t>On line classes though helpful are a bit of a weakness in that they do not allow for the person to person experience that I tend to learn more from.</w:t>
            </w:r>
            <w:r w:rsidR="00D639C6">
              <w:rPr>
                <w:rFonts w:ascii="Times New Roman" w:hAnsi="Times New Roman"/>
                <w:bCs/>
                <w:sz w:val="20"/>
                <w:szCs w:val="20"/>
              </w:rPr>
              <w:t xml:space="preserve"> </w:t>
            </w:r>
            <w:r w:rsidR="00D639C6" w:rsidRPr="00D639C6">
              <w:rPr>
                <w:rFonts w:ascii="Times New Roman" w:hAnsi="Times New Roman"/>
                <w:bCs/>
                <w:sz w:val="20"/>
                <w:szCs w:val="20"/>
              </w:rPr>
              <w:t>They make me feel disconnected from my cohort at times.</w:t>
            </w:r>
            <w:r w:rsidR="00D639C6">
              <w:rPr>
                <w:rFonts w:ascii="Times New Roman" w:hAnsi="Times New Roman"/>
                <w:bCs/>
                <w:sz w:val="20"/>
                <w:szCs w:val="20"/>
              </w:rPr>
              <w:t>”</w:t>
            </w:r>
          </w:p>
          <w:p w14:paraId="304F7385" w14:textId="4B010171" w:rsidR="00173283" w:rsidRPr="00F81E4B" w:rsidRDefault="00173283" w:rsidP="00D45E9C">
            <w:pPr>
              <w:widowControl w:val="0"/>
              <w:autoSpaceDE w:val="0"/>
              <w:autoSpaceDN w:val="0"/>
              <w:adjustRightInd w:val="0"/>
              <w:rPr>
                <w:rFonts w:ascii="Times New Roman" w:hAnsi="Times New Roman"/>
                <w:bCs/>
                <w:sz w:val="20"/>
                <w:szCs w:val="20"/>
              </w:rPr>
            </w:pPr>
          </w:p>
        </w:tc>
      </w:tr>
      <w:tr w:rsidR="00173283" w:rsidRPr="00964DD0" w14:paraId="3CC0710D" w14:textId="77777777" w:rsidTr="003A32E4">
        <w:tc>
          <w:tcPr>
            <w:tcW w:w="4225" w:type="dxa"/>
            <w:gridSpan w:val="2"/>
            <w:tcBorders>
              <w:top w:val="single" w:sz="4" w:space="0" w:color="auto"/>
            </w:tcBorders>
            <w:shd w:val="pct12" w:color="auto" w:fill="auto"/>
            <w:tcMar>
              <w:top w:w="100" w:type="nil"/>
              <w:right w:w="100" w:type="nil"/>
            </w:tcMar>
          </w:tcPr>
          <w:p w14:paraId="5CC7123E" w14:textId="77777777" w:rsidR="00173283" w:rsidRDefault="00173283" w:rsidP="0017328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173283" w:rsidRDefault="00173283" w:rsidP="00173283">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69E8BD6" w14:textId="3843FC04" w:rsidR="00173283" w:rsidRPr="001B0C3B" w:rsidRDefault="00173283" w:rsidP="00173283">
            <w:pPr>
              <w:widowControl w:val="0"/>
              <w:autoSpaceDE w:val="0"/>
              <w:autoSpaceDN w:val="0"/>
              <w:adjustRightInd w:val="0"/>
              <w:jc w:val="center"/>
              <w:rPr>
                <w:rFonts w:ascii="Times New Roman" w:hAnsi="Times New Roman"/>
                <w:bCs/>
                <w:sz w:val="20"/>
                <w:szCs w:val="20"/>
              </w:rPr>
            </w:pPr>
            <w:r>
              <w:rPr>
                <w:rFonts w:ascii="Times New Roman" w:hAnsi="Times New Roman"/>
                <w:b/>
                <w:sz w:val="20"/>
                <w:szCs w:val="20"/>
              </w:rPr>
              <w:t xml:space="preserve"> </w:t>
            </w:r>
            <w:r w:rsidR="006C6146">
              <w:rPr>
                <w:rFonts w:ascii="Times New Roman" w:hAnsi="Times New Roman"/>
                <w:bCs/>
                <w:sz w:val="20"/>
                <w:szCs w:val="20"/>
              </w:rPr>
              <w:t>100%</w:t>
            </w:r>
          </w:p>
        </w:tc>
        <w:tc>
          <w:tcPr>
            <w:tcW w:w="3600" w:type="dxa"/>
            <w:gridSpan w:val="2"/>
            <w:tcBorders>
              <w:top w:val="single" w:sz="4" w:space="0" w:color="auto"/>
            </w:tcBorders>
            <w:shd w:val="pct12" w:color="auto" w:fill="auto"/>
          </w:tcPr>
          <w:p w14:paraId="0B674CB1" w14:textId="46785692" w:rsidR="00173283" w:rsidRPr="0054609C" w:rsidRDefault="00173283" w:rsidP="0017328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A2CDDC" w14:textId="24263A15" w:rsidR="00173283" w:rsidRPr="00867521" w:rsidRDefault="00173283" w:rsidP="00173283">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100%</w:t>
            </w:r>
          </w:p>
        </w:tc>
      </w:tr>
      <w:tr w:rsidR="00173283" w:rsidRPr="00964DD0" w14:paraId="230484E4" w14:textId="77777777" w:rsidTr="002846DE">
        <w:trPr>
          <w:trHeight w:val="422"/>
        </w:trPr>
        <w:tc>
          <w:tcPr>
            <w:tcW w:w="2875" w:type="dxa"/>
            <w:tcBorders>
              <w:top w:val="single" w:sz="4" w:space="0" w:color="auto"/>
              <w:bottom w:val="single" w:sz="4" w:space="0" w:color="auto"/>
            </w:tcBorders>
            <w:shd w:val="pct12" w:color="auto" w:fill="auto"/>
            <w:tcMar>
              <w:top w:w="100" w:type="nil"/>
              <w:right w:w="100" w:type="nil"/>
            </w:tcMar>
          </w:tcPr>
          <w:p w14:paraId="1E4FC3FE" w14:textId="3A8B7E7A" w:rsidR="00173283" w:rsidRDefault="00173283" w:rsidP="0017328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BC726F7" w14:textId="640FF822" w:rsidR="00173283" w:rsidRPr="0054609C" w:rsidRDefault="00173283" w:rsidP="0017328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46F0AF7" w14:textId="17E4E1A9" w:rsidR="00173283" w:rsidRPr="0054609C" w:rsidRDefault="00173283" w:rsidP="00173283">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 xml:space="preserve">The Department distributes </w:t>
            </w:r>
            <w:r w:rsidR="00E810BB">
              <w:rPr>
                <w:rFonts w:ascii="Times New Roman" w:hAnsi="Times New Roman"/>
                <w:sz w:val="20"/>
                <w:szCs w:val="20"/>
              </w:rPr>
              <w:t>the survey once a year typically in May. The survey is on Qualtrics and distributed through email to all students.</w:t>
            </w:r>
          </w:p>
        </w:tc>
      </w:tr>
      <w:tr w:rsidR="00173283" w:rsidRPr="00964DD0" w14:paraId="2840278E" w14:textId="77777777" w:rsidTr="003A32E4">
        <w:tc>
          <w:tcPr>
            <w:tcW w:w="11875" w:type="dxa"/>
            <w:gridSpan w:val="6"/>
            <w:tcBorders>
              <w:top w:val="single" w:sz="4" w:space="0" w:color="auto"/>
              <w:bottom w:val="single" w:sz="4" w:space="0" w:color="auto"/>
            </w:tcBorders>
            <w:shd w:val="clear" w:color="auto" w:fill="auto"/>
            <w:tcMar>
              <w:top w:w="100" w:type="nil"/>
              <w:right w:w="100" w:type="nil"/>
            </w:tcMar>
          </w:tcPr>
          <w:p w14:paraId="4B9BF1FA" w14:textId="062B4550" w:rsidR="00173283" w:rsidRDefault="00173283" w:rsidP="0017328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1.</w:t>
            </w:r>
          </w:p>
          <w:p w14:paraId="28BEF35B" w14:textId="389EE275" w:rsidR="00173283" w:rsidRPr="003A32E4" w:rsidRDefault="00173283" w:rsidP="00173283">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173283" w:rsidRPr="003A32E4" w:rsidRDefault="00173283" w:rsidP="00173283">
            <w:pPr>
              <w:widowControl w:val="0"/>
              <w:autoSpaceDE w:val="0"/>
              <w:autoSpaceDN w:val="0"/>
              <w:adjustRightInd w:val="0"/>
              <w:jc w:val="center"/>
              <w:rPr>
                <w:rFonts w:ascii="Times New Roman" w:hAnsi="Times New Roman"/>
                <w:b/>
                <w:sz w:val="22"/>
                <w:szCs w:val="22"/>
              </w:rPr>
            </w:pPr>
            <w:r w:rsidRPr="00E56EB0">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173283" w:rsidRPr="003A32E4" w:rsidRDefault="00173283" w:rsidP="00173283">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173283" w:rsidRPr="00964DD0" w14:paraId="150080E3" w14:textId="77777777" w:rsidTr="003A32E4">
        <w:tc>
          <w:tcPr>
            <w:tcW w:w="14395" w:type="dxa"/>
            <w:gridSpan w:val="8"/>
            <w:shd w:val="pct12" w:color="auto" w:fill="auto"/>
            <w:tcMar>
              <w:top w:w="100" w:type="nil"/>
              <w:right w:w="100" w:type="nil"/>
            </w:tcMar>
          </w:tcPr>
          <w:p w14:paraId="403A3B44" w14:textId="1A30079D" w:rsidR="00173283" w:rsidRPr="0054609C" w:rsidRDefault="00173283" w:rsidP="00173283">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173283" w:rsidRPr="00964DD0" w14:paraId="210CB496" w14:textId="77777777" w:rsidTr="003A32E4">
        <w:trPr>
          <w:trHeight w:val="1340"/>
        </w:trPr>
        <w:tc>
          <w:tcPr>
            <w:tcW w:w="14395" w:type="dxa"/>
            <w:gridSpan w:val="8"/>
            <w:shd w:val="pct12" w:color="auto" w:fill="auto"/>
            <w:tcMar>
              <w:top w:w="100" w:type="nil"/>
              <w:right w:w="100" w:type="nil"/>
            </w:tcMar>
          </w:tcPr>
          <w:p w14:paraId="2B3811B9" w14:textId="085DBD35" w:rsidR="00173283" w:rsidRPr="00F92AEA" w:rsidRDefault="00173283" w:rsidP="00F92AEA">
            <w:pPr>
              <w:rPr>
                <w:rFonts w:ascii="Times New Roman" w:hAnsi="Times New Roman"/>
                <w:b/>
                <w:sz w:val="20"/>
                <w:szCs w:val="20"/>
              </w:rPr>
            </w:pPr>
            <w:r w:rsidRPr="00F92AEA">
              <w:rPr>
                <w:rFonts w:ascii="Times New Roman" w:hAnsi="Times New Roman"/>
                <w:sz w:val="20"/>
                <w:szCs w:val="20"/>
              </w:rPr>
              <w:t>The addictions certificate commenced in the fall of 2017</w:t>
            </w:r>
            <w:r w:rsidR="00F92AEA" w:rsidRPr="00F92AEA">
              <w:rPr>
                <w:rFonts w:ascii="Times New Roman" w:hAnsi="Times New Roman"/>
                <w:sz w:val="20"/>
                <w:szCs w:val="20"/>
              </w:rPr>
              <w:t xml:space="preserve">; and distributed the first student survey in May of 2020. Last year, we went through a program revision that now allows students to replace the original </w:t>
            </w:r>
            <w:r w:rsidRPr="00F92AEA">
              <w:rPr>
                <w:rFonts w:ascii="Times New Roman" w:hAnsi="Times New Roman"/>
                <w:sz w:val="20"/>
                <w:szCs w:val="20"/>
              </w:rPr>
              <w:t xml:space="preserve">capstone </w:t>
            </w:r>
            <w:r w:rsidR="00F92AEA" w:rsidRPr="00F92AEA">
              <w:rPr>
                <w:rFonts w:ascii="Times New Roman" w:hAnsi="Times New Roman"/>
                <w:sz w:val="20"/>
                <w:szCs w:val="20"/>
              </w:rPr>
              <w:t xml:space="preserve">requirement </w:t>
            </w:r>
            <w:r w:rsidRPr="00F92AEA">
              <w:rPr>
                <w:rFonts w:ascii="Times New Roman" w:hAnsi="Times New Roman"/>
                <w:sz w:val="20"/>
                <w:szCs w:val="20"/>
              </w:rPr>
              <w:t xml:space="preserve">for another elective that covers chemical dependency in depth. </w:t>
            </w:r>
            <w:r w:rsidR="00F92AEA" w:rsidRPr="00F92AEA">
              <w:rPr>
                <w:rFonts w:ascii="Times New Roman" w:hAnsi="Times New Roman"/>
                <w:sz w:val="20"/>
                <w:szCs w:val="20"/>
              </w:rPr>
              <w:t xml:space="preserve">This change allows students who are not placed in a substance dependency or related agency to still enroll and complete the program. For example, this is relevant for students who may work in Human Resources or as Teachers Aids. While they may not formally apply the skills, their knowledge of content and theory related to addictions may be helpful in their work settings. </w:t>
            </w:r>
          </w:p>
        </w:tc>
      </w:tr>
      <w:tr w:rsidR="00173283" w:rsidRPr="00964DD0" w14:paraId="3A2A93D5" w14:textId="77777777" w:rsidTr="005907DF">
        <w:tc>
          <w:tcPr>
            <w:tcW w:w="14395" w:type="dxa"/>
            <w:gridSpan w:val="8"/>
            <w:shd w:val="clear" w:color="auto" w:fill="auto"/>
            <w:tcMar>
              <w:top w:w="100" w:type="nil"/>
              <w:right w:w="100" w:type="nil"/>
            </w:tcMar>
          </w:tcPr>
          <w:p w14:paraId="1073810D" w14:textId="38AFBB14" w:rsidR="00173283" w:rsidRPr="006E294C" w:rsidRDefault="00173283" w:rsidP="00173283">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173283" w:rsidRPr="00964DD0" w14:paraId="62BA6E53" w14:textId="77777777" w:rsidTr="005907DF">
        <w:tc>
          <w:tcPr>
            <w:tcW w:w="14395" w:type="dxa"/>
            <w:gridSpan w:val="8"/>
            <w:shd w:val="clear" w:color="auto" w:fill="auto"/>
            <w:tcMar>
              <w:top w:w="100" w:type="nil"/>
              <w:right w:w="100" w:type="nil"/>
            </w:tcMar>
          </w:tcPr>
          <w:p w14:paraId="2C7013F5" w14:textId="056383D9" w:rsidR="00173283" w:rsidRPr="006E294C" w:rsidRDefault="00F92AEA" w:rsidP="00173283">
            <w:pPr>
              <w:jc w:val="both"/>
              <w:rPr>
                <w:rFonts w:ascii="Times New Roman" w:hAnsi="Times New Roman"/>
                <w:bCs/>
                <w:sz w:val="20"/>
              </w:rPr>
            </w:pPr>
            <w:r>
              <w:rPr>
                <w:rFonts w:ascii="Times New Roman" w:hAnsi="Times New Roman"/>
                <w:bCs/>
                <w:sz w:val="20"/>
              </w:rPr>
              <w:t xml:space="preserve">Enrollment in the program is building. We will continue to distribute the yearly satisfaction surveys to consider areas for improvement and enhancing. </w:t>
            </w:r>
          </w:p>
        </w:tc>
      </w:tr>
    </w:tbl>
    <w:p w14:paraId="39570543" w14:textId="0E593F18" w:rsidR="00AA5FB2" w:rsidRDefault="00AA5FB2"/>
    <w:p w14:paraId="10D63185" w14:textId="04367ED5" w:rsidR="00F136C3" w:rsidRDefault="00F136C3"/>
    <w:p w14:paraId="7E485A64" w14:textId="38C0AE15" w:rsidR="00F136C3" w:rsidRDefault="005D68AF">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964DD0" w14:paraId="0EAA18C8" w14:textId="77777777" w:rsidTr="00092F40">
        <w:trPr>
          <w:trHeight w:val="144"/>
        </w:trPr>
        <w:tc>
          <w:tcPr>
            <w:tcW w:w="14395" w:type="dxa"/>
            <w:gridSpan w:val="8"/>
            <w:shd w:val="pct10" w:color="auto" w:fill="auto"/>
            <w:tcMar>
              <w:top w:w="100" w:type="nil"/>
              <w:right w:w="100" w:type="nil"/>
            </w:tcMar>
          </w:tcPr>
          <w:p w14:paraId="4224890A" w14:textId="40DC519E" w:rsidR="003A32E4" w:rsidRPr="001E35D2" w:rsidRDefault="003A32E4" w:rsidP="00092F40">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3A32E4" w:rsidRPr="00964DD0" w14:paraId="56618C8D" w14:textId="77777777" w:rsidTr="00092F40">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E16790" w:rsidRDefault="003A32E4" w:rsidP="00092F40">
            <w:pPr>
              <w:widowControl w:val="0"/>
              <w:autoSpaceDE w:val="0"/>
              <w:autoSpaceDN w:val="0"/>
              <w:adjustRightInd w:val="0"/>
              <w:rPr>
                <w:rFonts w:ascii="Times New Roman" w:hAnsi="Times New Roman"/>
                <w:b/>
                <w:bCs/>
                <w:sz w:val="22"/>
                <w:szCs w:val="22"/>
              </w:rPr>
            </w:pPr>
            <w:r w:rsidRPr="00E16790">
              <w:rPr>
                <w:rFonts w:ascii="Times New Roman" w:hAnsi="Times New Roman"/>
                <w:b/>
                <w:bCs/>
                <w:sz w:val="22"/>
                <w:szCs w:val="22"/>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4E455F30" w14:textId="005363B0" w:rsidR="003A32E4" w:rsidRPr="00E16790" w:rsidRDefault="005B6E97" w:rsidP="00092F40">
            <w:pPr>
              <w:widowControl w:val="0"/>
              <w:autoSpaceDE w:val="0"/>
              <w:autoSpaceDN w:val="0"/>
              <w:adjustRightInd w:val="0"/>
              <w:rPr>
                <w:rFonts w:ascii="Times New Roman" w:hAnsi="Times New Roman"/>
                <w:bCs/>
                <w:color w:val="767171" w:themeColor="background2" w:themeShade="80"/>
                <w:sz w:val="20"/>
                <w:szCs w:val="20"/>
              </w:rPr>
            </w:pPr>
            <w:r w:rsidRPr="00E16790">
              <w:rPr>
                <w:rFonts w:ascii="Times New Roman" w:hAnsi="Times New Roman"/>
                <w:sz w:val="20"/>
                <w:szCs w:val="20"/>
              </w:rPr>
              <w:t>A</w:t>
            </w:r>
            <w:r w:rsidR="003C2E37" w:rsidRPr="00E16790">
              <w:rPr>
                <w:rFonts w:ascii="Times New Roman" w:hAnsi="Times New Roman"/>
                <w:sz w:val="20"/>
                <w:szCs w:val="20"/>
              </w:rPr>
              <w:t>ccurately diagnos</w:t>
            </w:r>
            <w:r w:rsidRPr="00E16790">
              <w:rPr>
                <w:rFonts w:ascii="Times New Roman" w:hAnsi="Times New Roman"/>
                <w:sz w:val="20"/>
                <w:szCs w:val="20"/>
              </w:rPr>
              <w:t>e</w:t>
            </w:r>
            <w:r w:rsidR="003C2E37" w:rsidRPr="00E16790">
              <w:rPr>
                <w:rFonts w:ascii="Times New Roman" w:hAnsi="Times New Roman"/>
                <w:sz w:val="20"/>
                <w:szCs w:val="20"/>
              </w:rPr>
              <w:t xml:space="preserve"> and evaluat</w:t>
            </w:r>
            <w:r w:rsidRPr="00E16790">
              <w:rPr>
                <w:rFonts w:ascii="Times New Roman" w:hAnsi="Times New Roman"/>
                <w:sz w:val="20"/>
                <w:szCs w:val="20"/>
              </w:rPr>
              <w:t>e</w:t>
            </w:r>
            <w:r w:rsidR="003C2E37" w:rsidRPr="00E16790">
              <w:rPr>
                <w:rFonts w:ascii="Times New Roman" w:hAnsi="Times New Roman"/>
                <w:sz w:val="20"/>
                <w:szCs w:val="20"/>
              </w:rPr>
              <w:t xml:space="preserve"> clients struggling with chemical dependency and co-morbidity.</w:t>
            </w:r>
          </w:p>
        </w:tc>
      </w:tr>
      <w:tr w:rsidR="00B96BD7" w:rsidRPr="00964DD0" w14:paraId="26F216B8" w14:textId="77777777" w:rsidTr="00E16790">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B96BD7" w:rsidRPr="00E16790" w:rsidRDefault="00B96BD7" w:rsidP="00B96BD7">
            <w:pPr>
              <w:widowControl w:val="0"/>
              <w:autoSpaceDE w:val="0"/>
              <w:autoSpaceDN w:val="0"/>
              <w:adjustRightInd w:val="0"/>
              <w:rPr>
                <w:rFonts w:ascii="Times New Roman" w:hAnsi="Times New Roman"/>
                <w:bCs/>
                <w:sz w:val="20"/>
                <w:szCs w:val="20"/>
              </w:rPr>
            </w:pPr>
            <w:r w:rsidRPr="00E16790">
              <w:rPr>
                <w:rFonts w:ascii="Times New Roman" w:hAnsi="Times New Roman"/>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41D10881" w14:textId="77777777" w:rsidR="00B96BD7" w:rsidRPr="00E16790" w:rsidRDefault="00B96BD7" w:rsidP="00B96BD7">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Direct: Unit quizzes</w:t>
            </w:r>
          </w:p>
          <w:p w14:paraId="0B4023F8" w14:textId="77777777" w:rsidR="00B96BD7" w:rsidRPr="00E16790" w:rsidRDefault="00B96BD7" w:rsidP="00B96BD7">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 xml:space="preserve">Unit quizzes are provided in addiction content classes (CNS 637, 647, 667) to assess student comprehension of the material. Each learning unit includes a quiz over the weekly readings, PowerPoints/lectures, videos, and other resources listed. </w:t>
            </w:r>
          </w:p>
          <w:p w14:paraId="0194078B" w14:textId="36B0922C" w:rsidR="00B96BD7" w:rsidRPr="00E16790" w:rsidRDefault="00B96BD7" w:rsidP="00B96BD7">
            <w:pPr>
              <w:widowControl w:val="0"/>
              <w:autoSpaceDE w:val="0"/>
              <w:autoSpaceDN w:val="0"/>
              <w:adjustRightInd w:val="0"/>
              <w:rPr>
                <w:rFonts w:ascii="Times New Roman" w:hAnsi="Times New Roman"/>
                <w:b/>
                <w:bCs/>
                <w:sz w:val="20"/>
                <w:szCs w:val="20"/>
              </w:rPr>
            </w:pPr>
            <w:r w:rsidRPr="00E16790">
              <w:rPr>
                <w:rFonts w:ascii="Times New Roman" w:hAnsi="Times New Roman"/>
                <w:sz w:val="20"/>
                <w:szCs w:val="20"/>
              </w:rPr>
              <w:t>Students complete quizzes weekly that provide a quantitative score which is automatically populated and accessible to students in the Blackboard gradebook. Students are able to see the results and inform them of the correct answers for all questions asked.</w:t>
            </w:r>
          </w:p>
        </w:tc>
      </w:tr>
      <w:tr w:rsidR="00B96BD7" w:rsidRPr="00964DD0" w14:paraId="2D9608C0" w14:textId="77777777" w:rsidTr="00E16790">
        <w:tc>
          <w:tcPr>
            <w:tcW w:w="2875" w:type="dxa"/>
            <w:tcBorders>
              <w:left w:val="single" w:sz="4" w:space="0" w:color="auto"/>
            </w:tcBorders>
            <w:shd w:val="clear" w:color="auto" w:fill="auto"/>
            <w:tcMar>
              <w:top w:w="100" w:type="nil"/>
              <w:right w:w="100" w:type="nil"/>
            </w:tcMar>
          </w:tcPr>
          <w:p w14:paraId="305E65AA" w14:textId="77777777" w:rsidR="00B96BD7" w:rsidRPr="00E16790" w:rsidRDefault="00B96BD7" w:rsidP="00B96BD7">
            <w:pPr>
              <w:widowControl w:val="0"/>
              <w:autoSpaceDE w:val="0"/>
              <w:autoSpaceDN w:val="0"/>
              <w:adjustRightInd w:val="0"/>
              <w:rPr>
                <w:rFonts w:ascii="Times New Roman" w:hAnsi="Times New Roman"/>
                <w:b/>
                <w:sz w:val="20"/>
                <w:szCs w:val="20"/>
              </w:rPr>
            </w:pPr>
            <w:r w:rsidRPr="00E16790">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68FD84C" w14:textId="3708F81B" w:rsidR="00B96BD7" w:rsidRPr="00E16790" w:rsidRDefault="00B96BD7" w:rsidP="00B96BD7">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The amount of questions and time allotted per quiz varies based on the course. For example, CNS 637 has 10 quizzes with each quiz having 8 questions. Students have 15 minutes per quiz. CNS 647 has 15 quizzes with the lowest quiz grade being dropped. Students have 10 minutes to answer 10 questions. For all courses, students many only take a quiz once. All questions are randomly pulled from a pool of unit questions. The purpose of the quizzes are to assess student’s basic content knowledge on the course material.  They may not collaborate or share the information with others but may consult their text and resources, if necessary. Total adjusted quiz scores of 70% or above (A, B, or C) are passing. Students with a 69% or below (D or F) failed this measurement.</w:t>
            </w:r>
            <w:r w:rsidR="0094220F" w:rsidRPr="00E16790">
              <w:rPr>
                <w:rFonts w:ascii="Times New Roman" w:hAnsi="Times New Roman"/>
                <w:sz w:val="20"/>
                <w:szCs w:val="20"/>
              </w:rPr>
              <w:t xml:space="preserve">  On no particular content area will the average s</w:t>
            </w:r>
            <w:r w:rsidR="006E795D" w:rsidRPr="00E16790">
              <w:rPr>
                <w:rFonts w:ascii="Times New Roman" w:hAnsi="Times New Roman"/>
                <w:sz w:val="20"/>
                <w:szCs w:val="20"/>
              </w:rPr>
              <w:t>core across students be less tha</w:t>
            </w:r>
            <w:r w:rsidR="0094220F" w:rsidRPr="00E16790">
              <w:rPr>
                <w:rFonts w:ascii="Times New Roman" w:hAnsi="Times New Roman"/>
                <w:sz w:val="20"/>
                <w:szCs w:val="20"/>
              </w:rPr>
              <w:t>n 80%.</w:t>
            </w:r>
          </w:p>
          <w:p w14:paraId="306F016A" w14:textId="74CD76D4" w:rsidR="00B96BD7" w:rsidRPr="00E16790" w:rsidRDefault="00B96BD7" w:rsidP="00B96BD7">
            <w:pPr>
              <w:widowControl w:val="0"/>
              <w:autoSpaceDE w:val="0"/>
              <w:autoSpaceDN w:val="0"/>
              <w:adjustRightInd w:val="0"/>
              <w:rPr>
                <w:rFonts w:ascii="Times New Roman" w:hAnsi="Times New Roman"/>
                <w:color w:val="767171" w:themeColor="background2" w:themeShade="80"/>
                <w:sz w:val="20"/>
                <w:szCs w:val="20"/>
              </w:rPr>
            </w:pPr>
          </w:p>
        </w:tc>
      </w:tr>
      <w:tr w:rsidR="00B96BD7" w:rsidRPr="00964DD0" w14:paraId="27D305ED" w14:textId="77777777" w:rsidTr="00E16790">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B96BD7" w:rsidRPr="00E16790" w:rsidRDefault="00B96BD7" w:rsidP="00B96BD7">
            <w:pPr>
              <w:widowControl w:val="0"/>
              <w:autoSpaceDE w:val="0"/>
              <w:autoSpaceDN w:val="0"/>
              <w:adjustRightInd w:val="0"/>
              <w:rPr>
                <w:rFonts w:ascii="Times New Roman" w:hAnsi="Times New Roman"/>
                <w:b/>
                <w:sz w:val="20"/>
                <w:szCs w:val="20"/>
              </w:rPr>
            </w:pPr>
            <w:r w:rsidRPr="00E16790">
              <w:rPr>
                <w:rFonts w:ascii="Times New Roman" w:hAnsi="Times New Roman"/>
                <w:b/>
                <w:sz w:val="20"/>
                <w:szCs w:val="20"/>
              </w:rPr>
              <w:t>Program Success Target for this Measurement</w:t>
            </w:r>
          </w:p>
          <w:p w14:paraId="2DDF89F9" w14:textId="77777777" w:rsidR="00B96BD7" w:rsidRPr="00E16790" w:rsidRDefault="00B96BD7" w:rsidP="00B96BD7">
            <w:pPr>
              <w:widowControl w:val="0"/>
              <w:autoSpaceDE w:val="0"/>
              <w:autoSpaceDN w:val="0"/>
              <w:adjustRightInd w:val="0"/>
              <w:rPr>
                <w:rFonts w:ascii="Times New Roman" w:hAnsi="Times New Roman"/>
                <w:sz w:val="20"/>
                <w:szCs w:val="20"/>
              </w:rPr>
            </w:pPr>
          </w:p>
          <w:p w14:paraId="73BCDD76" w14:textId="77777777" w:rsidR="00B96BD7" w:rsidRPr="00E16790" w:rsidRDefault="00B96BD7" w:rsidP="00B96BD7">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3CC79DAD" w:rsidR="00B96BD7" w:rsidRPr="00E16790" w:rsidRDefault="008C3456" w:rsidP="00B96BD7">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80%</w:t>
            </w:r>
          </w:p>
        </w:tc>
        <w:tc>
          <w:tcPr>
            <w:tcW w:w="3510" w:type="dxa"/>
            <w:tcBorders>
              <w:bottom w:val="single" w:sz="4" w:space="0" w:color="auto"/>
            </w:tcBorders>
            <w:shd w:val="clear" w:color="auto" w:fill="auto"/>
            <w:tcMar>
              <w:top w:w="100" w:type="nil"/>
              <w:right w:w="100" w:type="nil"/>
            </w:tcMar>
          </w:tcPr>
          <w:p w14:paraId="32151992" w14:textId="77777777" w:rsidR="00B96BD7" w:rsidRPr="00E16790" w:rsidRDefault="00B96BD7" w:rsidP="00B96BD7">
            <w:pPr>
              <w:widowControl w:val="0"/>
              <w:autoSpaceDE w:val="0"/>
              <w:autoSpaceDN w:val="0"/>
              <w:adjustRightInd w:val="0"/>
              <w:jc w:val="right"/>
              <w:rPr>
                <w:rFonts w:ascii="Times New Roman" w:hAnsi="Times New Roman"/>
                <w:b/>
                <w:sz w:val="20"/>
                <w:szCs w:val="20"/>
              </w:rPr>
            </w:pPr>
            <w:r w:rsidRPr="00E16790">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6E82B7D3" w14:textId="0C8C7E2B" w:rsidR="00B96BD7" w:rsidRPr="00E16790" w:rsidRDefault="007916D9" w:rsidP="007916D9">
            <w:pPr>
              <w:widowControl w:val="0"/>
              <w:autoSpaceDE w:val="0"/>
              <w:autoSpaceDN w:val="0"/>
              <w:adjustRightInd w:val="0"/>
              <w:rPr>
                <w:rFonts w:ascii="Times New Roman" w:hAnsi="Times New Roman"/>
                <w:color w:val="767171" w:themeColor="background2" w:themeShade="80"/>
                <w:sz w:val="20"/>
                <w:szCs w:val="20"/>
              </w:rPr>
            </w:pPr>
            <w:r w:rsidRPr="00E16790">
              <w:rPr>
                <w:rFonts w:ascii="Times New Roman" w:hAnsi="Times New Roman"/>
                <w:color w:val="000000" w:themeColor="text1"/>
                <w:sz w:val="20"/>
                <w:szCs w:val="20"/>
              </w:rPr>
              <w:t xml:space="preserve"> </w:t>
            </w:r>
            <w:r w:rsidR="00E30C5E" w:rsidRPr="00E16790">
              <w:rPr>
                <w:rFonts w:ascii="Times New Roman" w:hAnsi="Times New Roman"/>
                <w:color w:val="000000" w:themeColor="text1"/>
                <w:sz w:val="20"/>
                <w:szCs w:val="20"/>
              </w:rPr>
              <w:t>96</w:t>
            </w:r>
            <w:r w:rsidRPr="00E16790">
              <w:rPr>
                <w:rFonts w:ascii="Times New Roman" w:hAnsi="Times New Roman"/>
                <w:color w:val="000000" w:themeColor="text1"/>
                <w:sz w:val="20"/>
                <w:szCs w:val="20"/>
              </w:rPr>
              <w:t>%</w:t>
            </w:r>
          </w:p>
        </w:tc>
      </w:tr>
      <w:tr w:rsidR="00B96BD7" w:rsidRPr="00964DD0" w14:paraId="1DFBE8D6" w14:textId="77777777" w:rsidTr="00E16790">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B96BD7" w:rsidRPr="00E16790" w:rsidRDefault="00B96BD7" w:rsidP="00B96BD7">
            <w:pPr>
              <w:widowControl w:val="0"/>
              <w:autoSpaceDE w:val="0"/>
              <w:autoSpaceDN w:val="0"/>
              <w:adjustRightInd w:val="0"/>
              <w:rPr>
                <w:rFonts w:ascii="Times New Roman" w:hAnsi="Times New Roman"/>
                <w:b/>
                <w:bCs/>
                <w:sz w:val="20"/>
                <w:szCs w:val="20"/>
              </w:rPr>
            </w:pPr>
            <w:r w:rsidRPr="00E16790">
              <w:rPr>
                <w:rFonts w:ascii="Times New Roman" w:hAnsi="Times New Roman"/>
                <w:b/>
                <w:sz w:val="20"/>
                <w:szCs w:val="20"/>
              </w:rPr>
              <w:t>Methods</w:t>
            </w:r>
            <w:r w:rsidRPr="00E16790">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682CE6D2" w14:textId="3A26F659" w:rsidR="00B96BD7" w:rsidRPr="00E16790" w:rsidRDefault="008C3456" w:rsidP="00B96BD7">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Weekly unit quiz scores are automatically graded in blackboard. The results</w:t>
            </w:r>
            <w:r w:rsidR="00792678" w:rsidRPr="00E16790">
              <w:rPr>
                <w:rFonts w:ascii="Times New Roman" w:hAnsi="Times New Roman"/>
                <w:sz w:val="20"/>
                <w:szCs w:val="20"/>
              </w:rPr>
              <w:t xml:space="preserve"> for 2018-2019 courses</w:t>
            </w:r>
            <w:r w:rsidRPr="00E16790">
              <w:rPr>
                <w:rFonts w:ascii="Times New Roman" w:hAnsi="Times New Roman"/>
                <w:sz w:val="20"/>
                <w:szCs w:val="20"/>
              </w:rPr>
              <w:t xml:space="preserve"> are as follows: </w:t>
            </w:r>
          </w:p>
          <w:p w14:paraId="03C5894E" w14:textId="77777777" w:rsidR="00792678" w:rsidRPr="00E16790" w:rsidRDefault="00792678" w:rsidP="00B96BD7">
            <w:pPr>
              <w:widowControl w:val="0"/>
              <w:autoSpaceDE w:val="0"/>
              <w:autoSpaceDN w:val="0"/>
              <w:adjustRightInd w:val="0"/>
              <w:rPr>
                <w:rFonts w:ascii="Times New Roman" w:hAnsi="Times New Roman"/>
                <w:sz w:val="20"/>
                <w:szCs w:val="20"/>
              </w:rPr>
            </w:pPr>
          </w:p>
          <w:p w14:paraId="29BC3E5F" w14:textId="4AA432C8" w:rsidR="00792678" w:rsidRPr="00E16790" w:rsidRDefault="00792678" w:rsidP="00792678">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CNS 637 (N = 25</w:t>
            </w:r>
            <w:r w:rsidR="00650107" w:rsidRPr="00E16790">
              <w:rPr>
                <w:rFonts w:ascii="Times New Roman" w:hAnsi="Times New Roman"/>
                <w:sz w:val="20"/>
                <w:szCs w:val="20"/>
              </w:rPr>
              <w:t>), Total mean score (M = 89</w:t>
            </w:r>
            <w:r w:rsidRPr="00E16790">
              <w:rPr>
                <w:rFonts w:ascii="Times New Roman" w:hAnsi="Times New Roman"/>
                <w:sz w:val="20"/>
                <w:szCs w:val="20"/>
              </w:rPr>
              <w:t>.5%), Passi</w:t>
            </w:r>
            <w:r w:rsidR="00650107" w:rsidRPr="00E16790">
              <w:rPr>
                <w:rFonts w:ascii="Times New Roman" w:hAnsi="Times New Roman"/>
                <w:sz w:val="20"/>
                <w:szCs w:val="20"/>
              </w:rPr>
              <w:t>ng final scores above 70% (n = 24</w:t>
            </w:r>
            <w:r w:rsidRPr="00E16790">
              <w:rPr>
                <w:rFonts w:ascii="Times New Roman" w:hAnsi="Times New Roman"/>
                <w:sz w:val="20"/>
                <w:szCs w:val="20"/>
              </w:rPr>
              <w:t>), Non-passi</w:t>
            </w:r>
            <w:r w:rsidR="00650107" w:rsidRPr="00E16790">
              <w:rPr>
                <w:rFonts w:ascii="Times New Roman" w:hAnsi="Times New Roman"/>
                <w:sz w:val="20"/>
                <w:szCs w:val="20"/>
              </w:rPr>
              <w:t>ng final scores below 70% (n = 1</w:t>
            </w:r>
            <w:r w:rsidRPr="00E16790">
              <w:rPr>
                <w:rFonts w:ascii="Times New Roman" w:hAnsi="Times New Roman"/>
                <w:sz w:val="20"/>
                <w:szCs w:val="20"/>
              </w:rPr>
              <w:t>)</w:t>
            </w:r>
          </w:p>
          <w:p w14:paraId="35B1916A" w14:textId="2BAD12FA" w:rsidR="00792678" w:rsidRPr="00E16790" w:rsidRDefault="00792678" w:rsidP="00792678">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CNS 647  (N = 14), Total mean score (M = 88.5</w:t>
            </w:r>
            <w:r w:rsidR="000778EF" w:rsidRPr="00E16790">
              <w:rPr>
                <w:rFonts w:ascii="Times New Roman" w:hAnsi="Times New Roman"/>
                <w:sz w:val="20"/>
                <w:szCs w:val="20"/>
              </w:rPr>
              <w:t>7</w:t>
            </w:r>
            <w:r w:rsidRPr="00E16790">
              <w:rPr>
                <w:rFonts w:ascii="Times New Roman" w:hAnsi="Times New Roman"/>
                <w:sz w:val="20"/>
                <w:szCs w:val="20"/>
              </w:rPr>
              <w:t>%), Passin</w:t>
            </w:r>
            <w:r w:rsidR="000778EF" w:rsidRPr="00E16790">
              <w:rPr>
                <w:rFonts w:ascii="Times New Roman" w:hAnsi="Times New Roman"/>
                <w:sz w:val="20"/>
                <w:szCs w:val="20"/>
              </w:rPr>
              <w:t>g final scores above 70% (n = 13</w:t>
            </w:r>
            <w:r w:rsidRPr="00E16790">
              <w:rPr>
                <w:rFonts w:ascii="Times New Roman" w:hAnsi="Times New Roman"/>
                <w:sz w:val="20"/>
                <w:szCs w:val="20"/>
              </w:rPr>
              <w:t>), Non-passi</w:t>
            </w:r>
            <w:r w:rsidR="000778EF" w:rsidRPr="00E16790">
              <w:rPr>
                <w:rFonts w:ascii="Times New Roman" w:hAnsi="Times New Roman"/>
                <w:sz w:val="20"/>
                <w:szCs w:val="20"/>
              </w:rPr>
              <w:t>ng final scores below 70% (n = 1</w:t>
            </w:r>
            <w:r w:rsidRPr="00E16790">
              <w:rPr>
                <w:rFonts w:ascii="Times New Roman" w:hAnsi="Times New Roman"/>
                <w:sz w:val="20"/>
                <w:szCs w:val="20"/>
              </w:rPr>
              <w:t>)</w:t>
            </w:r>
          </w:p>
          <w:p w14:paraId="70E861C6" w14:textId="78B9456B" w:rsidR="00792678" w:rsidRPr="00E16790" w:rsidRDefault="00792678" w:rsidP="00792678">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CNS 667  (N = 17</w:t>
            </w:r>
            <w:r w:rsidR="00527C8D" w:rsidRPr="00E16790">
              <w:rPr>
                <w:rFonts w:ascii="Times New Roman" w:hAnsi="Times New Roman"/>
                <w:sz w:val="20"/>
                <w:szCs w:val="20"/>
              </w:rPr>
              <w:t>), Total mean score (M = 89.81</w:t>
            </w:r>
            <w:r w:rsidRPr="00E16790">
              <w:rPr>
                <w:rFonts w:ascii="Times New Roman" w:hAnsi="Times New Roman"/>
                <w:sz w:val="20"/>
                <w:szCs w:val="20"/>
              </w:rPr>
              <w:t>%), Passin</w:t>
            </w:r>
            <w:r w:rsidR="00527C8D" w:rsidRPr="00E16790">
              <w:rPr>
                <w:rFonts w:ascii="Times New Roman" w:hAnsi="Times New Roman"/>
                <w:sz w:val="20"/>
                <w:szCs w:val="20"/>
              </w:rPr>
              <w:t>g final scores above 70% (n = 17</w:t>
            </w:r>
            <w:r w:rsidRPr="00E16790">
              <w:rPr>
                <w:rFonts w:ascii="Times New Roman" w:hAnsi="Times New Roman"/>
                <w:sz w:val="20"/>
                <w:szCs w:val="20"/>
              </w:rPr>
              <w:t xml:space="preserve">), </w:t>
            </w:r>
            <w:proofErr w:type="gramStart"/>
            <w:r w:rsidRPr="00E16790">
              <w:rPr>
                <w:rFonts w:ascii="Times New Roman" w:hAnsi="Times New Roman"/>
                <w:sz w:val="20"/>
                <w:szCs w:val="20"/>
              </w:rPr>
              <w:t>Non-passing</w:t>
            </w:r>
            <w:proofErr w:type="gramEnd"/>
            <w:r w:rsidRPr="00E16790">
              <w:rPr>
                <w:rFonts w:ascii="Times New Roman" w:hAnsi="Times New Roman"/>
                <w:sz w:val="20"/>
                <w:szCs w:val="20"/>
              </w:rPr>
              <w:t xml:space="preserve"> final scores below 70% </w:t>
            </w:r>
            <w:r w:rsidR="00527C8D" w:rsidRPr="00E16790">
              <w:rPr>
                <w:rFonts w:ascii="Times New Roman" w:hAnsi="Times New Roman"/>
                <w:sz w:val="20"/>
                <w:szCs w:val="20"/>
              </w:rPr>
              <w:t>(n = 0</w:t>
            </w:r>
            <w:r w:rsidRPr="00E16790">
              <w:rPr>
                <w:rFonts w:ascii="Times New Roman" w:hAnsi="Times New Roman"/>
                <w:sz w:val="20"/>
                <w:szCs w:val="20"/>
              </w:rPr>
              <w:t>)</w:t>
            </w:r>
          </w:p>
        </w:tc>
      </w:tr>
      <w:tr w:rsidR="00B96BD7" w:rsidRPr="00964DD0" w14:paraId="43D3442F" w14:textId="77777777" w:rsidTr="00092F40">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B96BD7" w:rsidRPr="00D86FCD" w:rsidRDefault="00B96BD7" w:rsidP="00B96BD7">
            <w:pPr>
              <w:widowControl w:val="0"/>
              <w:autoSpaceDE w:val="0"/>
              <w:autoSpaceDN w:val="0"/>
              <w:adjustRightInd w:val="0"/>
              <w:rPr>
                <w:rFonts w:ascii="Times New Roman" w:hAnsi="Times New Roman"/>
                <w:b/>
                <w:bCs/>
                <w:sz w:val="22"/>
                <w:szCs w:val="22"/>
              </w:rPr>
            </w:pPr>
            <w:r w:rsidRPr="00D86FCD">
              <w:rPr>
                <w:rFonts w:ascii="Times New Roman" w:hAnsi="Times New Roman"/>
                <w:b/>
                <w:bCs/>
                <w:sz w:val="22"/>
                <w:szCs w:val="22"/>
              </w:rPr>
              <w:t>Measurement Instrument 2</w:t>
            </w:r>
          </w:p>
          <w:p w14:paraId="3D03EAE1" w14:textId="77777777" w:rsidR="00B96BD7" w:rsidRPr="00D86FCD" w:rsidRDefault="00B96BD7" w:rsidP="00B96BD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6981141D" w14:textId="77777777" w:rsidR="002846DE" w:rsidRPr="00D86FCD" w:rsidRDefault="002846DE" w:rsidP="002846DE">
            <w:pPr>
              <w:widowControl w:val="0"/>
              <w:autoSpaceDE w:val="0"/>
              <w:autoSpaceDN w:val="0"/>
              <w:adjustRightInd w:val="0"/>
              <w:rPr>
                <w:rFonts w:ascii="Times New Roman" w:hAnsi="Times New Roman"/>
                <w:sz w:val="20"/>
                <w:szCs w:val="20"/>
              </w:rPr>
            </w:pPr>
            <w:r w:rsidRPr="00D86FCD">
              <w:rPr>
                <w:rFonts w:ascii="Times New Roman" w:hAnsi="Times New Roman"/>
                <w:sz w:val="20"/>
                <w:szCs w:val="20"/>
              </w:rPr>
              <w:t>Key Assessment, DIRECT MEASURE</w:t>
            </w:r>
          </w:p>
          <w:p w14:paraId="17ED9180" w14:textId="77777777" w:rsidR="002846DE" w:rsidRPr="00D86FCD" w:rsidRDefault="002846DE" w:rsidP="002846DE">
            <w:pPr>
              <w:widowControl w:val="0"/>
              <w:autoSpaceDE w:val="0"/>
              <w:autoSpaceDN w:val="0"/>
              <w:adjustRightInd w:val="0"/>
              <w:rPr>
                <w:rFonts w:ascii="Times New Roman" w:hAnsi="Times New Roman"/>
                <w:sz w:val="20"/>
                <w:szCs w:val="20"/>
              </w:rPr>
            </w:pPr>
          </w:p>
          <w:p w14:paraId="5A568258" w14:textId="3069C79D" w:rsidR="00B96BD7" w:rsidRPr="00D86FCD" w:rsidRDefault="002846DE" w:rsidP="002846DE">
            <w:pPr>
              <w:widowControl w:val="0"/>
              <w:autoSpaceDE w:val="0"/>
              <w:autoSpaceDN w:val="0"/>
              <w:adjustRightInd w:val="0"/>
              <w:rPr>
                <w:rFonts w:ascii="Times New Roman" w:hAnsi="Times New Roman"/>
                <w:sz w:val="20"/>
                <w:szCs w:val="20"/>
              </w:rPr>
            </w:pPr>
            <w:r w:rsidRPr="00D86FCD">
              <w:rPr>
                <w:rFonts w:ascii="Times New Roman" w:hAnsi="Times New Roman"/>
                <w:sz w:val="20"/>
                <w:szCs w:val="20"/>
              </w:rPr>
              <w:t xml:space="preserve">The Key Assessment associated with this learning outcome is the </w:t>
            </w:r>
            <w:r w:rsidRPr="00536485">
              <w:rPr>
                <w:rFonts w:ascii="Times New Roman" w:hAnsi="Times New Roman"/>
                <w:i/>
                <w:sz w:val="20"/>
                <w:szCs w:val="20"/>
              </w:rPr>
              <w:t xml:space="preserve">Case Study </w:t>
            </w:r>
            <w:r w:rsidR="00536485" w:rsidRPr="00536485">
              <w:rPr>
                <w:rFonts w:ascii="Times New Roman" w:hAnsi="Times New Roman"/>
                <w:i/>
                <w:sz w:val="20"/>
                <w:szCs w:val="20"/>
              </w:rPr>
              <w:t>Assessment</w:t>
            </w:r>
            <w:r w:rsidR="00536485">
              <w:rPr>
                <w:rFonts w:ascii="Times New Roman" w:hAnsi="Times New Roman"/>
                <w:sz w:val="20"/>
                <w:szCs w:val="20"/>
              </w:rPr>
              <w:t xml:space="preserve"> </w:t>
            </w:r>
            <w:r w:rsidRPr="00D86FCD">
              <w:rPr>
                <w:rFonts w:ascii="Times New Roman" w:hAnsi="Times New Roman"/>
                <w:sz w:val="20"/>
                <w:szCs w:val="20"/>
              </w:rPr>
              <w:t xml:space="preserve">in CNS 647 Assessment Diagnosis and Treatment course that is offered each spring and required for the AE program. </w:t>
            </w:r>
          </w:p>
        </w:tc>
      </w:tr>
      <w:tr w:rsidR="00B96BD7" w:rsidRPr="00964DD0" w14:paraId="6A9B2889" w14:textId="77777777" w:rsidTr="00092F40">
        <w:tc>
          <w:tcPr>
            <w:tcW w:w="2875" w:type="dxa"/>
            <w:tcBorders>
              <w:left w:val="single" w:sz="4" w:space="0" w:color="auto"/>
            </w:tcBorders>
            <w:shd w:val="clear" w:color="auto" w:fill="auto"/>
            <w:tcMar>
              <w:top w:w="100" w:type="nil"/>
              <w:right w:w="100" w:type="nil"/>
            </w:tcMar>
          </w:tcPr>
          <w:p w14:paraId="1AEB8D3A" w14:textId="77777777" w:rsidR="00B96BD7" w:rsidRPr="00D86FCD" w:rsidRDefault="00B96BD7" w:rsidP="00B96BD7">
            <w:pPr>
              <w:widowControl w:val="0"/>
              <w:autoSpaceDE w:val="0"/>
              <w:autoSpaceDN w:val="0"/>
              <w:adjustRightInd w:val="0"/>
              <w:rPr>
                <w:rFonts w:ascii="Times New Roman" w:hAnsi="Times New Roman"/>
                <w:b/>
                <w:bCs/>
                <w:sz w:val="20"/>
                <w:szCs w:val="20"/>
              </w:rPr>
            </w:pPr>
            <w:r w:rsidRPr="00D86FCD">
              <w:rPr>
                <w:rFonts w:ascii="Times New Roman" w:hAnsi="Times New Roman"/>
                <w:b/>
                <w:bCs/>
                <w:sz w:val="20"/>
                <w:szCs w:val="20"/>
              </w:rPr>
              <w:t>Criteria for Student Success</w:t>
            </w:r>
          </w:p>
          <w:p w14:paraId="5995AEDA" w14:textId="77777777" w:rsidR="00B96BD7" w:rsidRPr="00D86FCD" w:rsidRDefault="00B96BD7" w:rsidP="00B96BD7">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62CDF9EE" w14:textId="6AB8FD2E" w:rsidR="00D62468" w:rsidRPr="00D62468" w:rsidRDefault="00CC7CC7" w:rsidP="00D62468">
            <w:pPr>
              <w:widowControl w:val="0"/>
              <w:autoSpaceDE w:val="0"/>
              <w:autoSpaceDN w:val="0"/>
              <w:adjustRightInd w:val="0"/>
              <w:rPr>
                <w:rFonts w:ascii="Times New Roman" w:hAnsi="Times New Roman"/>
                <w:b/>
                <w:sz w:val="20"/>
                <w:szCs w:val="20"/>
              </w:rPr>
            </w:pPr>
            <w:r w:rsidRPr="00D62468">
              <w:rPr>
                <w:rFonts w:ascii="Times New Roman" w:hAnsi="Times New Roman"/>
                <w:bCs/>
                <w:sz w:val="20"/>
                <w:szCs w:val="20"/>
              </w:rPr>
              <w:t xml:space="preserve">A case study assignment </w:t>
            </w:r>
            <w:r w:rsidR="007A5166" w:rsidRPr="00D62468">
              <w:rPr>
                <w:rFonts w:ascii="Times New Roman" w:hAnsi="Times New Roman"/>
                <w:bCs/>
                <w:sz w:val="20"/>
                <w:szCs w:val="20"/>
              </w:rPr>
              <w:t xml:space="preserve">in CNS 647 </w:t>
            </w:r>
            <w:r w:rsidRPr="00D62468">
              <w:rPr>
                <w:rFonts w:ascii="Times New Roman" w:hAnsi="Times New Roman"/>
                <w:bCs/>
                <w:sz w:val="20"/>
                <w:szCs w:val="20"/>
              </w:rPr>
              <w:t xml:space="preserve">is an example of where the student’s must accurately </w:t>
            </w:r>
            <w:r w:rsidR="00C91F85" w:rsidRPr="00D62468">
              <w:rPr>
                <w:rFonts w:ascii="Times New Roman" w:hAnsi="Times New Roman"/>
                <w:bCs/>
                <w:sz w:val="20"/>
                <w:szCs w:val="20"/>
              </w:rPr>
              <w:t>choose</w:t>
            </w:r>
            <w:r w:rsidRPr="00D62468">
              <w:rPr>
                <w:rFonts w:ascii="Times New Roman" w:hAnsi="Times New Roman"/>
                <w:bCs/>
                <w:sz w:val="20"/>
                <w:szCs w:val="20"/>
              </w:rPr>
              <w:t xml:space="preserve"> and implement an assessment for a client who is demonstrating a chemical dependence. </w:t>
            </w:r>
            <w:r w:rsidR="00D62468" w:rsidRPr="00D62468">
              <w:rPr>
                <w:rFonts w:ascii="Times New Roman" w:hAnsi="Times New Roman"/>
                <w:bCs/>
                <w:sz w:val="20"/>
                <w:szCs w:val="20"/>
              </w:rPr>
              <w:t xml:space="preserve">Criteria for success is that the majority of students will earn 80% or above on the assignment. </w:t>
            </w:r>
          </w:p>
          <w:p w14:paraId="5E61D7A8" w14:textId="4CEC1B0A" w:rsidR="00B96BD7" w:rsidRPr="00D62468" w:rsidRDefault="00B96BD7" w:rsidP="00B96BD7">
            <w:pPr>
              <w:widowControl w:val="0"/>
              <w:autoSpaceDE w:val="0"/>
              <w:autoSpaceDN w:val="0"/>
              <w:adjustRightInd w:val="0"/>
              <w:jc w:val="center"/>
              <w:rPr>
                <w:rFonts w:ascii="Times New Roman" w:hAnsi="Times New Roman"/>
                <w:b/>
                <w:sz w:val="20"/>
                <w:szCs w:val="20"/>
              </w:rPr>
            </w:pPr>
          </w:p>
        </w:tc>
      </w:tr>
      <w:tr w:rsidR="00B96BD7" w:rsidRPr="00964DD0" w14:paraId="379054D8" w14:textId="77777777" w:rsidTr="00092F40">
        <w:tc>
          <w:tcPr>
            <w:tcW w:w="4225" w:type="dxa"/>
            <w:gridSpan w:val="2"/>
            <w:tcBorders>
              <w:left w:val="single" w:sz="4" w:space="0" w:color="auto"/>
            </w:tcBorders>
            <w:shd w:val="clear" w:color="auto" w:fill="auto"/>
            <w:tcMar>
              <w:top w:w="100" w:type="nil"/>
              <w:right w:w="100" w:type="nil"/>
            </w:tcMar>
          </w:tcPr>
          <w:p w14:paraId="5D6F0E2C" w14:textId="77777777" w:rsidR="00B96BD7" w:rsidRPr="00D62468" w:rsidRDefault="00B96BD7" w:rsidP="00B96BD7">
            <w:pPr>
              <w:widowControl w:val="0"/>
              <w:autoSpaceDE w:val="0"/>
              <w:autoSpaceDN w:val="0"/>
              <w:adjustRightInd w:val="0"/>
              <w:jc w:val="center"/>
              <w:rPr>
                <w:rFonts w:ascii="Times New Roman" w:hAnsi="Times New Roman"/>
                <w:b/>
                <w:sz w:val="20"/>
                <w:szCs w:val="20"/>
              </w:rPr>
            </w:pPr>
            <w:r w:rsidRPr="00D62468">
              <w:rPr>
                <w:rFonts w:ascii="Times New Roman" w:hAnsi="Times New Roman"/>
                <w:b/>
                <w:sz w:val="20"/>
                <w:szCs w:val="20"/>
              </w:rPr>
              <w:t>Program Success Target for this Measurement</w:t>
            </w:r>
          </w:p>
          <w:p w14:paraId="087F983D" w14:textId="77777777" w:rsidR="00B96BD7" w:rsidRPr="00D62468" w:rsidRDefault="00B96BD7" w:rsidP="00B96BD7">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5919C6A3" w:rsidR="00B96BD7" w:rsidRPr="00D62468" w:rsidRDefault="000677F6" w:rsidP="00B96BD7">
            <w:pPr>
              <w:widowControl w:val="0"/>
              <w:autoSpaceDE w:val="0"/>
              <w:autoSpaceDN w:val="0"/>
              <w:adjustRightInd w:val="0"/>
              <w:jc w:val="center"/>
              <w:rPr>
                <w:rFonts w:ascii="Times New Roman" w:hAnsi="Times New Roman"/>
                <w:bCs/>
                <w:sz w:val="20"/>
                <w:szCs w:val="20"/>
              </w:rPr>
            </w:pPr>
            <w:r w:rsidRPr="00D62468">
              <w:rPr>
                <w:rFonts w:ascii="Times New Roman" w:hAnsi="Times New Roman"/>
                <w:bCs/>
                <w:sz w:val="20"/>
                <w:szCs w:val="20"/>
              </w:rPr>
              <w:t>80%</w:t>
            </w:r>
          </w:p>
        </w:tc>
        <w:tc>
          <w:tcPr>
            <w:tcW w:w="3600" w:type="dxa"/>
            <w:gridSpan w:val="2"/>
            <w:shd w:val="clear" w:color="auto" w:fill="auto"/>
          </w:tcPr>
          <w:p w14:paraId="74E68E98" w14:textId="77777777" w:rsidR="00B96BD7" w:rsidRPr="00D62468" w:rsidRDefault="00B96BD7" w:rsidP="00B96BD7">
            <w:pPr>
              <w:widowControl w:val="0"/>
              <w:autoSpaceDE w:val="0"/>
              <w:autoSpaceDN w:val="0"/>
              <w:adjustRightInd w:val="0"/>
              <w:jc w:val="right"/>
              <w:rPr>
                <w:rFonts w:ascii="Times New Roman" w:hAnsi="Times New Roman"/>
                <w:b/>
                <w:sz w:val="20"/>
                <w:szCs w:val="20"/>
              </w:rPr>
            </w:pPr>
            <w:r w:rsidRPr="00D62468">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38DA7F0D" w:rsidR="00B96BD7" w:rsidRPr="00D62468" w:rsidRDefault="00E7030A" w:rsidP="00B96BD7">
            <w:pPr>
              <w:widowControl w:val="0"/>
              <w:autoSpaceDE w:val="0"/>
              <w:autoSpaceDN w:val="0"/>
              <w:adjustRightInd w:val="0"/>
              <w:jc w:val="center"/>
              <w:rPr>
                <w:rFonts w:ascii="Times New Roman" w:hAnsi="Times New Roman"/>
                <w:sz w:val="20"/>
                <w:szCs w:val="20"/>
              </w:rPr>
            </w:pPr>
            <w:r w:rsidRPr="00D62468">
              <w:rPr>
                <w:rFonts w:ascii="Times New Roman" w:hAnsi="Times New Roman"/>
                <w:sz w:val="20"/>
                <w:szCs w:val="20"/>
              </w:rPr>
              <w:t>100%</w:t>
            </w:r>
          </w:p>
        </w:tc>
      </w:tr>
      <w:tr w:rsidR="00B96BD7" w:rsidRPr="00964DD0"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B96BD7" w:rsidRPr="00D62468" w:rsidRDefault="00B96BD7" w:rsidP="00B96BD7">
            <w:pPr>
              <w:widowControl w:val="0"/>
              <w:autoSpaceDE w:val="0"/>
              <w:autoSpaceDN w:val="0"/>
              <w:adjustRightInd w:val="0"/>
              <w:rPr>
                <w:rFonts w:ascii="Times New Roman" w:hAnsi="Times New Roman"/>
                <w:b/>
                <w:sz w:val="20"/>
                <w:szCs w:val="20"/>
              </w:rPr>
            </w:pPr>
            <w:r w:rsidRPr="00D62468">
              <w:rPr>
                <w:rFonts w:ascii="Times New Roman" w:hAnsi="Times New Roman"/>
                <w:b/>
                <w:sz w:val="20"/>
                <w:szCs w:val="20"/>
              </w:rPr>
              <w:t>Methods</w:t>
            </w:r>
          </w:p>
          <w:p w14:paraId="31C81DBA" w14:textId="77777777" w:rsidR="00B96BD7" w:rsidRPr="00D62468" w:rsidRDefault="00B96BD7" w:rsidP="00B96BD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1EC9EBF8" w:rsidR="00B96BD7" w:rsidRPr="006F6818" w:rsidRDefault="00554328" w:rsidP="00D62468">
            <w:pPr>
              <w:widowControl w:val="0"/>
              <w:autoSpaceDE w:val="0"/>
              <w:autoSpaceDN w:val="0"/>
              <w:adjustRightInd w:val="0"/>
              <w:rPr>
                <w:rFonts w:ascii="Times New Roman" w:hAnsi="Times New Roman"/>
                <w:sz w:val="20"/>
                <w:szCs w:val="20"/>
              </w:rPr>
            </w:pPr>
            <w:r w:rsidRPr="00D62468">
              <w:rPr>
                <w:rFonts w:ascii="Times New Roman" w:hAnsi="Times New Roman"/>
                <w:sz w:val="20"/>
                <w:szCs w:val="20"/>
              </w:rPr>
              <w:t>Case Studies</w:t>
            </w:r>
            <w:r w:rsidR="00E7030A" w:rsidRPr="00D62468">
              <w:rPr>
                <w:rFonts w:ascii="Times New Roman" w:hAnsi="Times New Roman"/>
                <w:sz w:val="20"/>
                <w:szCs w:val="20"/>
              </w:rPr>
              <w:t xml:space="preserve"> within CNS 647</w:t>
            </w:r>
            <w:r w:rsidRPr="00D62468">
              <w:rPr>
                <w:rFonts w:ascii="Times New Roman" w:hAnsi="Times New Roman"/>
                <w:sz w:val="20"/>
                <w:szCs w:val="20"/>
              </w:rPr>
              <w:t xml:space="preserve"> are manually graded by the instructor and students are provided </w:t>
            </w:r>
            <w:r w:rsidR="006B513A" w:rsidRPr="00D62468">
              <w:rPr>
                <w:rFonts w:ascii="Times New Roman" w:hAnsi="Times New Roman"/>
                <w:sz w:val="20"/>
                <w:szCs w:val="20"/>
              </w:rPr>
              <w:t xml:space="preserve">quantitative and qualitative </w:t>
            </w:r>
            <w:r w:rsidRPr="00D62468">
              <w:rPr>
                <w:rFonts w:ascii="Times New Roman" w:hAnsi="Times New Roman"/>
                <w:sz w:val="20"/>
                <w:szCs w:val="20"/>
              </w:rPr>
              <w:t>feedback through Blackboard.</w:t>
            </w:r>
            <w:r w:rsidR="00E7030A" w:rsidRPr="00D62468">
              <w:rPr>
                <w:rFonts w:ascii="Times New Roman" w:hAnsi="Times New Roman"/>
                <w:sz w:val="20"/>
                <w:szCs w:val="20"/>
              </w:rPr>
              <w:t xml:space="preserve"> The results </w:t>
            </w:r>
            <w:r w:rsidRPr="00D62468">
              <w:rPr>
                <w:rFonts w:ascii="Times New Roman" w:hAnsi="Times New Roman"/>
                <w:sz w:val="20"/>
                <w:szCs w:val="20"/>
              </w:rPr>
              <w:t xml:space="preserve">are </w:t>
            </w:r>
            <w:r w:rsidR="00D62468">
              <w:rPr>
                <w:rFonts w:ascii="Times New Roman" w:hAnsi="Times New Roman"/>
                <w:sz w:val="20"/>
                <w:szCs w:val="20"/>
              </w:rPr>
              <w:t xml:space="preserve">as follows: </w:t>
            </w:r>
            <w:r w:rsidR="00E7030A" w:rsidRPr="00D62468">
              <w:rPr>
                <w:rFonts w:ascii="Times New Roman" w:hAnsi="Times New Roman"/>
                <w:sz w:val="20"/>
                <w:szCs w:val="20"/>
              </w:rPr>
              <w:t>(N=</w:t>
            </w:r>
            <w:r w:rsidR="00D62468">
              <w:rPr>
                <w:rFonts w:ascii="Times New Roman" w:hAnsi="Times New Roman"/>
                <w:sz w:val="20"/>
                <w:szCs w:val="20"/>
              </w:rPr>
              <w:t>20</w:t>
            </w:r>
            <w:r w:rsidR="00E7030A" w:rsidRPr="00D62468">
              <w:rPr>
                <w:rFonts w:ascii="Times New Roman" w:hAnsi="Times New Roman"/>
                <w:sz w:val="20"/>
                <w:szCs w:val="20"/>
              </w:rPr>
              <w:t xml:space="preserve">), </w:t>
            </w:r>
            <w:r w:rsidR="00D62468">
              <w:rPr>
                <w:rFonts w:ascii="Times New Roman" w:hAnsi="Times New Roman"/>
                <w:sz w:val="20"/>
                <w:szCs w:val="20"/>
              </w:rPr>
              <w:t>1</w:t>
            </w:r>
            <w:r w:rsidR="00536485">
              <w:rPr>
                <w:rFonts w:ascii="Times New Roman" w:hAnsi="Times New Roman"/>
                <w:sz w:val="20"/>
                <w:szCs w:val="20"/>
              </w:rPr>
              <w:t>2</w:t>
            </w:r>
            <w:r w:rsidR="00D62468">
              <w:rPr>
                <w:rFonts w:ascii="Times New Roman" w:hAnsi="Times New Roman"/>
                <w:sz w:val="20"/>
                <w:szCs w:val="20"/>
              </w:rPr>
              <w:t xml:space="preserve"> earned </w:t>
            </w:r>
            <w:r w:rsidR="00536485">
              <w:rPr>
                <w:rFonts w:ascii="Times New Roman" w:hAnsi="Times New Roman"/>
                <w:sz w:val="20"/>
                <w:szCs w:val="20"/>
              </w:rPr>
              <w:t>100</w:t>
            </w:r>
            <w:r w:rsidR="00D62468">
              <w:rPr>
                <w:rFonts w:ascii="Times New Roman" w:hAnsi="Times New Roman"/>
                <w:sz w:val="20"/>
                <w:szCs w:val="20"/>
              </w:rPr>
              <w:t xml:space="preserve">% </w:t>
            </w:r>
            <w:r w:rsidR="00536485">
              <w:rPr>
                <w:rFonts w:ascii="Times New Roman" w:hAnsi="Times New Roman"/>
                <w:sz w:val="20"/>
                <w:szCs w:val="20"/>
              </w:rPr>
              <w:t>and 8</w:t>
            </w:r>
            <w:r w:rsidR="00D62468">
              <w:rPr>
                <w:rFonts w:ascii="Times New Roman" w:hAnsi="Times New Roman"/>
                <w:sz w:val="20"/>
                <w:szCs w:val="20"/>
              </w:rPr>
              <w:t xml:space="preserve"> earned </w:t>
            </w:r>
            <w:r w:rsidR="00536485">
              <w:rPr>
                <w:rFonts w:ascii="Times New Roman" w:hAnsi="Times New Roman"/>
                <w:sz w:val="20"/>
                <w:szCs w:val="20"/>
              </w:rPr>
              <w:t>70</w:t>
            </w:r>
            <w:r w:rsidR="00D62468">
              <w:rPr>
                <w:rFonts w:ascii="Times New Roman" w:hAnsi="Times New Roman"/>
                <w:sz w:val="20"/>
                <w:szCs w:val="20"/>
              </w:rPr>
              <w:t xml:space="preserve">%. </w:t>
            </w:r>
            <w:r w:rsidR="006F6818">
              <w:rPr>
                <w:rFonts w:ascii="Times New Roman" w:hAnsi="Times New Roman"/>
                <w:sz w:val="20"/>
                <w:szCs w:val="20"/>
              </w:rPr>
              <w:t xml:space="preserve">Based upon the results, the target was met. </w:t>
            </w:r>
          </w:p>
        </w:tc>
      </w:tr>
      <w:tr w:rsidR="00B96BD7" w:rsidRPr="00964DD0" w14:paraId="0E8459BE" w14:textId="77777777" w:rsidTr="00092F40">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B3AE046" w14:textId="77777777" w:rsidR="00B96BD7" w:rsidRPr="00EB65C8" w:rsidRDefault="00B96BD7" w:rsidP="00B96BD7">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B96BD7" w:rsidRDefault="00B96BD7" w:rsidP="00B96BD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FF57024" w14:textId="77777777" w:rsidR="00027199" w:rsidRDefault="00027199" w:rsidP="0002719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Addictions Education Student Satisfaction Survey, INDIRECT MEASURE. </w:t>
            </w:r>
          </w:p>
          <w:p w14:paraId="65DC02C5" w14:textId="77777777" w:rsidR="00027199" w:rsidRDefault="00027199" w:rsidP="00027199">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The survey includes a set of demographic questions, as well as the following questions that are related to their experiences in the program: (a) how many courses have you completed within the program; (b) when did you or do you expect to graduate; (c) please list any other graduate degree programs you are enrolled in; (d) what resources did you take advantage of while you were a graduate student in the Department; (e) rate your satisfaction with the program you graduated from. There is another set of questions that surveys the participants’ opinions related to the strengths, as well as the weaknesses of the program.</w:t>
            </w:r>
            <w:r>
              <w:rPr>
                <w:rFonts w:ascii="Times New Roman" w:hAnsi="Times New Roman"/>
                <w:sz w:val="20"/>
                <w:szCs w:val="20"/>
              </w:rPr>
              <w:t xml:space="preserve"> </w:t>
            </w:r>
          </w:p>
          <w:p w14:paraId="12382231" w14:textId="336BB4C3" w:rsidR="00B96BD7" w:rsidRPr="0054609C" w:rsidRDefault="00B96BD7" w:rsidP="00B96BD7">
            <w:pPr>
              <w:widowControl w:val="0"/>
              <w:autoSpaceDE w:val="0"/>
              <w:autoSpaceDN w:val="0"/>
              <w:adjustRightInd w:val="0"/>
              <w:rPr>
                <w:rFonts w:ascii="Times New Roman" w:hAnsi="Times New Roman"/>
                <w:b/>
                <w:sz w:val="20"/>
                <w:szCs w:val="20"/>
              </w:rPr>
            </w:pPr>
          </w:p>
        </w:tc>
      </w:tr>
      <w:tr w:rsidR="00B96BD7" w:rsidRPr="00964DD0" w14:paraId="36C8FFD7" w14:textId="77777777" w:rsidTr="00092F40">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6737A63" w14:textId="77777777" w:rsidR="00B96BD7" w:rsidRDefault="00B96BD7" w:rsidP="00B96BD7">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B96BD7" w:rsidRPr="00EB65C8" w:rsidRDefault="00B96BD7" w:rsidP="00B96BD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FDFC167" w14:textId="77777777" w:rsidR="00027199" w:rsidRDefault="00027199" w:rsidP="00027199">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75% of ratings and commentary are positive. </w:t>
            </w:r>
          </w:p>
          <w:p w14:paraId="260B6BCE" w14:textId="77777777" w:rsidR="00027199" w:rsidRDefault="00027199" w:rsidP="00027199">
            <w:pPr>
              <w:widowControl w:val="0"/>
              <w:autoSpaceDE w:val="0"/>
              <w:autoSpaceDN w:val="0"/>
              <w:adjustRightInd w:val="0"/>
              <w:rPr>
                <w:rFonts w:ascii="Times New Roman" w:hAnsi="Times New Roman"/>
                <w:bCs/>
                <w:sz w:val="20"/>
                <w:szCs w:val="20"/>
              </w:rPr>
            </w:pPr>
          </w:p>
          <w:p w14:paraId="1F337A15" w14:textId="77777777" w:rsidR="00027199" w:rsidRDefault="00027199" w:rsidP="00027199">
            <w:pPr>
              <w:pStyle w:val="ListParagraph"/>
              <w:widowControl w:val="0"/>
              <w:numPr>
                <w:ilvl w:val="0"/>
                <w:numId w:val="5"/>
              </w:numPr>
              <w:autoSpaceDE w:val="0"/>
              <w:autoSpaceDN w:val="0"/>
              <w:adjustRightInd w:val="0"/>
              <w:rPr>
                <w:rFonts w:ascii="Times New Roman" w:hAnsi="Times New Roman"/>
                <w:bCs/>
                <w:sz w:val="20"/>
                <w:szCs w:val="20"/>
              </w:rPr>
            </w:pPr>
            <w:r>
              <w:rPr>
                <w:rFonts w:ascii="Times New Roman" w:hAnsi="Times New Roman"/>
                <w:bCs/>
                <w:sz w:val="20"/>
                <w:szCs w:val="20"/>
              </w:rPr>
              <w:lastRenderedPageBreak/>
              <w:t>Total n=6 respondents</w:t>
            </w:r>
          </w:p>
          <w:p w14:paraId="14DF2C9B" w14:textId="77777777" w:rsidR="00027199" w:rsidRDefault="00027199" w:rsidP="00027199">
            <w:pPr>
              <w:pStyle w:val="ListParagraph"/>
              <w:widowControl w:val="0"/>
              <w:numPr>
                <w:ilvl w:val="0"/>
                <w:numId w:val="5"/>
              </w:numPr>
              <w:autoSpaceDE w:val="0"/>
              <w:autoSpaceDN w:val="0"/>
              <w:adjustRightInd w:val="0"/>
              <w:rPr>
                <w:rFonts w:ascii="Times New Roman" w:hAnsi="Times New Roman"/>
                <w:bCs/>
                <w:sz w:val="20"/>
                <w:szCs w:val="20"/>
              </w:rPr>
            </w:pPr>
            <w:r>
              <w:rPr>
                <w:rFonts w:ascii="Times New Roman" w:hAnsi="Times New Roman"/>
                <w:bCs/>
                <w:sz w:val="20"/>
                <w:szCs w:val="20"/>
              </w:rPr>
              <w:t xml:space="preserve">Summary of responses to Q17 related to strengths of Curriculum and Programming. There were 7 potential strengths listed along with an option to include “other.” Four respondents rated 4 of the 7 listings as strengths of the program: when classes are scheduled; on-line classes; structure of class meetings; and classes offered. No commentary for Other was provided. </w:t>
            </w:r>
          </w:p>
          <w:p w14:paraId="50BEF9E5" w14:textId="77777777" w:rsidR="00027199" w:rsidRDefault="00027199" w:rsidP="00027199">
            <w:pPr>
              <w:pStyle w:val="ListParagraph"/>
              <w:widowControl w:val="0"/>
              <w:numPr>
                <w:ilvl w:val="0"/>
                <w:numId w:val="5"/>
              </w:numPr>
              <w:autoSpaceDE w:val="0"/>
              <w:autoSpaceDN w:val="0"/>
              <w:adjustRightInd w:val="0"/>
              <w:rPr>
                <w:rFonts w:ascii="Times New Roman" w:hAnsi="Times New Roman"/>
                <w:bCs/>
                <w:sz w:val="20"/>
                <w:szCs w:val="20"/>
              </w:rPr>
            </w:pPr>
            <w:r>
              <w:rPr>
                <w:rFonts w:ascii="Times New Roman" w:hAnsi="Times New Roman"/>
                <w:bCs/>
                <w:sz w:val="20"/>
                <w:szCs w:val="20"/>
              </w:rPr>
              <w:t>Summary of responses to Q18 related to strengths of Faculty. There were 3 potential strengths listed along with an option to include “other.” All respondents rated all of the listings as strengths: knowledge base and expertise of faculty; faculty mentoring; preparedness of faculty. No commentary for Other was provided</w:t>
            </w:r>
          </w:p>
          <w:p w14:paraId="498599E3" w14:textId="77777777" w:rsidR="00027199" w:rsidRPr="00ED6733" w:rsidRDefault="00027199" w:rsidP="00027199">
            <w:pPr>
              <w:pStyle w:val="ListParagraph"/>
              <w:widowControl w:val="0"/>
              <w:numPr>
                <w:ilvl w:val="0"/>
                <w:numId w:val="5"/>
              </w:numPr>
              <w:autoSpaceDE w:val="0"/>
              <w:autoSpaceDN w:val="0"/>
              <w:adjustRightInd w:val="0"/>
              <w:rPr>
                <w:rFonts w:ascii="Times New Roman" w:hAnsi="Times New Roman"/>
                <w:bCs/>
                <w:sz w:val="20"/>
                <w:szCs w:val="20"/>
              </w:rPr>
            </w:pPr>
            <w:r>
              <w:rPr>
                <w:rFonts w:ascii="Times New Roman" w:hAnsi="Times New Roman"/>
                <w:bCs/>
                <w:sz w:val="20"/>
                <w:szCs w:val="20"/>
              </w:rPr>
              <w:t>Summary of responses to Q19 related to strengths of Personal and Professional Development. There were 3 potential strengths listed along with an option to include “other.” Of the three listings, at least 75% of respondents rated 2 as strengths of the program including: support from faculty for your personal development and how the program helped prepare you for employment.   No commentary for Other was provided</w:t>
            </w:r>
          </w:p>
          <w:p w14:paraId="256D6F2F" w14:textId="77777777" w:rsidR="00027199" w:rsidRDefault="00027199" w:rsidP="00027199">
            <w:pPr>
              <w:pStyle w:val="ListParagraph"/>
              <w:widowControl w:val="0"/>
              <w:numPr>
                <w:ilvl w:val="0"/>
                <w:numId w:val="5"/>
              </w:numPr>
              <w:autoSpaceDE w:val="0"/>
              <w:autoSpaceDN w:val="0"/>
              <w:adjustRightInd w:val="0"/>
              <w:rPr>
                <w:rFonts w:ascii="Times New Roman" w:hAnsi="Times New Roman"/>
                <w:bCs/>
                <w:sz w:val="20"/>
                <w:szCs w:val="20"/>
              </w:rPr>
            </w:pPr>
            <w:r>
              <w:rPr>
                <w:rFonts w:ascii="Times New Roman" w:hAnsi="Times New Roman"/>
                <w:bCs/>
                <w:sz w:val="20"/>
                <w:szCs w:val="20"/>
              </w:rPr>
              <w:t xml:space="preserve">Summary of responses to Q20 related to strengths of Professional Development Opportunity. There were 6 potential strengths listed. Two respondents rated the following listings as strengths: student organization and internship sites. </w:t>
            </w:r>
          </w:p>
          <w:p w14:paraId="724F301E" w14:textId="77777777" w:rsidR="00027199" w:rsidRDefault="00027199" w:rsidP="00027199">
            <w:pPr>
              <w:widowControl w:val="0"/>
              <w:autoSpaceDE w:val="0"/>
              <w:autoSpaceDN w:val="0"/>
              <w:adjustRightInd w:val="0"/>
              <w:rPr>
                <w:rFonts w:ascii="Times New Roman" w:hAnsi="Times New Roman"/>
                <w:bCs/>
                <w:sz w:val="20"/>
                <w:szCs w:val="20"/>
              </w:rPr>
            </w:pPr>
          </w:p>
          <w:p w14:paraId="62F5EB21" w14:textId="77777777" w:rsidR="00027199" w:rsidRPr="00D7073B" w:rsidRDefault="00027199" w:rsidP="00027199">
            <w:pPr>
              <w:widowControl w:val="0"/>
              <w:autoSpaceDE w:val="0"/>
              <w:autoSpaceDN w:val="0"/>
              <w:adjustRightInd w:val="0"/>
              <w:rPr>
                <w:rFonts w:ascii="Times New Roman" w:hAnsi="Times New Roman"/>
                <w:bCs/>
                <w:sz w:val="20"/>
                <w:szCs w:val="20"/>
              </w:rPr>
            </w:pPr>
            <w:r>
              <w:rPr>
                <w:rFonts w:ascii="Times New Roman" w:hAnsi="Times New Roman"/>
                <w:bCs/>
                <w:sz w:val="20"/>
                <w:szCs w:val="20"/>
              </w:rPr>
              <w:t>Questions related to program weaknesses related to the areas above were also included in the survey. There was only one respondent who rated any of the above as a weakness. The commentary included was: “</w:t>
            </w:r>
            <w:r w:rsidRPr="00D639C6">
              <w:rPr>
                <w:rFonts w:ascii="Times New Roman" w:hAnsi="Times New Roman"/>
                <w:bCs/>
                <w:sz w:val="20"/>
                <w:szCs w:val="20"/>
              </w:rPr>
              <w:t>On line classes though helpful are a bit of a weakness in that they do not allow for the person to person experience that I tend to learn more from.</w:t>
            </w:r>
            <w:r>
              <w:rPr>
                <w:rFonts w:ascii="Times New Roman" w:hAnsi="Times New Roman"/>
                <w:bCs/>
                <w:sz w:val="20"/>
                <w:szCs w:val="20"/>
              </w:rPr>
              <w:t xml:space="preserve"> </w:t>
            </w:r>
            <w:r w:rsidRPr="00D639C6">
              <w:rPr>
                <w:rFonts w:ascii="Times New Roman" w:hAnsi="Times New Roman"/>
                <w:bCs/>
                <w:sz w:val="20"/>
                <w:szCs w:val="20"/>
              </w:rPr>
              <w:t>They make me feel disconnected from my cohort at times.</w:t>
            </w:r>
            <w:r>
              <w:rPr>
                <w:rFonts w:ascii="Times New Roman" w:hAnsi="Times New Roman"/>
                <w:bCs/>
                <w:sz w:val="20"/>
                <w:szCs w:val="20"/>
              </w:rPr>
              <w:t>”</w:t>
            </w:r>
          </w:p>
          <w:p w14:paraId="5F7F6EC2" w14:textId="6522DF7A" w:rsidR="00B96BD7" w:rsidRPr="0054609C" w:rsidRDefault="00B96BD7" w:rsidP="00264348">
            <w:pPr>
              <w:widowControl w:val="0"/>
              <w:autoSpaceDE w:val="0"/>
              <w:autoSpaceDN w:val="0"/>
              <w:adjustRightInd w:val="0"/>
              <w:rPr>
                <w:rFonts w:ascii="Times New Roman" w:hAnsi="Times New Roman"/>
                <w:b/>
                <w:sz w:val="20"/>
                <w:szCs w:val="20"/>
              </w:rPr>
            </w:pPr>
          </w:p>
        </w:tc>
      </w:tr>
      <w:tr w:rsidR="00B96BD7" w:rsidRPr="00964DD0" w14:paraId="4B57AF03" w14:textId="77777777" w:rsidTr="00092F40">
        <w:tc>
          <w:tcPr>
            <w:tcW w:w="4225" w:type="dxa"/>
            <w:gridSpan w:val="2"/>
            <w:tcBorders>
              <w:top w:val="single" w:sz="4" w:space="0" w:color="auto"/>
            </w:tcBorders>
            <w:shd w:val="pct12" w:color="auto" w:fill="auto"/>
            <w:tcMar>
              <w:top w:w="100" w:type="nil"/>
              <w:right w:w="100" w:type="nil"/>
            </w:tcMar>
          </w:tcPr>
          <w:p w14:paraId="580B9C24" w14:textId="77777777" w:rsidR="00B96BD7" w:rsidRPr="002C28BA" w:rsidRDefault="00B96BD7" w:rsidP="00B96BD7">
            <w:pPr>
              <w:widowControl w:val="0"/>
              <w:autoSpaceDE w:val="0"/>
              <w:autoSpaceDN w:val="0"/>
              <w:adjustRightInd w:val="0"/>
              <w:jc w:val="center"/>
              <w:rPr>
                <w:rFonts w:ascii="Times New Roman" w:hAnsi="Times New Roman"/>
                <w:b/>
                <w:sz w:val="20"/>
                <w:szCs w:val="20"/>
              </w:rPr>
            </w:pPr>
            <w:r w:rsidRPr="002C28BA">
              <w:rPr>
                <w:rFonts w:ascii="Times New Roman" w:hAnsi="Times New Roman"/>
                <w:b/>
                <w:sz w:val="20"/>
                <w:szCs w:val="20"/>
              </w:rPr>
              <w:lastRenderedPageBreak/>
              <w:t>Program Success Target for this Measurement</w:t>
            </w:r>
          </w:p>
          <w:p w14:paraId="50720464" w14:textId="77777777" w:rsidR="00B96BD7" w:rsidRPr="002C28BA" w:rsidRDefault="00B96BD7" w:rsidP="00B96BD7">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411F5F13" w14:textId="1D100BD8" w:rsidR="00B96BD7" w:rsidRPr="00DA55E3" w:rsidRDefault="00D02632" w:rsidP="00B96BD7">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10</w:t>
            </w:r>
            <w:r w:rsidR="00DA55E3">
              <w:rPr>
                <w:rFonts w:ascii="Times New Roman" w:hAnsi="Times New Roman"/>
                <w:bCs/>
                <w:sz w:val="20"/>
                <w:szCs w:val="20"/>
              </w:rPr>
              <w:t>0</w:t>
            </w:r>
            <w:r>
              <w:rPr>
                <w:rFonts w:ascii="Times New Roman" w:hAnsi="Times New Roman"/>
                <w:bCs/>
                <w:sz w:val="20"/>
                <w:szCs w:val="20"/>
              </w:rPr>
              <w:t>%</w:t>
            </w:r>
          </w:p>
        </w:tc>
        <w:tc>
          <w:tcPr>
            <w:tcW w:w="3600" w:type="dxa"/>
            <w:gridSpan w:val="2"/>
            <w:tcBorders>
              <w:top w:val="single" w:sz="4" w:space="0" w:color="auto"/>
            </w:tcBorders>
            <w:shd w:val="pct12" w:color="auto" w:fill="auto"/>
          </w:tcPr>
          <w:p w14:paraId="6B8F2135" w14:textId="77777777" w:rsidR="00B96BD7" w:rsidRPr="0054609C" w:rsidRDefault="00B96BD7" w:rsidP="00B96BD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F9EF21" w14:textId="2BCE9869" w:rsidR="00B96BD7" w:rsidRPr="00DA55E3" w:rsidRDefault="00DA55E3" w:rsidP="00B96BD7">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100%</w:t>
            </w:r>
          </w:p>
        </w:tc>
      </w:tr>
      <w:tr w:rsidR="00B96BD7" w:rsidRPr="00964DD0" w14:paraId="5512CF9F" w14:textId="77777777" w:rsidTr="00092F40">
        <w:tc>
          <w:tcPr>
            <w:tcW w:w="2875" w:type="dxa"/>
            <w:tcBorders>
              <w:top w:val="single" w:sz="4" w:space="0" w:color="auto"/>
              <w:bottom w:val="single" w:sz="4" w:space="0" w:color="auto"/>
            </w:tcBorders>
            <w:shd w:val="pct12" w:color="auto" w:fill="auto"/>
            <w:tcMar>
              <w:top w:w="100" w:type="nil"/>
              <w:right w:w="100" w:type="nil"/>
            </w:tcMar>
          </w:tcPr>
          <w:p w14:paraId="7DE1E0D3" w14:textId="77777777" w:rsidR="00B96BD7" w:rsidRPr="002C28BA" w:rsidRDefault="00B96BD7" w:rsidP="00B96BD7">
            <w:pPr>
              <w:widowControl w:val="0"/>
              <w:autoSpaceDE w:val="0"/>
              <w:autoSpaceDN w:val="0"/>
              <w:adjustRightInd w:val="0"/>
              <w:rPr>
                <w:rFonts w:ascii="Times New Roman" w:hAnsi="Times New Roman"/>
                <w:b/>
                <w:sz w:val="20"/>
                <w:szCs w:val="20"/>
              </w:rPr>
            </w:pPr>
            <w:r w:rsidRPr="002C28BA">
              <w:rPr>
                <w:rFonts w:ascii="Times New Roman" w:hAnsi="Times New Roman"/>
                <w:b/>
                <w:sz w:val="20"/>
                <w:szCs w:val="20"/>
              </w:rPr>
              <w:t>Methods</w:t>
            </w:r>
          </w:p>
          <w:p w14:paraId="525F0B94" w14:textId="77777777" w:rsidR="00B96BD7" w:rsidRPr="002C28BA" w:rsidRDefault="00B96BD7" w:rsidP="00B96BD7">
            <w:pPr>
              <w:widowControl w:val="0"/>
              <w:autoSpaceDE w:val="0"/>
              <w:autoSpaceDN w:val="0"/>
              <w:adjustRightInd w:val="0"/>
              <w:rPr>
                <w:rFonts w:ascii="Times New Roman" w:hAnsi="Times New Roman"/>
                <w:b/>
                <w:sz w:val="20"/>
                <w:szCs w:val="20"/>
              </w:rPr>
            </w:pPr>
          </w:p>
          <w:p w14:paraId="234C0D6D" w14:textId="77777777" w:rsidR="00B96BD7" w:rsidRPr="002C28BA" w:rsidRDefault="00B96BD7" w:rsidP="00B96BD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7ABCE36" w14:textId="29A7B6CF" w:rsidR="00B96BD7" w:rsidRPr="002C28BA" w:rsidRDefault="00DA55E3" w:rsidP="00DA55E3">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The Department distributes its Student Satisfaction Surveys once a year, typically around the end of the spring semester. Results of the survey are discussed among faculty teaching in this program area and the Department Head.</w:t>
            </w:r>
          </w:p>
        </w:tc>
      </w:tr>
      <w:tr w:rsidR="00B96BD7" w:rsidRPr="00964DD0" w14:paraId="04490521" w14:textId="77777777" w:rsidTr="00092F40">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B96BD7" w:rsidRDefault="00B96BD7" w:rsidP="00B96BD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B96BD7" w:rsidRPr="003A32E4" w:rsidRDefault="00B96BD7" w:rsidP="00B96BD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B96BD7" w:rsidRPr="003A32E4" w:rsidRDefault="00B96BD7" w:rsidP="00B96BD7">
            <w:pPr>
              <w:widowControl w:val="0"/>
              <w:autoSpaceDE w:val="0"/>
              <w:autoSpaceDN w:val="0"/>
              <w:adjustRightInd w:val="0"/>
              <w:jc w:val="center"/>
              <w:rPr>
                <w:rFonts w:ascii="Times New Roman" w:hAnsi="Times New Roman"/>
                <w:b/>
                <w:sz w:val="22"/>
                <w:szCs w:val="22"/>
              </w:rPr>
            </w:pPr>
            <w:r w:rsidRPr="0037789E">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B96BD7" w:rsidRPr="003A32E4" w:rsidRDefault="00B96BD7" w:rsidP="00B96BD7">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B96BD7" w:rsidRPr="00964DD0" w14:paraId="0D3445A0" w14:textId="77777777" w:rsidTr="00092F40">
        <w:tc>
          <w:tcPr>
            <w:tcW w:w="14395" w:type="dxa"/>
            <w:gridSpan w:val="8"/>
            <w:shd w:val="pct12" w:color="auto" w:fill="auto"/>
            <w:tcMar>
              <w:top w:w="100" w:type="nil"/>
              <w:right w:w="100" w:type="nil"/>
            </w:tcMar>
          </w:tcPr>
          <w:p w14:paraId="00566383" w14:textId="77777777" w:rsidR="00B96BD7" w:rsidRPr="0054609C" w:rsidRDefault="00B96BD7" w:rsidP="00B96BD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D2475E" w:rsidRPr="00964DD0" w14:paraId="5A144F00" w14:textId="77777777" w:rsidTr="00092F40">
        <w:trPr>
          <w:trHeight w:val="1340"/>
        </w:trPr>
        <w:tc>
          <w:tcPr>
            <w:tcW w:w="14395" w:type="dxa"/>
            <w:gridSpan w:val="8"/>
            <w:shd w:val="pct12" w:color="auto" w:fill="auto"/>
            <w:tcMar>
              <w:top w:w="100" w:type="nil"/>
              <w:right w:w="100" w:type="nil"/>
            </w:tcMar>
          </w:tcPr>
          <w:p w14:paraId="295FC4F9" w14:textId="7FD083EB" w:rsidR="00D2475E" w:rsidRPr="0054609C" w:rsidRDefault="00027199" w:rsidP="00D2475E">
            <w:pPr>
              <w:jc w:val="both"/>
              <w:rPr>
                <w:rFonts w:ascii="Times New Roman" w:hAnsi="Times New Roman"/>
                <w:b/>
                <w:sz w:val="20"/>
                <w:szCs w:val="20"/>
              </w:rPr>
            </w:pPr>
            <w:r w:rsidRPr="00F92AEA">
              <w:rPr>
                <w:rFonts w:ascii="Times New Roman" w:hAnsi="Times New Roman"/>
                <w:sz w:val="20"/>
                <w:szCs w:val="20"/>
              </w:rPr>
              <w:t>The addictions certificate commenced in the fall of 2017; and distributed the first student survey in May of 2020. Last year, we went through a program revision that now allows students to replace the original capstone requirement for another elective that covers chemical dependency in depth. This change allows students who are not placed in a substance dependency or related agency to still enroll and complete the program. For example, this is relevant for students who may work in Human Resources or as Teachers Aids. While they may not formally apply the skills, their knowledge of content and theory related to addictions may be helpful in their work settings.</w:t>
            </w:r>
          </w:p>
        </w:tc>
      </w:tr>
      <w:tr w:rsidR="00D2475E" w:rsidRPr="00964DD0" w14:paraId="023FDFA4" w14:textId="77777777" w:rsidTr="00092F40">
        <w:tc>
          <w:tcPr>
            <w:tcW w:w="14395" w:type="dxa"/>
            <w:gridSpan w:val="8"/>
            <w:shd w:val="clear" w:color="auto" w:fill="auto"/>
            <w:tcMar>
              <w:top w:w="100" w:type="nil"/>
              <w:right w:w="100" w:type="nil"/>
            </w:tcMar>
          </w:tcPr>
          <w:p w14:paraId="582799B0" w14:textId="77777777" w:rsidR="00D2475E" w:rsidRPr="006E294C" w:rsidRDefault="00D2475E" w:rsidP="00D2475E">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D2475E" w:rsidRPr="00964DD0" w14:paraId="630F521C" w14:textId="77777777" w:rsidTr="00092F40">
        <w:tc>
          <w:tcPr>
            <w:tcW w:w="14395" w:type="dxa"/>
            <w:gridSpan w:val="8"/>
            <w:shd w:val="clear" w:color="auto" w:fill="auto"/>
            <w:tcMar>
              <w:top w:w="100" w:type="nil"/>
              <w:right w:w="100" w:type="nil"/>
            </w:tcMar>
          </w:tcPr>
          <w:p w14:paraId="4AF2E385" w14:textId="1FE932C4" w:rsidR="00D2475E" w:rsidRPr="006E294C" w:rsidRDefault="00D2475E" w:rsidP="00D2475E">
            <w:pPr>
              <w:jc w:val="both"/>
              <w:rPr>
                <w:rFonts w:ascii="Times New Roman" w:hAnsi="Times New Roman"/>
                <w:bCs/>
                <w:sz w:val="20"/>
              </w:rPr>
            </w:pPr>
            <w:r>
              <w:rPr>
                <w:rFonts w:ascii="Times New Roman" w:hAnsi="Times New Roman"/>
                <w:bCs/>
                <w:sz w:val="20"/>
              </w:rPr>
              <w:t>A formal assessment/ evaluation will be created by the program faculty during Summer 2020. The change in curriculum has been approved by the WKU senate. This change will go into effect for all students admitted into the Fall 2020 semester and after.</w:t>
            </w:r>
          </w:p>
        </w:tc>
      </w:tr>
    </w:tbl>
    <w:p w14:paraId="733BFA9B" w14:textId="2F86B8C5"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964DD0" w14:paraId="2DD1A28E" w14:textId="77777777" w:rsidTr="00092F40">
        <w:trPr>
          <w:trHeight w:val="144"/>
        </w:trPr>
        <w:tc>
          <w:tcPr>
            <w:tcW w:w="14395" w:type="dxa"/>
            <w:gridSpan w:val="8"/>
            <w:shd w:val="pct10" w:color="auto" w:fill="auto"/>
            <w:tcMar>
              <w:top w:w="100" w:type="nil"/>
              <w:right w:w="100" w:type="nil"/>
            </w:tcMar>
          </w:tcPr>
          <w:p w14:paraId="7DAB4060" w14:textId="02DC6E55" w:rsidR="005D68AF" w:rsidRPr="001E35D2" w:rsidRDefault="005D68AF" w:rsidP="00092F40">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3C2E37" w:rsidRPr="00964DD0" w14:paraId="79E24493" w14:textId="77777777" w:rsidTr="00092F40">
        <w:trPr>
          <w:trHeight w:val="323"/>
        </w:trPr>
        <w:tc>
          <w:tcPr>
            <w:tcW w:w="2875" w:type="dxa"/>
            <w:tcBorders>
              <w:bottom w:val="single" w:sz="4" w:space="0" w:color="auto"/>
            </w:tcBorders>
            <w:shd w:val="clear" w:color="auto" w:fill="auto"/>
            <w:tcMar>
              <w:top w:w="100" w:type="nil"/>
              <w:right w:w="100" w:type="nil"/>
            </w:tcMar>
          </w:tcPr>
          <w:p w14:paraId="5E55F73A" w14:textId="77777777" w:rsidR="003C2E37" w:rsidRPr="00E16790" w:rsidRDefault="003C2E37" w:rsidP="003C2E37">
            <w:pPr>
              <w:widowControl w:val="0"/>
              <w:autoSpaceDE w:val="0"/>
              <w:autoSpaceDN w:val="0"/>
              <w:adjustRightInd w:val="0"/>
              <w:rPr>
                <w:rFonts w:ascii="Times New Roman" w:hAnsi="Times New Roman"/>
                <w:b/>
                <w:bCs/>
                <w:sz w:val="22"/>
                <w:szCs w:val="22"/>
              </w:rPr>
            </w:pPr>
            <w:r w:rsidRPr="00E16790">
              <w:rPr>
                <w:rFonts w:ascii="Times New Roman" w:hAnsi="Times New Roman"/>
                <w:b/>
                <w:bCs/>
                <w:sz w:val="22"/>
                <w:szCs w:val="22"/>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22FA5D84" w14:textId="399A6BFB" w:rsidR="003C2E37" w:rsidRPr="00E16790" w:rsidRDefault="003C2E37" w:rsidP="003C2E37">
            <w:pPr>
              <w:widowControl w:val="0"/>
              <w:autoSpaceDE w:val="0"/>
              <w:autoSpaceDN w:val="0"/>
              <w:adjustRightInd w:val="0"/>
              <w:rPr>
                <w:rFonts w:ascii="Times New Roman" w:hAnsi="Times New Roman"/>
                <w:bCs/>
                <w:color w:val="767171" w:themeColor="background2" w:themeShade="80"/>
                <w:sz w:val="20"/>
                <w:szCs w:val="20"/>
              </w:rPr>
            </w:pPr>
            <w:r w:rsidRPr="00E16790">
              <w:rPr>
                <w:rFonts w:ascii="Times New Roman" w:hAnsi="Times New Roman"/>
                <w:sz w:val="20"/>
                <w:szCs w:val="20"/>
              </w:rPr>
              <w:t>Develo</w:t>
            </w:r>
            <w:r w:rsidR="005B6E97" w:rsidRPr="00E16790">
              <w:rPr>
                <w:rFonts w:ascii="Times New Roman" w:hAnsi="Times New Roman"/>
                <w:sz w:val="20"/>
                <w:szCs w:val="20"/>
              </w:rPr>
              <w:t>p</w:t>
            </w:r>
            <w:r w:rsidRPr="00E16790">
              <w:rPr>
                <w:rFonts w:ascii="Times New Roman" w:hAnsi="Times New Roman"/>
                <w:sz w:val="20"/>
                <w:szCs w:val="20"/>
              </w:rPr>
              <w:t xml:space="preserve"> and appl</w:t>
            </w:r>
            <w:r w:rsidR="005B6E97" w:rsidRPr="00E16790">
              <w:rPr>
                <w:rFonts w:ascii="Times New Roman" w:hAnsi="Times New Roman"/>
                <w:sz w:val="20"/>
                <w:szCs w:val="20"/>
              </w:rPr>
              <w:t>y</w:t>
            </w:r>
            <w:r w:rsidRPr="00E16790">
              <w:rPr>
                <w:rFonts w:ascii="Times New Roman" w:hAnsi="Times New Roman"/>
                <w:sz w:val="20"/>
                <w:szCs w:val="20"/>
              </w:rPr>
              <w:t xml:space="preserve"> a</w:t>
            </w:r>
            <w:r w:rsidR="005B6E97" w:rsidRPr="00E16790">
              <w:rPr>
                <w:rFonts w:ascii="Times New Roman" w:hAnsi="Times New Roman"/>
                <w:sz w:val="20"/>
                <w:szCs w:val="20"/>
              </w:rPr>
              <w:t>n appropriate</w:t>
            </w:r>
            <w:r w:rsidRPr="00E16790">
              <w:rPr>
                <w:rFonts w:ascii="Times New Roman" w:hAnsi="Times New Roman"/>
                <w:sz w:val="20"/>
                <w:szCs w:val="20"/>
              </w:rPr>
              <w:t xml:space="preserve"> treatment plan relevant to the population. </w:t>
            </w:r>
          </w:p>
        </w:tc>
      </w:tr>
      <w:tr w:rsidR="00B96BD7" w:rsidRPr="00964DD0" w14:paraId="1251223B" w14:textId="77777777" w:rsidTr="00092F40">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B96BD7" w:rsidRPr="00E16790" w:rsidRDefault="00B96BD7" w:rsidP="00B96BD7">
            <w:pPr>
              <w:widowControl w:val="0"/>
              <w:autoSpaceDE w:val="0"/>
              <w:autoSpaceDN w:val="0"/>
              <w:adjustRightInd w:val="0"/>
              <w:rPr>
                <w:rFonts w:ascii="Times New Roman" w:hAnsi="Times New Roman"/>
                <w:bCs/>
                <w:sz w:val="20"/>
                <w:szCs w:val="20"/>
              </w:rPr>
            </w:pPr>
            <w:r w:rsidRPr="00E16790">
              <w:rPr>
                <w:rFonts w:ascii="Times New Roman" w:hAnsi="Times New Roman"/>
                <w:b/>
                <w:bCs/>
                <w:sz w:val="22"/>
                <w:szCs w:val="22"/>
              </w:rPr>
              <w:t>Measurement Instrument 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1D4FCDD8" w14:textId="77777777" w:rsidR="00B96BD7" w:rsidRPr="00E16790" w:rsidRDefault="00B96BD7" w:rsidP="00B96BD7">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Direct: Unit quizzes</w:t>
            </w:r>
          </w:p>
          <w:p w14:paraId="1998AAB7" w14:textId="77777777" w:rsidR="00B96BD7" w:rsidRPr="00E16790" w:rsidRDefault="00B96BD7" w:rsidP="00B96BD7">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 xml:space="preserve">Unit quizzes are provided in addiction content classes (CNS 637, 647, 667) to assess student comprehension of the material. Each learning unit includes a quiz over the weekly readings, PowerPoints/lectures, videos, and other resources listed. </w:t>
            </w:r>
          </w:p>
          <w:p w14:paraId="25A05106" w14:textId="10DA00C1" w:rsidR="00B96BD7" w:rsidRPr="00E16790" w:rsidRDefault="00B96BD7" w:rsidP="00B96BD7">
            <w:pPr>
              <w:widowControl w:val="0"/>
              <w:autoSpaceDE w:val="0"/>
              <w:autoSpaceDN w:val="0"/>
              <w:adjustRightInd w:val="0"/>
              <w:rPr>
                <w:rFonts w:ascii="Times New Roman" w:hAnsi="Times New Roman"/>
                <w:b/>
                <w:bCs/>
                <w:sz w:val="20"/>
                <w:szCs w:val="20"/>
              </w:rPr>
            </w:pPr>
            <w:r w:rsidRPr="00E16790">
              <w:rPr>
                <w:rFonts w:ascii="Times New Roman" w:hAnsi="Times New Roman"/>
                <w:sz w:val="20"/>
                <w:szCs w:val="20"/>
              </w:rPr>
              <w:t xml:space="preserve">Students complete quizzes weekly that provide a quantitative score which is automatically populated and accessible to students in the </w:t>
            </w:r>
            <w:r w:rsidRPr="00E16790">
              <w:rPr>
                <w:rFonts w:ascii="Times New Roman" w:hAnsi="Times New Roman"/>
                <w:sz w:val="20"/>
                <w:szCs w:val="20"/>
              </w:rPr>
              <w:lastRenderedPageBreak/>
              <w:t>Blackboard gradebook. Students are able to see the results and inform them of the correct answers for all questions asked.</w:t>
            </w:r>
          </w:p>
        </w:tc>
      </w:tr>
      <w:tr w:rsidR="00B96BD7" w:rsidRPr="00964DD0" w14:paraId="1E5DEDA6" w14:textId="77777777" w:rsidTr="00092F40">
        <w:tc>
          <w:tcPr>
            <w:tcW w:w="2875" w:type="dxa"/>
            <w:tcBorders>
              <w:left w:val="single" w:sz="4" w:space="0" w:color="auto"/>
            </w:tcBorders>
            <w:shd w:val="pct12" w:color="auto" w:fill="auto"/>
            <w:tcMar>
              <w:top w:w="100" w:type="nil"/>
              <w:right w:w="100" w:type="nil"/>
            </w:tcMar>
          </w:tcPr>
          <w:p w14:paraId="4D9AFD1C" w14:textId="77777777" w:rsidR="00B96BD7" w:rsidRPr="00E16790" w:rsidRDefault="00B96BD7" w:rsidP="00B96BD7">
            <w:pPr>
              <w:widowControl w:val="0"/>
              <w:autoSpaceDE w:val="0"/>
              <w:autoSpaceDN w:val="0"/>
              <w:adjustRightInd w:val="0"/>
              <w:rPr>
                <w:rFonts w:ascii="Times New Roman" w:hAnsi="Times New Roman"/>
                <w:b/>
                <w:sz w:val="20"/>
                <w:szCs w:val="20"/>
              </w:rPr>
            </w:pPr>
            <w:r w:rsidRPr="00E16790">
              <w:rPr>
                <w:rFonts w:ascii="Times New Roman" w:hAnsi="Times New Roman"/>
                <w:b/>
                <w:sz w:val="20"/>
                <w:szCs w:val="20"/>
              </w:rPr>
              <w:lastRenderedPageBreak/>
              <w:t>Criteria for Student Success</w:t>
            </w:r>
          </w:p>
        </w:tc>
        <w:tc>
          <w:tcPr>
            <w:tcW w:w="11520" w:type="dxa"/>
            <w:gridSpan w:val="7"/>
            <w:tcBorders>
              <w:right w:val="single" w:sz="4" w:space="0" w:color="auto"/>
            </w:tcBorders>
            <w:shd w:val="pct12" w:color="auto" w:fill="auto"/>
            <w:tcMar>
              <w:top w:w="100" w:type="nil"/>
              <w:right w:w="100" w:type="nil"/>
            </w:tcMar>
          </w:tcPr>
          <w:p w14:paraId="6769D0B8" w14:textId="739BE32C" w:rsidR="00B96BD7" w:rsidRPr="00E16790" w:rsidRDefault="00B96BD7" w:rsidP="00B96BD7">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The amount of questions and time allotted per quiz varies based on the course. For example, CNS 637 has 10 quizzes with each quiz having 8 questions. Students have 15 minutes per quiz. CNS 647 has 15 quizzes with the lowest quiz grade being dropped. Students have 10 minutes to answer 10 questions. For all courses, students many only take a quiz once. All questions are randomly pulled from a pool of unit questions. The purpose of the quizzes are to assess student’s basic content knowledge on the course material.  They may not collaborate or share the information with others but may consult their text and resources, if necessary. Total adjusted quiz scores of 70% or above (A, B, or C) are passing. Students with a 69% or below (D or F) failed this measurement.</w:t>
            </w:r>
            <w:r w:rsidR="0094220F" w:rsidRPr="00E16790">
              <w:rPr>
                <w:rFonts w:ascii="Times New Roman" w:hAnsi="Times New Roman"/>
                <w:sz w:val="20"/>
                <w:szCs w:val="20"/>
              </w:rPr>
              <w:t xml:space="preserve">  On no particular content area will the average score across students be less </w:t>
            </w:r>
            <w:r w:rsidR="00725A22" w:rsidRPr="00E16790">
              <w:rPr>
                <w:rFonts w:ascii="Times New Roman" w:hAnsi="Times New Roman"/>
                <w:sz w:val="20"/>
                <w:szCs w:val="20"/>
              </w:rPr>
              <w:t>than</w:t>
            </w:r>
            <w:r w:rsidR="0094220F" w:rsidRPr="00E16790">
              <w:rPr>
                <w:rFonts w:ascii="Times New Roman" w:hAnsi="Times New Roman"/>
                <w:sz w:val="20"/>
                <w:szCs w:val="20"/>
              </w:rPr>
              <w:t xml:space="preserve"> 80%.</w:t>
            </w:r>
          </w:p>
          <w:p w14:paraId="1920E781" w14:textId="77777777" w:rsidR="00B96BD7" w:rsidRPr="00E16790" w:rsidRDefault="00B96BD7" w:rsidP="00B96BD7">
            <w:pPr>
              <w:widowControl w:val="0"/>
              <w:autoSpaceDE w:val="0"/>
              <w:autoSpaceDN w:val="0"/>
              <w:adjustRightInd w:val="0"/>
              <w:rPr>
                <w:rFonts w:ascii="Times New Roman" w:hAnsi="Times New Roman"/>
                <w:color w:val="767171" w:themeColor="background2" w:themeShade="80"/>
                <w:sz w:val="20"/>
                <w:szCs w:val="20"/>
              </w:rPr>
            </w:pPr>
          </w:p>
        </w:tc>
      </w:tr>
      <w:tr w:rsidR="00B96BD7" w:rsidRPr="00964DD0" w14:paraId="15DEF03A" w14:textId="77777777" w:rsidTr="00092F40">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B96BD7" w:rsidRPr="00E16790" w:rsidRDefault="00B96BD7" w:rsidP="00B96BD7">
            <w:pPr>
              <w:widowControl w:val="0"/>
              <w:autoSpaceDE w:val="0"/>
              <w:autoSpaceDN w:val="0"/>
              <w:adjustRightInd w:val="0"/>
              <w:rPr>
                <w:rFonts w:ascii="Times New Roman" w:hAnsi="Times New Roman"/>
                <w:b/>
                <w:sz w:val="20"/>
                <w:szCs w:val="20"/>
              </w:rPr>
            </w:pPr>
            <w:r w:rsidRPr="00E16790">
              <w:rPr>
                <w:rFonts w:ascii="Times New Roman" w:hAnsi="Times New Roman"/>
                <w:b/>
                <w:sz w:val="20"/>
                <w:szCs w:val="20"/>
              </w:rPr>
              <w:t>Program Success Target for this Measurement</w:t>
            </w:r>
          </w:p>
          <w:p w14:paraId="0E41677F" w14:textId="77777777" w:rsidR="00B96BD7" w:rsidRPr="00E16790" w:rsidRDefault="00B96BD7" w:rsidP="00B96BD7">
            <w:pPr>
              <w:widowControl w:val="0"/>
              <w:autoSpaceDE w:val="0"/>
              <w:autoSpaceDN w:val="0"/>
              <w:adjustRightInd w:val="0"/>
              <w:rPr>
                <w:rFonts w:ascii="Times New Roman" w:hAnsi="Times New Roman"/>
                <w:sz w:val="20"/>
                <w:szCs w:val="20"/>
              </w:rPr>
            </w:pPr>
          </w:p>
          <w:p w14:paraId="7E2C24E3" w14:textId="77777777" w:rsidR="00B96BD7" w:rsidRPr="00E16790" w:rsidRDefault="00B96BD7" w:rsidP="00B96BD7">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7E9009AE" w14:textId="7EBC05E3" w:rsidR="00B96BD7" w:rsidRPr="00E16790" w:rsidRDefault="008C3456" w:rsidP="00B96BD7">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80%</w:t>
            </w:r>
          </w:p>
        </w:tc>
        <w:tc>
          <w:tcPr>
            <w:tcW w:w="3510" w:type="dxa"/>
            <w:tcBorders>
              <w:bottom w:val="single" w:sz="4" w:space="0" w:color="auto"/>
            </w:tcBorders>
            <w:shd w:val="pct12" w:color="auto" w:fill="auto"/>
            <w:tcMar>
              <w:top w:w="100" w:type="nil"/>
              <w:right w:w="100" w:type="nil"/>
            </w:tcMar>
          </w:tcPr>
          <w:p w14:paraId="76D043BB" w14:textId="77777777" w:rsidR="00B96BD7" w:rsidRPr="00E16790" w:rsidRDefault="00B96BD7" w:rsidP="00B96BD7">
            <w:pPr>
              <w:widowControl w:val="0"/>
              <w:autoSpaceDE w:val="0"/>
              <w:autoSpaceDN w:val="0"/>
              <w:adjustRightInd w:val="0"/>
              <w:jc w:val="right"/>
              <w:rPr>
                <w:rFonts w:ascii="Times New Roman" w:hAnsi="Times New Roman"/>
                <w:b/>
                <w:sz w:val="20"/>
                <w:szCs w:val="20"/>
              </w:rPr>
            </w:pPr>
            <w:r w:rsidRPr="00E16790">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4CB93F4E" w:rsidR="00B96BD7" w:rsidRPr="00E16790" w:rsidRDefault="00E30C5E" w:rsidP="00E30C5E">
            <w:pPr>
              <w:widowControl w:val="0"/>
              <w:autoSpaceDE w:val="0"/>
              <w:autoSpaceDN w:val="0"/>
              <w:adjustRightInd w:val="0"/>
              <w:rPr>
                <w:rFonts w:ascii="Times New Roman" w:hAnsi="Times New Roman"/>
                <w:color w:val="767171" w:themeColor="background2" w:themeShade="80"/>
                <w:sz w:val="20"/>
                <w:szCs w:val="20"/>
              </w:rPr>
            </w:pPr>
            <w:r w:rsidRPr="00E16790">
              <w:rPr>
                <w:rFonts w:ascii="Times New Roman" w:hAnsi="Times New Roman"/>
                <w:color w:val="000000" w:themeColor="text1"/>
                <w:sz w:val="20"/>
                <w:szCs w:val="20"/>
              </w:rPr>
              <w:t>96%</w:t>
            </w:r>
          </w:p>
        </w:tc>
      </w:tr>
      <w:tr w:rsidR="00B96BD7" w:rsidRPr="00964DD0" w14:paraId="5AE4AC88" w14:textId="77777777" w:rsidTr="00092F40">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B96BD7" w:rsidRPr="00E16790" w:rsidRDefault="00B96BD7" w:rsidP="00B96BD7">
            <w:pPr>
              <w:widowControl w:val="0"/>
              <w:autoSpaceDE w:val="0"/>
              <w:autoSpaceDN w:val="0"/>
              <w:adjustRightInd w:val="0"/>
              <w:rPr>
                <w:rFonts w:ascii="Times New Roman" w:hAnsi="Times New Roman"/>
                <w:b/>
                <w:bCs/>
                <w:sz w:val="20"/>
                <w:szCs w:val="20"/>
              </w:rPr>
            </w:pPr>
            <w:r w:rsidRPr="00E16790">
              <w:rPr>
                <w:rFonts w:ascii="Times New Roman" w:hAnsi="Times New Roman"/>
                <w:b/>
                <w:sz w:val="20"/>
                <w:szCs w:val="20"/>
              </w:rPr>
              <w:t>Methods</w:t>
            </w:r>
            <w:r w:rsidRPr="00E16790">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3EC758E8" w14:textId="674826E9" w:rsidR="00E30C5E" w:rsidRPr="00E16790" w:rsidRDefault="00E30C5E" w:rsidP="00E30C5E">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 xml:space="preserve">Weekly unit quiz scores are automatically graded in blackboard. The results for 2018-2019 courses are as follows: </w:t>
            </w:r>
          </w:p>
          <w:p w14:paraId="00AA954D" w14:textId="77777777" w:rsidR="00E30C5E" w:rsidRPr="00E16790" w:rsidRDefault="00E30C5E" w:rsidP="00E30C5E">
            <w:pPr>
              <w:widowControl w:val="0"/>
              <w:autoSpaceDE w:val="0"/>
              <w:autoSpaceDN w:val="0"/>
              <w:adjustRightInd w:val="0"/>
              <w:rPr>
                <w:rFonts w:ascii="Times New Roman" w:hAnsi="Times New Roman"/>
                <w:sz w:val="20"/>
                <w:szCs w:val="20"/>
              </w:rPr>
            </w:pPr>
          </w:p>
          <w:p w14:paraId="2B2E565C" w14:textId="77777777" w:rsidR="00E30C5E" w:rsidRPr="00E16790" w:rsidRDefault="00E30C5E" w:rsidP="00E30C5E">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CNS 637 (N = 25), Total mean score (M = 89.5%), Passing final scores above 70% (n = 24), Non-passing final scores below 70% (n = 1)</w:t>
            </w:r>
          </w:p>
          <w:p w14:paraId="2BB3C16B" w14:textId="77777777" w:rsidR="00E30C5E" w:rsidRPr="00E16790" w:rsidRDefault="00E30C5E" w:rsidP="00E30C5E">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CNS 647  (N = 14), Total mean score (M = 88.57%), Passing final scores above 70% (n = 13), Non-passing final scores below 70% (n = 1)</w:t>
            </w:r>
          </w:p>
          <w:p w14:paraId="7269AB7C" w14:textId="2A0FFB7A" w:rsidR="00B96BD7" w:rsidRPr="00E16790" w:rsidRDefault="00E30C5E" w:rsidP="00E30C5E">
            <w:pPr>
              <w:widowControl w:val="0"/>
              <w:autoSpaceDE w:val="0"/>
              <w:autoSpaceDN w:val="0"/>
              <w:adjustRightInd w:val="0"/>
              <w:rPr>
                <w:rFonts w:ascii="Times New Roman" w:hAnsi="Times New Roman"/>
                <w:sz w:val="20"/>
                <w:szCs w:val="20"/>
              </w:rPr>
            </w:pPr>
            <w:r w:rsidRPr="00E16790">
              <w:rPr>
                <w:rFonts w:ascii="Times New Roman" w:hAnsi="Times New Roman"/>
                <w:sz w:val="20"/>
                <w:szCs w:val="20"/>
              </w:rPr>
              <w:t>CNS 667  (N = 17), Total mean score (M = 89.81%), Passing final scores above 70% (n = 17), Non-passing final scores below 70% (n = 0)</w:t>
            </w:r>
          </w:p>
        </w:tc>
      </w:tr>
      <w:tr w:rsidR="00B96BD7" w:rsidRPr="00964DD0" w14:paraId="56DA8FF1" w14:textId="77777777" w:rsidTr="00092F40">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B96BD7" w:rsidRPr="001B7234" w:rsidRDefault="00B96BD7" w:rsidP="00B96BD7">
            <w:pPr>
              <w:widowControl w:val="0"/>
              <w:autoSpaceDE w:val="0"/>
              <w:autoSpaceDN w:val="0"/>
              <w:adjustRightInd w:val="0"/>
              <w:rPr>
                <w:rFonts w:ascii="Times New Roman" w:hAnsi="Times New Roman"/>
                <w:b/>
                <w:bCs/>
                <w:sz w:val="22"/>
                <w:szCs w:val="22"/>
              </w:rPr>
            </w:pPr>
            <w:r w:rsidRPr="001B7234">
              <w:rPr>
                <w:rFonts w:ascii="Times New Roman" w:hAnsi="Times New Roman"/>
                <w:b/>
                <w:bCs/>
                <w:sz w:val="22"/>
                <w:szCs w:val="22"/>
              </w:rPr>
              <w:t>Measurement Instrument 2</w:t>
            </w:r>
          </w:p>
          <w:p w14:paraId="69E4B862" w14:textId="77777777" w:rsidR="00B96BD7" w:rsidRPr="001B7234" w:rsidRDefault="00B96BD7" w:rsidP="00B96BD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23739E18" w14:textId="77777777" w:rsidR="001B7234" w:rsidRPr="00D86FCD" w:rsidRDefault="001B7234" w:rsidP="001B7234">
            <w:pPr>
              <w:widowControl w:val="0"/>
              <w:autoSpaceDE w:val="0"/>
              <w:autoSpaceDN w:val="0"/>
              <w:adjustRightInd w:val="0"/>
              <w:rPr>
                <w:rFonts w:ascii="Times New Roman" w:hAnsi="Times New Roman"/>
                <w:sz w:val="20"/>
                <w:szCs w:val="20"/>
              </w:rPr>
            </w:pPr>
            <w:r w:rsidRPr="00D86FCD">
              <w:rPr>
                <w:rFonts w:ascii="Times New Roman" w:hAnsi="Times New Roman"/>
                <w:sz w:val="20"/>
                <w:szCs w:val="20"/>
              </w:rPr>
              <w:t>Key Assessment, DIRECT MEASURE</w:t>
            </w:r>
          </w:p>
          <w:p w14:paraId="2584B365" w14:textId="77777777" w:rsidR="001B7234" w:rsidRPr="00D86FCD" w:rsidRDefault="001B7234" w:rsidP="001B7234">
            <w:pPr>
              <w:widowControl w:val="0"/>
              <w:autoSpaceDE w:val="0"/>
              <w:autoSpaceDN w:val="0"/>
              <w:adjustRightInd w:val="0"/>
              <w:rPr>
                <w:rFonts w:ascii="Times New Roman" w:hAnsi="Times New Roman"/>
                <w:sz w:val="20"/>
                <w:szCs w:val="20"/>
              </w:rPr>
            </w:pPr>
          </w:p>
          <w:p w14:paraId="06827BF8" w14:textId="6EE2F7C4" w:rsidR="00B96BD7" w:rsidRPr="00027199" w:rsidRDefault="001B7234" w:rsidP="001B7234">
            <w:pPr>
              <w:widowControl w:val="0"/>
              <w:autoSpaceDE w:val="0"/>
              <w:autoSpaceDN w:val="0"/>
              <w:adjustRightInd w:val="0"/>
              <w:rPr>
                <w:rFonts w:ascii="Times New Roman" w:hAnsi="Times New Roman"/>
                <w:b/>
                <w:sz w:val="20"/>
                <w:szCs w:val="20"/>
                <w:highlight w:val="yellow"/>
              </w:rPr>
            </w:pPr>
            <w:r w:rsidRPr="00D86FCD">
              <w:rPr>
                <w:rFonts w:ascii="Times New Roman" w:hAnsi="Times New Roman"/>
                <w:sz w:val="20"/>
                <w:szCs w:val="20"/>
              </w:rPr>
              <w:t xml:space="preserve">The Key Assessment associated with this learning outcome is the </w:t>
            </w:r>
            <w:r w:rsidRPr="001B7234">
              <w:rPr>
                <w:rFonts w:ascii="Times New Roman" w:hAnsi="Times New Roman"/>
                <w:i/>
                <w:sz w:val="20"/>
                <w:szCs w:val="20"/>
              </w:rPr>
              <w:t>Case Study Treatment Planning</w:t>
            </w:r>
            <w:r w:rsidRPr="00D86FCD">
              <w:rPr>
                <w:rFonts w:ascii="Times New Roman" w:hAnsi="Times New Roman"/>
                <w:sz w:val="20"/>
                <w:szCs w:val="20"/>
              </w:rPr>
              <w:t xml:space="preserve"> in CNS 647 Assessment Diagnosis and Treatment course that is offered each spring and required for the AE program.</w:t>
            </w:r>
          </w:p>
        </w:tc>
      </w:tr>
      <w:tr w:rsidR="00B96BD7" w:rsidRPr="00964DD0" w14:paraId="2CD5AB93" w14:textId="77777777" w:rsidTr="00092F40">
        <w:tc>
          <w:tcPr>
            <w:tcW w:w="2875" w:type="dxa"/>
            <w:tcBorders>
              <w:left w:val="single" w:sz="4" w:space="0" w:color="auto"/>
            </w:tcBorders>
            <w:shd w:val="clear" w:color="auto" w:fill="auto"/>
            <w:tcMar>
              <w:top w:w="100" w:type="nil"/>
              <w:right w:w="100" w:type="nil"/>
            </w:tcMar>
          </w:tcPr>
          <w:p w14:paraId="19D0E8E5" w14:textId="77777777" w:rsidR="00B96BD7" w:rsidRPr="001B7234" w:rsidRDefault="00B96BD7" w:rsidP="00B96BD7">
            <w:pPr>
              <w:widowControl w:val="0"/>
              <w:autoSpaceDE w:val="0"/>
              <w:autoSpaceDN w:val="0"/>
              <w:adjustRightInd w:val="0"/>
              <w:rPr>
                <w:rFonts w:ascii="Times New Roman" w:hAnsi="Times New Roman"/>
                <w:b/>
                <w:bCs/>
                <w:sz w:val="20"/>
                <w:szCs w:val="20"/>
              </w:rPr>
            </w:pPr>
            <w:r w:rsidRPr="001B7234">
              <w:rPr>
                <w:rFonts w:ascii="Times New Roman" w:hAnsi="Times New Roman"/>
                <w:b/>
                <w:bCs/>
                <w:sz w:val="20"/>
                <w:szCs w:val="20"/>
              </w:rPr>
              <w:t>Criteria for Student Success</w:t>
            </w:r>
          </w:p>
          <w:p w14:paraId="7E835295" w14:textId="77777777" w:rsidR="00B96BD7" w:rsidRPr="001B7234" w:rsidRDefault="00B96BD7" w:rsidP="00B96BD7">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1EAC3D4C" w14:textId="77777777" w:rsidR="001B7234" w:rsidRPr="00D62468" w:rsidRDefault="001B7234" w:rsidP="001B7234">
            <w:pPr>
              <w:widowControl w:val="0"/>
              <w:autoSpaceDE w:val="0"/>
              <w:autoSpaceDN w:val="0"/>
              <w:adjustRightInd w:val="0"/>
              <w:rPr>
                <w:rFonts w:ascii="Times New Roman" w:hAnsi="Times New Roman"/>
                <w:b/>
                <w:sz w:val="20"/>
                <w:szCs w:val="20"/>
              </w:rPr>
            </w:pPr>
            <w:r w:rsidRPr="00D62468">
              <w:rPr>
                <w:rFonts w:ascii="Times New Roman" w:hAnsi="Times New Roman"/>
                <w:bCs/>
                <w:sz w:val="20"/>
                <w:szCs w:val="20"/>
              </w:rPr>
              <w:t xml:space="preserve">A case study assignment in CNS 647 is an example of where the student’s must accurately choose and implement an assessment for a client who is demonstrating a chemical dependence. Criteria for success is that the majority of students will earn 80% or above on the assignment. </w:t>
            </w:r>
          </w:p>
          <w:p w14:paraId="0F042394" w14:textId="0A7FE9C7" w:rsidR="00B96BD7" w:rsidRPr="00027199" w:rsidRDefault="00955BA6" w:rsidP="00BE1C91">
            <w:pPr>
              <w:widowControl w:val="0"/>
              <w:autoSpaceDE w:val="0"/>
              <w:autoSpaceDN w:val="0"/>
              <w:adjustRightInd w:val="0"/>
              <w:rPr>
                <w:rFonts w:ascii="Times New Roman" w:hAnsi="Times New Roman"/>
                <w:bCs/>
                <w:sz w:val="20"/>
                <w:szCs w:val="20"/>
                <w:highlight w:val="yellow"/>
              </w:rPr>
            </w:pPr>
            <w:r w:rsidRPr="00027199">
              <w:rPr>
                <w:rFonts w:ascii="Times New Roman" w:hAnsi="Times New Roman"/>
                <w:b/>
                <w:sz w:val="20"/>
                <w:szCs w:val="20"/>
                <w:highlight w:val="yellow"/>
              </w:rPr>
              <w:t xml:space="preserve"> </w:t>
            </w:r>
            <w:r w:rsidRPr="00027199">
              <w:rPr>
                <w:rFonts w:ascii="Times New Roman" w:hAnsi="Times New Roman"/>
                <w:bCs/>
                <w:sz w:val="20"/>
                <w:szCs w:val="20"/>
                <w:highlight w:val="yellow"/>
              </w:rPr>
              <w:t xml:space="preserve"> </w:t>
            </w:r>
          </w:p>
        </w:tc>
      </w:tr>
      <w:tr w:rsidR="00B96BD7" w:rsidRPr="00964DD0" w14:paraId="2380EE27" w14:textId="77777777" w:rsidTr="00092F40">
        <w:tc>
          <w:tcPr>
            <w:tcW w:w="4225" w:type="dxa"/>
            <w:gridSpan w:val="2"/>
            <w:tcBorders>
              <w:left w:val="single" w:sz="4" w:space="0" w:color="auto"/>
            </w:tcBorders>
            <w:shd w:val="clear" w:color="auto" w:fill="auto"/>
            <w:tcMar>
              <w:top w:w="100" w:type="nil"/>
              <w:right w:w="100" w:type="nil"/>
            </w:tcMar>
          </w:tcPr>
          <w:p w14:paraId="1C23F2D5" w14:textId="77777777" w:rsidR="00B96BD7" w:rsidRPr="001B7234" w:rsidRDefault="00B96BD7" w:rsidP="00B96BD7">
            <w:pPr>
              <w:widowControl w:val="0"/>
              <w:autoSpaceDE w:val="0"/>
              <w:autoSpaceDN w:val="0"/>
              <w:adjustRightInd w:val="0"/>
              <w:jc w:val="center"/>
              <w:rPr>
                <w:rFonts w:ascii="Times New Roman" w:hAnsi="Times New Roman"/>
                <w:b/>
                <w:sz w:val="20"/>
                <w:szCs w:val="20"/>
              </w:rPr>
            </w:pPr>
            <w:r w:rsidRPr="001B7234">
              <w:rPr>
                <w:rFonts w:ascii="Times New Roman" w:hAnsi="Times New Roman"/>
                <w:b/>
                <w:sz w:val="20"/>
                <w:szCs w:val="20"/>
              </w:rPr>
              <w:t>Program Success Target for this Measurement</w:t>
            </w:r>
          </w:p>
          <w:p w14:paraId="2A279359" w14:textId="77777777" w:rsidR="00B96BD7" w:rsidRPr="001B7234" w:rsidRDefault="00B96BD7" w:rsidP="00B96BD7">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6B343156" w:rsidR="00B96BD7" w:rsidRPr="00E16790" w:rsidRDefault="00955BA6" w:rsidP="00B96BD7">
            <w:pPr>
              <w:widowControl w:val="0"/>
              <w:autoSpaceDE w:val="0"/>
              <w:autoSpaceDN w:val="0"/>
              <w:adjustRightInd w:val="0"/>
              <w:jc w:val="center"/>
              <w:rPr>
                <w:rFonts w:ascii="Times New Roman" w:hAnsi="Times New Roman"/>
                <w:bCs/>
                <w:sz w:val="20"/>
                <w:szCs w:val="20"/>
              </w:rPr>
            </w:pPr>
            <w:r w:rsidRPr="00E16790">
              <w:rPr>
                <w:rFonts w:ascii="Times New Roman" w:hAnsi="Times New Roman"/>
                <w:bCs/>
                <w:sz w:val="20"/>
                <w:szCs w:val="20"/>
              </w:rPr>
              <w:t>80%</w:t>
            </w:r>
          </w:p>
        </w:tc>
        <w:tc>
          <w:tcPr>
            <w:tcW w:w="3600" w:type="dxa"/>
            <w:gridSpan w:val="2"/>
            <w:shd w:val="clear" w:color="auto" w:fill="auto"/>
          </w:tcPr>
          <w:p w14:paraId="4FCF9884" w14:textId="77777777" w:rsidR="00B96BD7" w:rsidRPr="00E16790" w:rsidRDefault="00B96BD7" w:rsidP="00B96BD7">
            <w:pPr>
              <w:widowControl w:val="0"/>
              <w:autoSpaceDE w:val="0"/>
              <w:autoSpaceDN w:val="0"/>
              <w:adjustRightInd w:val="0"/>
              <w:jc w:val="right"/>
              <w:rPr>
                <w:rFonts w:ascii="Times New Roman" w:hAnsi="Times New Roman"/>
                <w:b/>
                <w:sz w:val="20"/>
                <w:szCs w:val="20"/>
              </w:rPr>
            </w:pPr>
            <w:r w:rsidRPr="00E16790">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A1ADC43" w14:textId="4E67B310" w:rsidR="00B96BD7" w:rsidRPr="00E16790" w:rsidRDefault="00626FFC" w:rsidP="00B96BD7">
            <w:pPr>
              <w:widowControl w:val="0"/>
              <w:autoSpaceDE w:val="0"/>
              <w:autoSpaceDN w:val="0"/>
              <w:adjustRightInd w:val="0"/>
              <w:jc w:val="center"/>
              <w:rPr>
                <w:rFonts w:ascii="Times New Roman" w:hAnsi="Times New Roman"/>
                <w:sz w:val="20"/>
                <w:szCs w:val="20"/>
              </w:rPr>
            </w:pPr>
            <w:r w:rsidRPr="00E16790">
              <w:rPr>
                <w:rFonts w:ascii="Times New Roman" w:hAnsi="Times New Roman"/>
                <w:sz w:val="20"/>
                <w:szCs w:val="20"/>
              </w:rPr>
              <w:t>100%</w:t>
            </w:r>
          </w:p>
        </w:tc>
      </w:tr>
      <w:tr w:rsidR="00B96BD7" w:rsidRPr="00964DD0" w14:paraId="385149DA" w14:textId="77777777" w:rsidTr="00092F40">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B96BD7" w:rsidRPr="001B7234" w:rsidRDefault="00B96BD7" w:rsidP="00B96BD7">
            <w:pPr>
              <w:widowControl w:val="0"/>
              <w:autoSpaceDE w:val="0"/>
              <w:autoSpaceDN w:val="0"/>
              <w:adjustRightInd w:val="0"/>
              <w:rPr>
                <w:rFonts w:ascii="Times New Roman" w:hAnsi="Times New Roman"/>
                <w:b/>
                <w:sz w:val="20"/>
                <w:szCs w:val="20"/>
              </w:rPr>
            </w:pPr>
            <w:r w:rsidRPr="001B7234">
              <w:rPr>
                <w:rFonts w:ascii="Times New Roman" w:hAnsi="Times New Roman"/>
                <w:b/>
                <w:sz w:val="20"/>
                <w:szCs w:val="20"/>
              </w:rPr>
              <w:t>Methods</w:t>
            </w:r>
          </w:p>
          <w:p w14:paraId="56016B41" w14:textId="77777777" w:rsidR="00B96BD7" w:rsidRPr="001B7234" w:rsidRDefault="00B96BD7" w:rsidP="00B96BD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2B8D79BB" w:rsidR="00EC304F" w:rsidRPr="00027199" w:rsidRDefault="001B7234" w:rsidP="00626FFC">
            <w:pPr>
              <w:widowControl w:val="0"/>
              <w:autoSpaceDE w:val="0"/>
              <w:autoSpaceDN w:val="0"/>
              <w:adjustRightInd w:val="0"/>
              <w:rPr>
                <w:rFonts w:ascii="Times New Roman" w:hAnsi="Times New Roman"/>
                <w:b/>
                <w:sz w:val="20"/>
                <w:szCs w:val="20"/>
                <w:highlight w:val="yellow"/>
              </w:rPr>
            </w:pPr>
            <w:r w:rsidRPr="001B7234">
              <w:rPr>
                <w:rFonts w:ascii="Times New Roman" w:hAnsi="Times New Roman"/>
                <w:sz w:val="20"/>
                <w:szCs w:val="20"/>
              </w:rPr>
              <w:t xml:space="preserve">Case Studies within CNS 647 are manually graded by the instructor and students are provided quantitative and qualitative feedback through Blackboard. The results are as follows: (N=20), 17 earned 80% or higher; 3 earned 60%. Based upon the results, the target was met. </w:t>
            </w:r>
          </w:p>
        </w:tc>
      </w:tr>
      <w:tr w:rsidR="00B96BD7" w:rsidRPr="00964DD0" w14:paraId="74D9907C" w14:textId="77777777" w:rsidTr="00092F40">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18B022B" w14:textId="77777777" w:rsidR="00B96BD7" w:rsidRPr="00EB65C8" w:rsidRDefault="00B96BD7" w:rsidP="00B96BD7">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B96BD7" w:rsidRDefault="00B96BD7" w:rsidP="00B96BD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9026549" w14:textId="77777777" w:rsidR="00027199" w:rsidRDefault="00027199" w:rsidP="0002719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Addictions Education Student Satisfaction Survey, INDIRECT MEASURE. </w:t>
            </w:r>
          </w:p>
          <w:p w14:paraId="4BF48E17" w14:textId="77777777" w:rsidR="00027199" w:rsidRDefault="00027199" w:rsidP="00027199">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The survey includes a set of demographic questions, as well as the following questions that are related to their experiences in the program: (a) how many courses have you completed within the program; (b) when did you or do you expect to graduate; (c) please list any other graduate degree programs you are enrolled in; (d) what resources did you take advantage of while you were a graduate student in the Department; (e) rate your satisfaction with the program you graduated from. There is another set of questions that surveys the participants’ opinions related to the strengths, as well as the weaknesses of the program.</w:t>
            </w:r>
            <w:r>
              <w:rPr>
                <w:rFonts w:ascii="Times New Roman" w:hAnsi="Times New Roman"/>
                <w:sz w:val="20"/>
                <w:szCs w:val="20"/>
              </w:rPr>
              <w:t xml:space="preserve"> </w:t>
            </w:r>
          </w:p>
          <w:p w14:paraId="3C641290" w14:textId="169B27ED" w:rsidR="00B96BD7" w:rsidRDefault="00B96BD7" w:rsidP="00B96BD7">
            <w:pPr>
              <w:widowControl w:val="0"/>
              <w:autoSpaceDE w:val="0"/>
              <w:autoSpaceDN w:val="0"/>
              <w:adjustRightInd w:val="0"/>
              <w:rPr>
                <w:rFonts w:ascii="Times New Roman" w:hAnsi="Times New Roman"/>
                <w:sz w:val="20"/>
                <w:szCs w:val="20"/>
              </w:rPr>
            </w:pPr>
          </w:p>
          <w:p w14:paraId="413DA46C" w14:textId="6628F2E8" w:rsidR="00B96BD7" w:rsidRPr="0054609C" w:rsidRDefault="00B96BD7" w:rsidP="00B96BD7">
            <w:pPr>
              <w:widowControl w:val="0"/>
              <w:autoSpaceDE w:val="0"/>
              <w:autoSpaceDN w:val="0"/>
              <w:adjustRightInd w:val="0"/>
              <w:rPr>
                <w:rFonts w:ascii="Times New Roman" w:hAnsi="Times New Roman"/>
                <w:b/>
                <w:sz w:val="20"/>
                <w:szCs w:val="20"/>
              </w:rPr>
            </w:pPr>
          </w:p>
        </w:tc>
      </w:tr>
      <w:tr w:rsidR="00B96BD7" w:rsidRPr="00964DD0" w14:paraId="0B0FAE27" w14:textId="77777777" w:rsidTr="00092F40">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988C94D" w14:textId="77777777" w:rsidR="00B96BD7" w:rsidRDefault="00B96BD7" w:rsidP="00B96BD7">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B96BD7" w:rsidRPr="00EB65C8" w:rsidRDefault="00B96BD7" w:rsidP="00B96BD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25EB9030" w14:textId="77777777" w:rsidR="00027199" w:rsidRDefault="00027199" w:rsidP="00027199">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75% of ratings and commentary are positive. </w:t>
            </w:r>
          </w:p>
          <w:p w14:paraId="590737AF" w14:textId="77777777" w:rsidR="00027199" w:rsidRDefault="00027199" w:rsidP="00027199">
            <w:pPr>
              <w:widowControl w:val="0"/>
              <w:autoSpaceDE w:val="0"/>
              <w:autoSpaceDN w:val="0"/>
              <w:adjustRightInd w:val="0"/>
              <w:rPr>
                <w:rFonts w:ascii="Times New Roman" w:hAnsi="Times New Roman"/>
                <w:bCs/>
                <w:sz w:val="20"/>
                <w:szCs w:val="20"/>
              </w:rPr>
            </w:pPr>
          </w:p>
          <w:p w14:paraId="04F021E6" w14:textId="77777777" w:rsidR="00027199" w:rsidRDefault="00027199" w:rsidP="00027199">
            <w:pPr>
              <w:pStyle w:val="ListParagraph"/>
              <w:widowControl w:val="0"/>
              <w:numPr>
                <w:ilvl w:val="0"/>
                <w:numId w:val="5"/>
              </w:numPr>
              <w:autoSpaceDE w:val="0"/>
              <w:autoSpaceDN w:val="0"/>
              <w:adjustRightInd w:val="0"/>
              <w:rPr>
                <w:rFonts w:ascii="Times New Roman" w:hAnsi="Times New Roman"/>
                <w:bCs/>
                <w:sz w:val="20"/>
                <w:szCs w:val="20"/>
              </w:rPr>
            </w:pPr>
            <w:r>
              <w:rPr>
                <w:rFonts w:ascii="Times New Roman" w:hAnsi="Times New Roman"/>
                <w:bCs/>
                <w:sz w:val="20"/>
                <w:szCs w:val="20"/>
              </w:rPr>
              <w:t>Total n=6 respondents</w:t>
            </w:r>
          </w:p>
          <w:p w14:paraId="0B51288F" w14:textId="77777777" w:rsidR="00027199" w:rsidRDefault="00027199" w:rsidP="00027199">
            <w:pPr>
              <w:pStyle w:val="ListParagraph"/>
              <w:widowControl w:val="0"/>
              <w:numPr>
                <w:ilvl w:val="0"/>
                <w:numId w:val="5"/>
              </w:numPr>
              <w:autoSpaceDE w:val="0"/>
              <w:autoSpaceDN w:val="0"/>
              <w:adjustRightInd w:val="0"/>
              <w:rPr>
                <w:rFonts w:ascii="Times New Roman" w:hAnsi="Times New Roman"/>
                <w:bCs/>
                <w:sz w:val="20"/>
                <w:szCs w:val="20"/>
              </w:rPr>
            </w:pPr>
            <w:r>
              <w:rPr>
                <w:rFonts w:ascii="Times New Roman" w:hAnsi="Times New Roman"/>
                <w:bCs/>
                <w:sz w:val="20"/>
                <w:szCs w:val="20"/>
              </w:rPr>
              <w:t xml:space="preserve">Summary of responses to Q17 related to strengths of Curriculum and Programming. There were 7 potential strengths listed along with an option to include “other.” Four respondents rated 4 of the 7 listings as strengths of the program: when classes are scheduled; on-line classes; structure of class meetings; and classes offered. No commentary for Other was provided. </w:t>
            </w:r>
          </w:p>
          <w:p w14:paraId="438DABAC" w14:textId="77777777" w:rsidR="00027199" w:rsidRDefault="00027199" w:rsidP="00027199">
            <w:pPr>
              <w:pStyle w:val="ListParagraph"/>
              <w:widowControl w:val="0"/>
              <w:numPr>
                <w:ilvl w:val="0"/>
                <w:numId w:val="5"/>
              </w:numPr>
              <w:autoSpaceDE w:val="0"/>
              <w:autoSpaceDN w:val="0"/>
              <w:adjustRightInd w:val="0"/>
              <w:rPr>
                <w:rFonts w:ascii="Times New Roman" w:hAnsi="Times New Roman"/>
                <w:bCs/>
                <w:sz w:val="20"/>
                <w:szCs w:val="20"/>
              </w:rPr>
            </w:pPr>
            <w:r>
              <w:rPr>
                <w:rFonts w:ascii="Times New Roman" w:hAnsi="Times New Roman"/>
                <w:bCs/>
                <w:sz w:val="20"/>
                <w:szCs w:val="20"/>
              </w:rPr>
              <w:lastRenderedPageBreak/>
              <w:t>Summary of responses to Q18 related to strengths of Faculty. There were 3 potential strengths listed along with an option to include “other.” All respondents rated all of the listings as strengths: knowledge base and expertise of faculty; faculty mentoring; preparedness of faculty. No commentary for Other was provided</w:t>
            </w:r>
          </w:p>
          <w:p w14:paraId="2CFFC864" w14:textId="77777777" w:rsidR="00027199" w:rsidRPr="00ED6733" w:rsidRDefault="00027199" w:rsidP="00027199">
            <w:pPr>
              <w:pStyle w:val="ListParagraph"/>
              <w:widowControl w:val="0"/>
              <w:numPr>
                <w:ilvl w:val="0"/>
                <w:numId w:val="5"/>
              </w:numPr>
              <w:autoSpaceDE w:val="0"/>
              <w:autoSpaceDN w:val="0"/>
              <w:adjustRightInd w:val="0"/>
              <w:rPr>
                <w:rFonts w:ascii="Times New Roman" w:hAnsi="Times New Roman"/>
                <w:bCs/>
                <w:sz w:val="20"/>
                <w:szCs w:val="20"/>
              </w:rPr>
            </w:pPr>
            <w:r>
              <w:rPr>
                <w:rFonts w:ascii="Times New Roman" w:hAnsi="Times New Roman"/>
                <w:bCs/>
                <w:sz w:val="20"/>
                <w:szCs w:val="20"/>
              </w:rPr>
              <w:t>Summary of responses to Q19 related to strengths of Personal and Professional Development. There were 3 potential strengths listed along with an option to include “other.” Of the three listings, at least 75% of respondents rated 2 as strengths of the program including: support from faculty for your personal development and how the program helped prepare you for employment.   No commentary for Other was provided</w:t>
            </w:r>
          </w:p>
          <w:p w14:paraId="6BB7752C" w14:textId="77777777" w:rsidR="00027199" w:rsidRDefault="00027199" w:rsidP="00027199">
            <w:pPr>
              <w:pStyle w:val="ListParagraph"/>
              <w:widowControl w:val="0"/>
              <w:numPr>
                <w:ilvl w:val="0"/>
                <w:numId w:val="5"/>
              </w:numPr>
              <w:autoSpaceDE w:val="0"/>
              <w:autoSpaceDN w:val="0"/>
              <w:adjustRightInd w:val="0"/>
              <w:rPr>
                <w:rFonts w:ascii="Times New Roman" w:hAnsi="Times New Roman"/>
                <w:bCs/>
                <w:sz w:val="20"/>
                <w:szCs w:val="20"/>
              </w:rPr>
            </w:pPr>
            <w:r>
              <w:rPr>
                <w:rFonts w:ascii="Times New Roman" w:hAnsi="Times New Roman"/>
                <w:bCs/>
                <w:sz w:val="20"/>
                <w:szCs w:val="20"/>
              </w:rPr>
              <w:t xml:space="preserve">Summary of responses to Q20 related to strengths of Professional Development Opportunity. There were 6 potential strengths listed. Two respondents rated the following listings as strengths: student organization and internship sites. </w:t>
            </w:r>
          </w:p>
          <w:p w14:paraId="781718CF" w14:textId="77777777" w:rsidR="00027199" w:rsidRDefault="00027199" w:rsidP="00027199">
            <w:pPr>
              <w:widowControl w:val="0"/>
              <w:autoSpaceDE w:val="0"/>
              <w:autoSpaceDN w:val="0"/>
              <w:adjustRightInd w:val="0"/>
              <w:rPr>
                <w:rFonts w:ascii="Times New Roman" w:hAnsi="Times New Roman"/>
                <w:bCs/>
                <w:sz w:val="20"/>
                <w:szCs w:val="20"/>
              </w:rPr>
            </w:pPr>
          </w:p>
          <w:p w14:paraId="291FB8E8" w14:textId="77777777" w:rsidR="00027199" w:rsidRPr="00D7073B" w:rsidRDefault="00027199" w:rsidP="00027199">
            <w:pPr>
              <w:widowControl w:val="0"/>
              <w:autoSpaceDE w:val="0"/>
              <w:autoSpaceDN w:val="0"/>
              <w:adjustRightInd w:val="0"/>
              <w:rPr>
                <w:rFonts w:ascii="Times New Roman" w:hAnsi="Times New Roman"/>
                <w:bCs/>
                <w:sz w:val="20"/>
                <w:szCs w:val="20"/>
              </w:rPr>
            </w:pPr>
            <w:r>
              <w:rPr>
                <w:rFonts w:ascii="Times New Roman" w:hAnsi="Times New Roman"/>
                <w:bCs/>
                <w:sz w:val="20"/>
                <w:szCs w:val="20"/>
              </w:rPr>
              <w:t>Questions related to program weaknesses related to the areas above were also included in the survey. There was only one respondent who rated any of the above as a weakness. The commentary included was: “</w:t>
            </w:r>
            <w:r w:rsidRPr="00D639C6">
              <w:rPr>
                <w:rFonts w:ascii="Times New Roman" w:hAnsi="Times New Roman"/>
                <w:bCs/>
                <w:sz w:val="20"/>
                <w:szCs w:val="20"/>
              </w:rPr>
              <w:t>On line classes though helpful are a bit of a weakness in that they do not allow for the person to person experience that I tend to learn more from.</w:t>
            </w:r>
            <w:r>
              <w:rPr>
                <w:rFonts w:ascii="Times New Roman" w:hAnsi="Times New Roman"/>
                <w:bCs/>
                <w:sz w:val="20"/>
                <w:szCs w:val="20"/>
              </w:rPr>
              <w:t xml:space="preserve"> </w:t>
            </w:r>
            <w:r w:rsidRPr="00D639C6">
              <w:rPr>
                <w:rFonts w:ascii="Times New Roman" w:hAnsi="Times New Roman"/>
                <w:bCs/>
                <w:sz w:val="20"/>
                <w:szCs w:val="20"/>
              </w:rPr>
              <w:t>They make me feel disconnected from my cohort at times.</w:t>
            </w:r>
            <w:r>
              <w:rPr>
                <w:rFonts w:ascii="Times New Roman" w:hAnsi="Times New Roman"/>
                <w:bCs/>
                <w:sz w:val="20"/>
                <w:szCs w:val="20"/>
              </w:rPr>
              <w:t>”</w:t>
            </w:r>
          </w:p>
          <w:p w14:paraId="51BE42A6" w14:textId="1FDE92C8" w:rsidR="00B96BD7" w:rsidRPr="0054609C" w:rsidRDefault="00B96BD7" w:rsidP="00264348">
            <w:pPr>
              <w:widowControl w:val="0"/>
              <w:autoSpaceDE w:val="0"/>
              <w:autoSpaceDN w:val="0"/>
              <w:adjustRightInd w:val="0"/>
              <w:rPr>
                <w:rFonts w:ascii="Times New Roman" w:hAnsi="Times New Roman"/>
                <w:b/>
                <w:sz w:val="20"/>
                <w:szCs w:val="20"/>
              </w:rPr>
            </w:pPr>
          </w:p>
        </w:tc>
      </w:tr>
      <w:tr w:rsidR="00B96BD7" w:rsidRPr="00964DD0" w14:paraId="22C2FF52" w14:textId="77777777" w:rsidTr="00092F40">
        <w:tc>
          <w:tcPr>
            <w:tcW w:w="4225" w:type="dxa"/>
            <w:gridSpan w:val="2"/>
            <w:tcBorders>
              <w:top w:val="single" w:sz="4" w:space="0" w:color="auto"/>
            </w:tcBorders>
            <w:shd w:val="pct12" w:color="auto" w:fill="auto"/>
            <w:tcMar>
              <w:top w:w="100" w:type="nil"/>
              <w:right w:w="100" w:type="nil"/>
            </w:tcMar>
          </w:tcPr>
          <w:p w14:paraId="7398CB75" w14:textId="77777777" w:rsidR="00B96BD7" w:rsidRDefault="00B96BD7" w:rsidP="00B96BD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B96BD7" w:rsidRDefault="00B96BD7" w:rsidP="00B96BD7">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0DE982E" w14:textId="67837025" w:rsidR="00B96BD7" w:rsidRPr="00DA55E3" w:rsidRDefault="002B1B7D" w:rsidP="00B96BD7">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10</w:t>
            </w:r>
            <w:r w:rsidR="00DA55E3">
              <w:rPr>
                <w:rFonts w:ascii="Times New Roman" w:hAnsi="Times New Roman"/>
                <w:bCs/>
                <w:sz w:val="20"/>
                <w:szCs w:val="20"/>
              </w:rPr>
              <w:t>0%</w:t>
            </w:r>
          </w:p>
        </w:tc>
        <w:tc>
          <w:tcPr>
            <w:tcW w:w="3600" w:type="dxa"/>
            <w:gridSpan w:val="2"/>
            <w:tcBorders>
              <w:top w:val="single" w:sz="4" w:space="0" w:color="auto"/>
            </w:tcBorders>
            <w:shd w:val="pct12" w:color="auto" w:fill="auto"/>
          </w:tcPr>
          <w:p w14:paraId="7680D641" w14:textId="77777777" w:rsidR="00B96BD7" w:rsidRPr="0054609C" w:rsidRDefault="00B96BD7" w:rsidP="00B96BD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47A868A3" w14:textId="4102DEC1" w:rsidR="00B96BD7" w:rsidRPr="00DA55E3" w:rsidRDefault="00DA55E3" w:rsidP="00B96BD7">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100%</w:t>
            </w:r>
          </w:p>
        </w:tc>
      </w:tr>
      <w:tr w:rsidR="00B96BD7" w:rsidRPr="00964DD0" w14:paraId="30A04A9D" w14:textId="77777777" w:rsidTr="00092F40">
        <w:tc>
          <w:tcPr>
            <w:tcW w:w="2875" w:type="dxa"/>
            <w:tcBorders>
              <w:top w:val="single" w:sz="4" w:space="0" w:color="auto"/>
              <w:bottom w:val="single" w:sz="4" w:space="0" w:color="auto"/>
            </w:tcBorders>
            <w:shd w:val="pct12" w:color="auto" w:fill="auto"/>
            <w:tcMar>
              <w:top w:w="100" w:type="nil"/>
              <w:right w:w="100" w:type="nil"/>
            </w:tcMar>
          </w:tcPr>
          <w:p w14:paraId="2DC9B8EB" w14:textId="77777777" w:rsidR="00B96BD7" w:rsidRDefault="00B96BD7" w:rsidP="00B96BD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B96BD7" w:rsidRDefault="00B96BD7" w:rsidP="00B96BD7">
            <w:pPr>
              <w:widowControl w:val="0"/>
              <w:autoSpaceDE w:val="0"/>
              <w:autoSpaceDN w:val="0"/>
              <w:adjustRightInd w:val="0"/>
              <w:rPr>
                <w:rFonts w:ascii="Times New Roman" w:hAnsi="Times New Roman"/>
                <w:b/>
                <w:sz w:val="20"/>
                <w:szCs w:val="20"/>
              </w:rPr>
            </w:pPr>
          </w:p>
          <w:p w14:paraId="43AFAC4B" w14:textId="77777777" w:rsidR="00B96BD7" w:rsidRPr="0054609C" w:rsidRDefault="00B96BD7" w:rsidP="00B96BD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45718FA3" w14:textId="2FB9B40F" w:rsidR="00B96BD7" w:rsidRPr="0054609C" w:rsidRDefault="00DA55E3" w:rsidP="00DA55E3">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The Department distributes its Student Satisfaction Surveys once a year, typically around the end of the spring semester. Results of the survey are discussed among faculty teaching in this program area and the Department Head.</w:t>
            </w:r>
          </w:p>
        </w:tc>
      </w:tr>
      <w:tr w:rsidR="00B96BD7" w:rsidRPr="00964DD0" w14:paraId="101FBE4B" w14:textId="77777777" w:rsidTr="00092F40">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B96BD7" w:rsidRDefault="00B96BD7" w:rsidP="00B96BD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B96BD7" w:rsidRPr="003A32E4" w:rsidRDefault="00B96BD7" w:rsidP="00B96BD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B96BD7" w:rsidRPr="003A32E4" w:rsidRDefault="00B96BD7" w:rsidP="00B96BD7">
            <w:pPr>
              <w:widowControl w:val="0"/>
              <w:autoSpaceDE w:val="0"/>
              <w:autoSpaceDN w:val="0"/>
              <w:adjustRightInd w:val="0"/>
              <w:jc w:val="center"/>
              <w:rPr>
                <w:rFonts w:ascii="Times New Roman" w:hAnsi="Times New Roman"/>
                <w:b/>
                <w:sz w:val="22"/>
                <w:szCs w:val="22"/>
              </w:rPr>
            </w:pPr>
            <w:r w:rsidRPr="00D27EFC">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C1942AE" w14:textId="77777777" w:rsidR="00B96BD7" w:rsidRPr="003A32E4" w:rsidRDefault="00B96BD7" w:rsidP="00B96BD7">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B96BD7" w:rsidRPr="00964DD0" w14:paraId="5A878A8F" w14:textId="77777777" w:rsidTr="00092F40">
        <w:tc>
          <w:tcPr>
            <w:tcW w:w="14395" w:type="dxa"/>
            <w:gridSpan w:val="8"/>
            <w:shd w:val="pct12" w:color="auto" w:fill="auto"/>
            <w:tcMar>
              <w:top w:w="100" w:type="nil"/>
              <w:right w:w="100" w:type="nil"/>
            </w:tcMar>
          </w:tcPr>
          <w:p w14:paraId="2CD3F5C0" w14:textId="77777777" w:rsidR="00B96BD7" w:rsidRPr="0054609C" w:rsidRDefault="00B96BD7" w:rsidP="00B96BD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D2475E" w:rsidRPr="00964DD0" w14:paraId="2AAC8294" w14:textId="77777777" w:rsidTr="00092F40">
        <w:trPr>
          <w:trHeight w:val="1340"/>
        </w:trPr>
        <w:tc>
          <w:tcPr>
            <w:tcW w:w="14395" w:type="dxa"/>
            <w:gridSpan w:val="8"/>
            <w:shd w:val="pct12" w:color="auto" w:fill="auto"/>
            <w:tcMar>
              <w:top w:w="100" w:type="nil"/>
              <w:right w:w="100" w:type="nil"/>
            </w:tcMar>
          </w:tcPr>
          <w:p w14:paraId="1CDB788D" w14:textId="2E01FAC5" w:rsidR="00D2475E" w:rsidRPr="0054609C" w:rsidRDefault="00027199" w:rsidP="00D2475E">
            <w:pPr>
              <w:jc w:val="both"/>
              <w:rPr>
                <w:rFonts w:ascii="Times New Roman" w:hAnsi="Times New Roman"/>
                <w:b/>
                <w:sz w:val="20"/>
                <w:szCs w:val="20"/>
              </w:rPr>
            </w:pPr>
            <w:r w:rsidRPr="00F92AEA">
              <w:rPr>
                <w:rFonts w:ascii="Times New Roman" w:hAnsi="Times New Roman"/>
                <w:sz w:val="20"/>
                <w:szCs w:val="20"/>
              </w:rPr>
              <w:t>The addictions certificate commenced in the fall of 2017; and distributed the first student survey in May of 2020. Last year, we went through a program revision that now allows students to replace the original capstone requirement for another elective that covers chemical dependency in depth. This change allows students who are not placed in a substance dependency or related agency to still enroll and complete the program. For example, this is relevant for students who may work in Human Resources or as Teachers Aids. While they may not formally apply the skills, their knowledge of content and theory related to addictions may be helpful in their work settings.</w:t>
            </w:r>
          </w:p>
        </w:tc>
      </w:tr>
      <w:tr w:rsidR="00D2475E" w:rsidRPr="00964DD0" w14:paraId="0453D47F" w14:textId="77777777" w:rsidTr="00092F40">
        <w:tc>
          <w:tcPr>
            <w:tcW w:w="14395" w:type="dxa"/>
            <w:gridSpan w:val="8"/>
            <w:shd w:val="clear" w:color="auto" w:fill="auto"/>
            <w:tcMar>
              <w:top w:w="100" w:type="nil"/>
              <w:right w:w="100" w:type="nil"/>
            </w:tcMar>
          </w:tcPr>
          <w:p w14:paraId="371A3AF0" w14:textId="77777777" w:rsidR="00D2475E" w:rsidRPr="006E294C" w:rsidRDefault="00D2475E" w:rsidP="00D2475E">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D2475E" w:rsidRPr="00964DD0" w14:paraId="587FEAE6" w14:textId="77777777" w:rsidTr="00092F40">
        <w:tc>
          <w:tcPr>
            <w:tcW w:w="14395" w:type="dxa"/>
            <w:gridSpan w:val="8"/>
            <w:shd w:val="clear" w:color="auto" w:fill="auto"/>
            <w:tcMar>
              <w:top w:w="100" w:type="nil"/>
              <w:right w:w="100" w:type="nil"/>
            </w:tcMar>
          </w:tcPr>
          <w:p w14:paraId="016345F8" w14:textId="10093D0C" w:rsidR="00D2475E" w:rsidRPr="006E294C" w:rsidRDefault="00D2475E" w:rsidP="00D2475E">
            <w:pPr>
              <w:jc w:val="both"/>
              <w:rPr>
                <w:rFonts w:ascii="Times New Roman" w:hAnsi="Times New Roman"/>
                <w:bCs/>
                <w:sz w:val="20"/>
              </w:rPr>
            </w:pPr>
            <w:r>
              <w:rPr>
                <w:rFonts w:ascii="Times New Roman" w:hAnsi="Times New Roman"/>
                <w:bCs/>
                <w:sz w:val="20"/>
              </w:rPr>
              <w:t>A formal assessment/ evaluation will be created by the program faculty during Summer 2020. The change in curriculum has been approved by the WKU senate. This change will go into effect for all students admitted into the Fall 2020 semester and after.</w:t>
            </w:r>
          </w:p>
        </w:tc>
      </w:tr>
    </w:tbl>
    <w:p w14:paraId="0EEA9A3C" w14:textId="592B993B" w:rsidR="003A32E4" w:rsidRDefault="003A32E4"/>
    <w:p w14:paraId="43D8D4B5" w14:textId="77777777" w:rsidR="00CB663A" w:rsidRDefault="00CB663A" w:rsidP="00CB663A">
      <w:pPr>
        <w:jc w:val="center"/>
      </w:pPr>
    </w:p>
    <w:p w14:paraId="6B78D7E0" w14:textId="77777777" w:rsidR="00CB663A" w:rsidRDefault="00CB663A" w:rsidP="00CB663A">
      <w:pPr>
        <w:jc w:val="center"/>
      </w:pPr>
    </w:p>
    <w:p w14:paraId="61DFAD2C" w14:textId="77777777" w:rsidR="00CB663A" w:rsidRDefault="00CB663A" w:rsidP="00CB663A">
      <w:pPr>
        <w:jc w:val="center"/>
      </w:pPr>
    </w:p>
    <w:p w14:paraId="64C45684" w14:textId="77777777" w:rsidR="00CB663A" w:rsidRDefault="00CB663A" w:rsidP="00CB663A">
      <w:pPr>
        <w:jc w:val="center"/>
      </w:pPr>
    </w:p>
    <w:p w14:paraId="0EB2E552" w14:textId="77777777" w:rsidR="00CB663A" w:rsidRDefault="00CB663A" w:rsidP="00CB663A">
      <w:pPr>
        <w:jc w:val="center"/>
      </w:pPr>
    </w:p>
    <w:p w14:paraId="20A75F3B" w14:textId="77777777" w:rsidR="00CB663A" w:rsidRDefault="00CB663A" w:rsidP="00CB663A">
      <w:pPr>
        <w:jc w:val="center"/>
      </w:pPr>
    </w:p>
    <w:p w14:paraId="3DF6B5D2" w14:textId="77777777" w:rsidR="00CB663A" w:rsidRDefault="00CB663A" w:rsidP="00CB663A">
      <w:pPr>
        <w:jc w:val="center"/>
      </w:pPr>
    </w:p>
    <w:p w14:paraId="61202804" w14:textId="77777777" w:rsidR="00CB663A" w:rsidRDefault="00CB663A" w:rsidP="00CB663A">
      <w:pPr>
        <w:jc w:val="center"/>
      </w:pPr>
    </w:p>
    <w:sectPr w:rsidR="00CB663A"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FCD6" w14:textId="77777777" w:rsidR="00183763" w:rsidRDefault="00183763" w:rsidP="001F2A02">
      <w:r>
        <w:separator/>
      </w:r>
    </w:p>
  </w:endnote>
  <w:endnote w:type="continuationSeparator" w:id="0">
    <w:p w14:paraId="2BBE1D62" w14:textId="77777777" w:rsidR="00183763" w:rsidRDefault="0018376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303D0F" w:rsidRDefault="00303D0F" w:rsidP="00092F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303D0F" w:rsidRDefault="00303D0F"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05BD05FE" w:rsidR="00303D0F" w:rsidRDefault="00303D0F" w:rsidP="00092F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7F0D2AA5" w14:textId="77777777" w:rsidR="00303D0F" w:rsidRDefault="00303D0F"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2BFE" w14:textId="77777777" w:rsidR="00183763" w:rsidRDefault="00183763" w:rsidP="001F2A02">
      <w:r>
        <w:separator/>
      </w:r>
    </w:p>
  </w:footnote>
  <w:footnote w:type="continuationSeparator" w:id="0">
    <w:p w14:paraId="43CA3ACA" w14:textId="77777777" w:rsidR="00183763" w:rsidRDefault="00183763"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C0BB5"/>
    <w:multiLevelType w:val="hybridMultilevel"/>
    <w:tmpl w:val="A41682E6"/>
    <w:lvl w:ilvl="0" w:tplc="50508BCA">
      <w:start w:val="1"/>
      <w:numFmt w:val="bullet"/>
      <w:lvlText w:val=""/>
      <w:lvlJc w:val="left"/>
      <w:pPr>
        <w:ind w:left="720" w:hanging="360"/>
      </w:pPr>
      <w:rPr>
        <w:rFonts w:ascii="Symbol" w:hAnsi="Symbol" w:hint="default"/>
      </w:rPr>
    </w:lvl>
    <w:lvl w:ilvl="1" w:tplc="5DE46EE8">
      <w:start w:val="1"/>
      <w:numFmt w:val="bullet"/>
      <w:lvlText w:val="o"/>
      <w:lvlJc w:val="left"/>
      <w:pPr>
        <w:ind w:left="1440" w:hanging="360"/>
      </w:pPr>
      <w:rPr>
        <w:rFonts w:ascii="Courier New" w:hAnsi="Courier New" w:hint="default"/>
      </w:rPr>
    </w:lvl>
    <w:lvl w:ilvl="2" w:tplc="3CD8BD04">
      <w:start w:val="1"/>
      <w:numFmt w:val="bullet"/>
      <w:lvlText w:val=""/>
      <w:lvlJc w:val="left"/>
      <w:pPr>
        <w:ind w:left="2160" w:hanging="360"/>
      </w:pPr>
      <w:rPr>
        <w:rFonts w:ascii="Wingdings" w:hAnsi="Wingdings" w:hint="default"/>
      </w:rPr>
    </w:lvl>
    <w:lvl w:ilvl="3" w:tplc="E918D3FC">
      <w:start w:val="1"/>
      <w:numFmt w:val="bullet"/>
      <w:lvlText w:val=""/>
      <w:lvlJc w:val="left"/>
      <w:pPr>
        <w:ind w:left="2880" w:hanging="360"/>
      </w:pPr>
      <w:rPr>
        <w:rFonts w:ascii="Symbol" w:hAnsi="Symbol" w:hint="default"/>
      </w:rPr>
    </w:lvl>
    <w:lvl w:ilvl="4" w:tplc="12BABE08">
      <w:start w:val="1"/>
      <w:numFmt w:val="bullet"/>
      <w:lvlText w:val="o"/>
      <w:lvlJc w:val="left"/>
      <w:pPr>
        <w:ind w:left="3600" w:hanging="360"/>
      </w:pPr>
      <w:rPr>
        <w:rFonts w:ascii="Courier New" w:hAnsi="Courier New" w:hint="default"/>
      </w:rPr>
    </w:lvl>
    <w:lvl w:ilvl="5" w:tplc="DDF45E50">
      <w:start w:val="1"/>
      <w:numFmt w:val="bullet"/>
      <w:lvlText w:val=""/>
      <w:lvlJc w:val="left"/>
      <w:pPr>
        <w:ind w:left="4320" w:hanging="360"/>
      </w:pPr>
      <w:rPr>
        <w:rFonts w:ascii="Wingdings" w:hAnsi="Wingdings" w:hint="default"/>
      </w:rPr>
    </w:lvl>
    <w:lvl w:ilvl="6" w:tplc="B7F82976">
      <w:start w:val="1"/>
      <w:numFmt w:val="bullet"/>
      <w:lvlText w:val=""/>
      <w:lvlJc w:val="left"/>
      <w:pPr>
        <w:ind w:left="5040" w:hanging="360"/>
      </w:pPr>
      <w:rPr>
        <w:rFonts w:ascii="Symbol" w:hAnsi="Symbol" w:hint="default"/>
      </w:rPr>
    </w:lvl>
    <w:lvl w:ilvl="7" w:tplc="0EF07652">
      <w:start w:val="1"/>
      <w:numFmt w:val="bullet"/>
      <w:lvlText w:val="o"/>
      <w:lvlJc w:val="left"/>
      <w:pPr>
        <w:ind w:left="5760" w:hanging="360"/>
      </w:pPr>
      <w:rPr>
        <w:rFonts w:ascii="Courier New" w:hAnsi="Courier New" w:hint="default"/>
      </w:rPr>
    </w:lvl>
    <w:lvl w:ilvl="8" w:tplc="B470A330">
      <w:start w:val="1"/>
      <w:numFmt w:val="bullet"/>
      <w:lvlText w:val=""/>
      <w:lvlJc w:val="left"/>
      <w:pPr>
        <w:ind w:left="6480" w:hanging="360"/>
      </w:pPr>
      <w:rPr>
        <w:rFonts w:ascii="Wingdings" w:hAnsi="Wingdings" w:hint="default"/>
      </w:rPr>
    </w:lvl>
  </w:abstractNum>
  <w:abstractNum w:abstractNumId="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7866B6F"/>
    <w:multiLevelType w:val="multilevel"/>
    <w:tmpl w:val="B57AB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0B403F"/>
    <w:multiLevelType w:val="multilevel"/>
    <w:tmpl w:val="D1FA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A25A2B"/>
    <w:multiLevelType w:val="hybridMultilevel"/>
    <w:tmpl w:val="FEB4F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4EF7"/>
    <w:rsid w:val="00016EBD"/>
    <w:rsid w:val="0001791B"/>
    <w:rsid w:val="00027199"/>
    <w:rsid w:val="00033618"/>
    <w:rsid w:val="00040982"/>
    <w:rsid w:val="00044B30"/>
    <w:rsid w:val="00053322"/>
    <w:rsid w:val="000568DD"/>
    <w:rsid w:val="000677F6"/>
    <w:rsid w:val="000778EF"/>
    <w:rsid w:val="00092F40"/>
    <w:rsid w:val="000C693F"/>
    <w:rsid w:val="000D2F93"/>
    <w:rsid w:val="000E5818"/>
    <w:rsid w:val="000F2367"/>
    <w:rsid w:val="0010382A"/>
    <w:rsid w:val="00110827"/>
    <w:rsid w:val="001160F4"/>
    <w:rsid w:val="001228FE"/>
    <w:rsid w:val="00133FD1"/>
    <w:rsid w:val="00157325"/>
    <w:rsid w:val="00173283"/>
    <w:rsid w:val="0017571B"/>
    <w:rsid w:val="00181772"/>
    <w:rsid w:val="00183763"/>
    <w:rsid w:val="00183EA1"/>
    <w:rsid w:val="0019164D"/>
    <w:rsid w:val="001976A5"/>
    <w:rsid w:val="001A2D7D"/>
    <w:rsid w:val="001B0C3B"/>
    <w:rsid w:val="001B1F95"/>
    <w:rsid w:val="001B7234"/>
    <w:rsid w:val="001C0831"/>
    <w:rsid w:val="001C1C9D"/>
    <w:rsid w:val="001F2A02"/>
    <w:rsid w:val="00204CAD"/>
    <w:rsid w:val="00214D30"/>
    <w:rsid w:val="00224C37"/>
    <w:rsid w:val="00234076"/>
    <w:rsid w:val="002457D5"/>
    <w:rsid w:val="0024670E"/>
    <w:rsid w:val="00264348"/>
    <w:rsid w:val="0026754C"/>
    <w:rsid w:val="00274DEF"/>
    <w:rsid w:val="002818BF"/>
    <w:rsid w:val="002839BA"/>
    <w:rsid w:val="002846DE"/>
    <w:rsid w:val="00286AA6"/>
    <w:rsid w:val="002A1C53"/>
    <w:rsid w:val="002B1B7D"/>
    <w:rsid w:val="002B7F48"/>
    <w:rsid w:val="002C1781"/>
    <w:rsid w:val="002C28BA"/>
    <w:rsid w:val="002C2C05"/>
    <w:rsid w:val="002D1591"/>
    <w:rsid w:val="002D2022"/>
    <w:rsid w:val="002D5D87"/>
    <w:rsid w:val="002E5C15"/>
    <w:rsid w:val="002F2074"/>
    <w:rsid w:val="002F75F1"/>
    <w:rsid w:val="00303D0F"/>
    <w:rsid w:val="00306C81"/>
    <w:rsid w:val="003353AB"/>
    <w:rsid w:val="003414A8"/>
    <w:rsid w:val="00346D4C"/>
    <w:rsid w:val="0036061A"/>
    <w:rsid w:val="00366924"/>
    <w:rsid w:val="0037789E"/>
    <w:rsid w:val="0038003A"/>
    <w:rsid w:val="003928F5"/>
    <w:rsid w:val="003A32E4"/>
    <w:rsid w:val="003A743F"/>
    <w:rsid w:val="003B511B"/>
    <w:rsid w:val="003C1022"/>
    <w:rsid w:val="003C2E37"/>
    <w:rsid w:val="003C430B"/>
    <w:rsid w:val="003E0415"/>
    <w:rsid w:val="003E494F"/>
    <w:rsid w:val="00402256"/>
    <w:rsid w:val="00415051"/>
    <w:rsid w:val="00423E8A"/>
    <w:rsid w:val="0044187F"/>
    <w:rsid w:val="00445260"/>
    <w:rsid w:val="004566F9"/>
    <w:rsid w:val="0046197E"/>
    <w:rsid w:val="004731A0"/>
    <w:rsid w:val="0047750C"/>
    <w:rsid w:val="00485C39"/>
    <w:rsid w:val="004A25B4"/>
    <w:rsid w:val="004A360E"/>
    <w:rsid w:val="004B0DA2"/>
    <w:rsid w:val="004B4F7A"/>
    <w:rsid w:val="004D14D6"/>
    <w:rsid w:val="004D5BD7"/>
    <w:rsid w:val="004D69C5"/>
    <w:rsid w:val="005002C1"/>
    <w:rsid w:val="00524580"/>
    <w:rsid w:val="00527C8D"/>
    <w:rsid w:val="00536485"/>
    <w:rsid w:val="0053716B"/>
    <w:rsid w:val="00554328"/>
    <w:rsid w:val="00567B1F"/>
    <w:rsid w:val="005716FF"/>
    <w:rsid w:val="005907DF"/>
    <w:rsid w:val="00594501"/>
    <w:rsid w:val="005A2B32"/>
    <w:rsid w:val="005A39E1"/>
    <w:rsid w:val="005B6E97"/>
    <w:rsid w:val="005C7D62"/>
    <w:rsid w:val="005C7ECF"/>
    <w:rsid w:val="005D68AF"/>
    <w:rsid w:val="005D763D"/>
    <w:rsid w:val="005F0B2E"/>
    <w:rsid w:val="00601479"/>
    <w:rsid w:val="00602266"/>
    <w:rsid w:val="00605A30"/>
    <w:rsid w:val="00626FFC"/>
    <w:rsid w:val="0063391A"/>
    <w:rsid w:val="006354B4"/>
    <w:rsid w:val="00645BCB"/>
    <w:rsid w:val="00650107"/>
    <w:rsid w:val="00656559"/>
    <w:rsid w:val="00664A15"/>
    <w:rsid w:val="0069178D"/>
    <w:rsid w:val="006B3B5F"/>
    <w:rsid w:val="006B3CCF"/>
    <w:rsid w:val="006B513A"/>
    <w:rsid w:val="006B65A9"/>
    <w:rsid w:val="006C6146"/>
    <w:rsid w:val="006E294C"/>
    <w:rsid w:val="006E60D1"/>
    <w:rsid w:val="006E795D"/>
    <w:rsid w:val="006F6818"/>
    <w:rsid w:val="0070000C"/>
    <w:rsid w:val="0070232E"/>
    <w:rsid w:val="00720357"/>
    <w:rsid w:val="00725A22"/>
    <w:rsid w:val="00753A1E"/>
    <w:rsid w:val="0075740F"/>
    <w:rsid w:val="007706BE"/>
    <w:rsid w:val="007916D9"/>
    <w:rsid w:val="00792678"/>
    <w:rsid w:val="007A2AA5"/>
    <w:rsid w:val="007A5166"/>
    <w:rsid w:val="007A54FE"/>
    <w:rsid w:val="007A56D3"/>
    <w:rsid w:val="007B0A15"/>
    <w:rsid w:val="007B26CD"/>
    <w:rsid w:val="007B446A"/>
    <w:rsid w:val="007C66CD"/>
    <w:rsid w:val="007D7715"/>
    <w:rsid w:val="00821E43"/>
    <w:rsid w:val="00824ABC"/>
    <w:rsid w:val="00841AD5"/>
    <w:rsid w:val="0084320E"/>
    <w:rsid w:val="00847A44"/>
    <w:rsid w:val="00867521"/>
    <w:rsid w:val="00872605"/>
    <w:rsid w:val="008B1373"/>
    <w:rsid w:val="008C3456"/>
    <w:rsid w:val="008D100A"/>
    <w:rsid w:val="008D7A14"/>
    <w:rsid w:val="008E6430"/>
    <w:rsid w:val="00906B14"/>
    <w:rsid w:val="00924410"/>
    <w:rsid w:val="00937729"/>
    <w:rsid w:val="009409F9"/>
    <w:rsid w:val="009414E6"/>
    <w:rsid w:val="0094220F"/>
    <w:rsid w:val="00946596"/>
    <w:rsid w:val="00955BA6"/>
    <w:rsid w:val="00973457"/>
    <w:rsid w:val="00993B95"/>
    <w:rsid w:val="009951F6"/>
    <w:rsid w:val="009A31B2"/>
    <w:rsid w:val="009D6F2C"/>
    <w:rsid w:val="009E24A5"/>
    <w:rsid w:val="009F154C"/>
    <w:rsid w:val="00A32850"/>
    <w:rsid w:val="00A6179C"/>
    <w:rsid w:val="00A679A5"/>
    <w:rsid w:val="00A75CC2"/>
    <w:rsid w:val="00A765A2"/>
    <w:rsid w:val="00A8015B"/>
    <w:rsid w:val="00A86077"/>
    <w:rsid w:val="00AA2915"/>
    <w:rsid w:val="00AA5FB2"/>
    <w:rsid w:val="00AC7F77"/>
    <w:rsid w:val="00AF09D2"/>
    <w:rsid w:val="00AF4FC7"/>
    <w:rsid w:val="00B00153"/>
    <w:rsid w:val="00B1014C"/>
    <w:rsid w:val="00B13657"/>
    <w:rsid w:val="00B3239E"/>
    <w:rsid w:val="00B43BC1"/>
    <w:rsid w:val="00B5666F"/>
    <w:rsid w:val="00B63581"/>
    <w:rsid w:val="00B76C0D"/>
    <w:rsid w:val="00B7738F"/>
    <w:rsid w:val="00B80F3D"/>
    <w:rsid w:val="00B96BD7"/>
    <w:rsid w:val="00BA43B7"/>
    <w:rsid w:val="00BC0316"/>
    <w:rsid w:val="00BE1C91"/>
    <w:rsid w:val="00BE4E0A"/>
    <w:rsid w:val="00C1204C"/>
    <w:rsid w:val="00C41842"/>
    <w:rsid w:val="00C4455B"/>
    <w:rsid w:val="00C67C33"/>
    <w:rsid w:val="00C749DE"/>
    <w:rsid w:val="00C82D30"/>
    <w:rsid w:val="00C85230"/>
    <w:rsid w:val="00C91F85"/>
    <w:rsid w:val="00CA5D09"/>
    <w:rsid w:val="00CB663A"/>
    <w:rsid w:val="00CC59AB"/>
    <w:rsid w:val="00CC7CC7"/>
    <w:rsid w:val="00CE7B8D"/>
    <w:rsid w:val="00CF03B4"/>
    <w:rsid w:val="00CF5DA7"/>
    <w:rsid w:val="00D02632"/>
    <w:rsid w:val="00D03ECA"/>
    <w:rsid w:val="00D07C1C"/>
    <w:rsid w:val="00D2475E"/>
    <w:rsid w:val="00D27EFC"/>
    <w:rsid w:val="00D374E9"/>
    <w:rsid w:val="00D45E9C"/>
    <w:rsid w:val="00D47310"/>
    <w:rsid w:val="00D62468"/>
    <w:rsid w:val="00D639C6"/>
    <w:rsid w:val="00D7073B"/>
    <w:rsid w:val="00D713AB"/>
    <w:rsid w:val="00D7750E"/>
    <w:rsid w:val="00D809D9"/>
    <w:rsid w:val="00D86425"/>
    <w:rsid w:val="00D86FCD"/>
    <w:rsid w:val="00DA4A08"/>
    <w:rsid w:val="00DA55E3"/>
    <w:rsid w:val="00DA6BF7"/>
    <w:rsid w:val="00DC0F39"/>
    <w:rsid w:val="00DC7E83"/>
    <w:rsid w:val="00DD4EBB"/>
    <w:rsid w:val="00DE17AC"/>
    <w:rsid w:val="00DE52FC"/>
    <w:rsid w:val="00E033BD"/>
    <w:rsid w:val="00E162A3"/>
    <w:rsid w:val="00E16790"/>
    <w:rsid w:val="00E24C5B"/>
    <w:rsid w:val="00E30C5E"/>
    <w:rsid w:val="00E56EB0"/>
    <w:rsid w:val="00E61351"/>
    <w:rsid w:val="00E7030A"/>
    <w:rsid w:val="00E73499"/>
    <w:rsid w:val="00E76D56"/>
    <w:rsid w:val="00E810BB"/>
    <w:rsid w:val="00E91022"/>
    <w:rsid w:val="00E972E6"/>
    <w:rsid w:val="00EB65C8"/>
    <w:rsid w:val="00EC1C25"/>
    <w:rsid w:val="00EC304F"/>
    <w:rsid w:val="00EC5992"/>
    <w:rsid w:val="00ED6733"/>
    <w:rsid w:val="00ED6EAE"/>
    <w:rsid w:val="00EE3C79"/>
    <w:rsid w:val="00F0248D"/>
    <w:rsid w:val="00F0541D"/>
    <w:rsid w:val="00F058C8"/>
    <w:rsid w:val="00F136C3"/>
    <w:rsid w:val="00F22CB0"/>
    <w:rsid w:val="00F24184"/>
    <w:rsid w:val="00F6117E"/>
    <w:rsid w:val="00F81E4B"/>
    <w:rsid w:val="00F92AEA"/>
    <w:rsid w:val="00FB26DC"/>
    <w:rsid w:val="00FB30FD"/>
    <w:rsid w:val="00FF13B8"/>
    <w:rsid w:val="00FF2E10"/>
    <w:rsid w:val="00FF772A"/>
    <w:rsid w:val="26D0F3A7"/>
    <w:rsid w:val="27BF90F6"/>
    <w:rsid w:val="28229C9A"/>
    <w:rsid w:val="29D56157"/>
    <w:rsid w:val="2E351960"/>
    <w:rsid w:val="321B8C5E"/>
    <w:rsid w:val="6C1A3F6F"/>
    <w:rsid w:val="6C70D48D"/>
    <w:rsid w:val="7559C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63391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3391A"/>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F24184"/>
    <w:rPr>
      <w:sz w:val="16"/>
      <w:szCs w:val="16"/>
    </w:rPr>
  </w:style>
  <w:style w:type="paragraph" w:styleId="CommentText">
    <w:name w:val="annotation text"/>
    <w:basedOn w:val="Normal"/>
    <w:link w:val="CommentTextChar"/>
    <w:uiPriority w:val="99"/>
    <w:unhideWhenUsed/>
    <w:rsid w:val="00F24184"/>
    <w:rPr>
      <w:sz w:val="20"/>
      <w:szCs w:val="20"/>
    </w:rPr>
  </w:style>
  <w:style w:type="character" w:customStyle="1" w:styleId="CommentTextChar">
    <w:name w:val="Comment Text Char"/>
    <w:basedOn w:val="DefaultParagraphFont"/>
    <w:link w:val="CommentText"/>
    <w:uiPriority w:val="99"/>
    <w:rsid w:val="00F2418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117E"/>
    <w:rPr>
      <w:b/>
      <w:bCs/>
    </w:rPr>
  </w:style>
  <w:style w:type="character" w:customStyle="1" w:styleId="CommentSubjectChar">
    <w:name w:val="Comment Subject Char"/>
    <w:basedOn w:val="CommentTextChar"/>
    <w:link w:val="CommentSubject"/>
    <w:uiPriority w:val="99"/>
    <w:semiHidden/>
    <w:rsid w:val="00F6117E"/>
    <w:rPr>
      <w:rFonts w:ascii="Calibri" w:eastAsia="Times New Roman" w:hAnsi="Calibri" w:cs="Times New Roman"/>
      <w:b/>
      <w:bCs/>
      <w:sz w:val="20"/>
      <w:szCs w:val="20"/>
    </w:rPr>
  </w:style>
  <w:style w:type="paragraph" w:styleId="Revision">
    <w:name w:val="Revision"/>
    <w:hidden/>
    <w:uiPriority w:val="99"/>
    <w:semiHidden/>
    <w:rsid w:val="00B13657"/>
    <w:rPr>
      <w:rFonts w:ascii="Calibri" w:eastAsia="Times New Roman" w:hAnsi="Calibri" w:cs="Times New Roman"/>
    </w:rPr>
  </w:style>
  <w:style w:type="paragraph" w:styleId="Caption">
    <w:name w:val="caption"/>
    <w:basedOn w:val="Normal"/>
    <w:next w:val="Normal"/>
    <w:uiPriority w:val="35"/>
    <w:semiHidden/>
    <w:unhideWhenUsed/>
    <w:qFormat/>
    <w:rsid w:val="000F2367"/>
    <w:pPr>
      <w:spacing w:after="200"/>
    </w:pPr>
    <w:rPr>
      <w:i/>
      <w:iCs/>
      <w:color w:val="44546A" w:themeColor="text2"/>
      <w:sz w:val="18"/>
      <w:szCs w:val="18"/>
    </w:rPr>
  </w:style>
  <w:style w:type="table" w:customStyle="1" w:styleId="QQuestionTable">
    <w:name w:val="QQuestionTable"/>
    <w:uiPriority w:val="99"/>
    <w:qFormat/>
    <w:rsid w:val="00DC0F39"/>
    <w:pPr>
      <w:jc w:val="center"/>
    </w:pPr>
    <w:rPr>
      <w:rFonts w:eastAsiaTheme="minorEastAsia"/>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DC0F39"/>
    <w:pPr>
      <w:numPr>
        <w:numId w:val="1"/>
      </w:numPr>
    </w:pPr>
  </w:style>
  <w:style w:type="paragraph" w:styleId="ListParagraph">
    <w:name w:val="List Paragraph"/>
    <w:basedOn w:val="Normal"/>
    <w:uiPriority w:val="34"/>
    <w:qFormat/>
    <w:rsid w:val="00DC0F39"/>
    <w:pPr>
      <w:spacing w:line="276" w:lineRule="auto"/>
      <w:ind w:left="720"/>
    </w:pPr>
    <w:rPr>
      <w:rFonts w:asciiTheme="minorHAnsi" w:eastAsiaTheme="minorEastAsia" w:hAnsiTheme="minorHAnsi" w:cstheme="minorBidi"/>
      <w:sz w:val="22"/>
      <w:szCs w:val="22"/>
    </w:rPr>
  </w:style>
  <w:style w:type="numbering" w:customStyle="1" w:styleId="Singlepunch">
    <w:name w:val="Single punch"/>
    <w:rsid w:val="00DC0F39"/>
    <w:pPr>
      <w:numPr>
        <w:numId w:val="3"/>
      </w:numPr>
    </w:pPr>
  </w:style>
  <w:style w:type="paragraph" w:customStyle="1" w:styleId="QSkipLogic">
    <w:name w:val="QSkipLogic"/>
    <w:basedOn w:val="Normal"/>
    <w:qFormat/>
    <w:rsid w:val="00DC0F39"/>
    <w:pPr>
      <w:shd w:val="clear" w:color="auto" w:fill="8D8D8D"/>
      <w:spacing w:before="120" w:after="120"/>
    </w:pPr>
    <w:rPr>
      <w:rFonts w:asciiTheme="minorHAnsi" w:eastAsiaTheme="minorEastAsia" w:hAnsiTheme="minorHAnsi" w:cstheme="minorBidi"/>
      <w:i/>
      <w:color w:val="FFFFFF"/>
      <w:sz w:val="20"/>
      <w:szCs w:val="22"/>
    </w:rPr>
  </w:style>
  <w:style w:type="paragraph" w:customStyle="1" w:styleId="H2">
    <w:name w:val="H2"/>
    <w:next w:val="Normal"/>
    <w:rsid w:val="00DC0F39"/>
    <w:pPr>
      <w:spacing w:after="240"/>
    </w:pPr>
    <w:rPr>
      <w:rFonts w:eastAsiaTheme="minorEastAsia"/>
      <w:b/>
      <w:color w:val="000000"/>
      <w:sz w:val="48"/>
      <w:szCs w:val="48"/>
    </w:rPr>
  </w:style>
  <w:style w:type="paragraph" w:customStyle="1" w:styleId="BlockStartLabel">
    <w:name w:val="BlockStartLabel"/>
    <w:basedOn w:val="Normal"/>
    <w:qFormat/>
    <w:rsid w:val="00DC0F39"/>
    <w:pPr>
      <w:spacing w:before="120" w:after="120"/>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DC0F39"/>
    <w:pPr>
      <w:spacing w:before="120"/>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DC0F39"/>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qFormat/>
    <w:rsid w:val="00DC0F39"/>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DC0F39"/>
    <w:pPr>
      <w:pBdr>
        <w:top w:val="single" w:sz="4" w:space="4" w:color="CCCCCC"/>
        <w:left w:val="single" w:sz="4" w:space="4" w:color="CCCCCC"/>
        <w:bottom w:val="single" w:sz="4" w:space="4" w:color="CCCCCC"/>
        <w:right w:val="single" w:sz="4" w:space="4" w:color="CCCCCC"/>
      </w:pBdr>
      <w:spacing w:before="120" w:after="120"/>
    </w:pPr>
    <w:rPr>
      <w:rFonts w:asciiTheme="minorHAnsi" w:eastAsiaTheme="minorEastAsia" w:hAnsiTheme="minorHAnsi" w:cstheme="minorBidi"/>
      <w:sz w:val="22"/>
      <w:szCs w:val="22"/>
    </w:rPr>
  </w:style>
  <w:style w:type="paragraph" w:customStyle="1" w:styleId="TextEntryLine">
    <w:name w:val="TextEntryLine"/>
    <w:basedOn w:val="Normal"/>
    <w:qFormat/>
    <w:rsid w:val="00DC0F39"/>
    <w:pPr>
      <w:spacing w:before="240"/>
    </w:pPr>
    <w:rPr>
      <w:rFonts w:asciiTheme="minorHAnsi" w:eastAsiaTheme="minorEastAsia" w:hAnsiTheme="minorHAnsi" w:cstheme="minorBidi"/>
      <w:sz w:val="22"/>
      <w:szCs w:val="22"/>
    </w:rPr>
  </w:style>
  <w:style w:type="paragraph" w:styleId="NormalWeb">
    <w:name w:val="Normal (Web)"/>
    <w:basedOn w:val="Normal"/>
    <w:uiPriority w:val="99"/>
    <w:unhideWhenUsed/>
    <w:rsid w:val="00DA4A0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36688">
      <w:bodyDiv w:val="1"/>
      <w:marLeft w:val="0"/>
      <w:marRight w:val="0"/>
      <w:marTop w:val="0"/>
      <w:marBottom w:val="0"/>
      <w:divBdr>
        <w:top w:val="none" w:sz="0" w:space="0" w:color="auto"/>
        <w:left w:val="none" w:sz="0" w:space="0" w:color="auto"/>
        <w:bottom w:val="none" w:sz="0" w:space="0" w:color="auto"/>
        <w:right w:val="none" w:sz="0" w:space="0" w:color="auto"/>
      </w:divBdr>
    </w:div>
    <w:div w:id="863832189">
      <w:bodyDiv w:val="1"/>
      <w:marLeft w:val="0"/>
      <w:marRight w:val="0"/>
      <w:marTop w:val="0"/>
      <w:marBottom w:val="0"/>
      <w:divBdr>
        <w:top w:val="none" w:sz="0" w:space="0" w:color="auto"/>
        <w:left w:val="none" w:sz="0" w:space="0" w:color="auto"/>
        <w:bottom w:val="none" w:sz="0" w:space="0" w:color="auto"/>
        <w:right w:val="none" w:sz="0" w:space="0" w:color="auto"/>
      </w:divBdr>
      <w:divsChild>
        <w:div w:id="1111359973">
          <w:marLeft w:val="0"/>
          <w:marRight w:val="0"/>
          <w:marTop w:val="0"/>
          <w:marBottom w:val="0"/>
          <w:divBdr>
            <w:top w:val="none" w:sz="0" w:space="0" w:color="auto"/>
            <w:left w:val="none" w:sz="0" w:space="0" w:color="auto"/>
            <w:bottom w:val="none" w:sz="0" w:space="0" w:color="auto"/>
            <w:right w:val="none" w:sz="0" w:space="0" w:color="auto"/>
          </w:divBdr>
        </w:div>
      </w:divsChild>
    </w:div>
    <w:div w:id="931743431">
      <w:bodyDiv w:val="1"/>
      <w:marLeft w:val="0"/>
      <w:marRight w:val="0"/>
      <w:marTop w:val="0"/>
      <w:marBottom w:val="0"/>
      <w:divBdr>
        <w:top w:val="none" w:sz="0" w:space="0" w:color="auto"/>
        <w:left w:val="none" w:sz="0" w:space="0" w:color="auto"/>
        <w:bottom w:val="none" w:sz="0" w:space="0" w:color="auto"/>
        <w:right w:val="none" w:sz="0" w:space="0" w:color="auto"/>
      </w:divBdr>
    </w:div>
    <w:div w:id="1393384815">
      <w:bodyDiv w:val="1"/>
      <w:marLeft w:val="0"/>
      <w:marRight w:val="0"/>
      <w:marTop w:val="0"/>
      <w:marBottom w:val="0"/>
      <w:divBdr>
        <w:top w:val="none" w:sz="0" w:space="0" w:color="auto"/>
        <w:left w:val="none" w:sz="0" w:space="0" w:color="auto"/>
        <w:bottom w:val="none" w:sz="0" w:space="0" w:color="auto"/>
        <w:right w:val="none" w:sz="0" w:space="0" w:color="auto"/>
      </w:divBdr>
    </w:div>
    <w:div w:id="154182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C984-AEFB-46CB-AB62-349C8F2F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3677</Words>
  <Characters>20963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Dennis</cp:lastModifiedBy>
  <cp:revision>2</cp:revision>
  <cp:lastPrinted>2020-05-06T13:38:00Z</cp:lastPrinted>
  <dcterms:created xsi:type="dcterms:W3CDTF">2021-10-04T19:44:00Z</dcterms:created>
  <dcterms:modified xsi:type="dcterms:W3CDTF">2021-10-04T19:44:00Z</dcterms:modified>
</cp:coreProperties>
</file>