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49" w:type="dxa"/>
        <w:tblLook w:val="04A0" w:firstRow="1" w:lastRow="0" w:firstColumn="1" w:lastColumn="0" w:noHBand="0" w:noVBand="1"/>
      </w:tblPr>
      <w:tblGrid>
        <w:gridCol w:w="6454"/>
        <w:gridCol w:w="7851"/>
        <w:gridCol w:w="44"/>
      </w:tblGrid>
      <w:tr w:rsidR="0017571B" w14:paraId="3DE68AE7" w14:textId="77777777" w:rsidTr="004C5475">
        <w:trPr>
          <w:trHeight w:val="544"/>
        </w:trPr>
        <w:tc>
          <w:tcPr>
            <w:tcW w:w="14349" w:type="dxa"/>
            <w:gridSpan w:val="3"/>
            <w:shd w:val="pct12" w:color="auto" w:fill="auto"/>
          </w:tcPr>
          <w:p w14:paraId="31F63FDE" w14:textId="57B802B1" w:rsidR="007706BE" w:rsidRPr="00B3239E" w:rsidRDefault="00F25D86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Colonnade </w:t>
            </w:r>
            <w:r w:rsidR="0036239B">
              <w:rPr>
                <w:rFonts w:ascii="Times New Roman" w:hAnsi="Times New Roman"/>
                <w:b/>
                <w:bCs/>
              </w:rPr>
              <w:t xml:space="preserve">FOUNDATIONS </w:t>
            </w:r>
            <w:r>
              <w:rPr>
                <w:rFonts w:ascii="Times New Roman" w:hAnsi="Times New Roman"/>
                <w:b/>
                <w:bCs/>
              </w:rPr>
              <w:t xml:space="preserve">Assessment </w:t>
            </w:r>
          </w:p>
          <w:p w14:paraId="1F91F812" w14:textId="0B45AE94" w:rsidR="0017571B" w:rsidRDefault="00886031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F9415F">
              <w:rPr>
                <w:rFonts w:ascii="Times New Roman" w:hAnsi="Times New Roman"/>
                <w:b/>
                <w:bCs/>
              </w:rPr>
              <w:t>2</w:t>
            </w:r>
            <w:r w:rsidR="00350593">
              <w:rPr>
                <w:rFonts w:ascii="Times New Roman" w:hAnsi="Times New Roman"/>
                <w:b/>
                <w:bCs/>
              </w:rPr>
              <w:t>3</w:t>
            </w:r>
            <w:r w:rsidR="00E07AF2">
              <w:rPr>
                <w:rFonts w:ascii="Times New Roman" w:hAnsi="Times New Roman"/>
                <w:b/>
                <w:bCs/>
              </w:rPr>
              <w:t>-202</w:t>
            </w:r>
            <w:r w:rsidR="00350593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17571B" w14:paraId="62B2B48D" w14:textId="77777777" w:rsidTr="004C5475">
        <w:trPr>
          <w:trHeight w:val="239"/>
        </w:trPr>
        <w:tc>
          <w:tcPr>
            <w:tcW w:w="6454" w:type="dxa"/>
          </w:tcPr>
          <w:p w14:paraId="506B9AE1" w14:textId="4C13DAB0" w:rsidR="0017571B" w:rsidRPr="004C0112" w:rsidRDefault="005C4AC1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Potter College of Arts and Letters</w:t>
            </w:r>
          </w:p>
        </w:tc>
        <w:tc>
          <w:tcPr>
            <w:tcW w:w="7895" w:type="dxa"/>
            <w:gridSpan w:val="2"/>
          </w:tcPr>
          <w:p w14:paraId="4B219735" w14:textId="0918BB43" w:rsidR="0017571B" w:rsidRPr="004C0112" w:rsidRDefault="005C4AC1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School of Media &amp; Communication</w:t>
            </w:r>
          </w:p>
        </w:tc>
      </w:tr>
      <w:tr w:rsidR="0017571B" w14:paraId="3FB6829E" w14:textId="77777777" w:rsidTr="004C5475">
        <w:trPr>
          <w:trHeight w:val="227"/>
        </w:trPr>
        <w:tc>
          <w:tcPr>
            <w:tcW w:w="14349" w:type="dxa"/>
            <w:gridSpan w:val="3"/>
          </w:tcPr>
          <w:p w14:paraId="7CC57F6D" w14:textId="204A4984" w:rsidR="0017571B" w:rsidRPr="004C0112" w:rsidRDefault="00B21F49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COMM 200</w:t>
            </w:r>
          </w:p>
        </w:tc>
      </w:tr>
      <w:tr w:rsidR="00141CFC" w14:paraId="56A671A4" w14:textId="77777777" w:rsidTr="004C5475">
        <w:trPr>
          <w:trHeight w:val="211"/>
        </w:trPr>
        <w:tc>
          <w:tcPr>
            <w:tcW w:w="14349" w:type="dxa"/>
            <w:gridSpan w:val="3"/>
          </w:tcPr>
          <w:p w14:paraId="6AD05DAC" w14:textId="53C05A77" w:rsidR="00141CFC" w:rsidRPr="004C0112" w:rsidRDefault="00B21F49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Kumi Ishii</w:t>
            </w:r>
          </w:p>
        </w:tc>
      </w:tr>
      <w:tr w:rsidR="004C5475" w:rsidRPr="005B3461" w14:paraId="56362A69" w14:textId="77777777" w:rsidTr="004C5475">
        <w:trPr>
          <w:gridAfter w:val="1"/>
          <w:wAfter w:w="44" w:type="dxa"/>
          <w:trHeight w:val="576"/>
        </w:trPr>
        <w:tc>
          <w:tcPr>
            <w:tcW w:w="14305" w:type="dxa"/>
            <w:gridSpan w:val="2"/>
          </w:tcPr>
          <w:p w14:paraId="181C3663" w14:textId="6992ED9E" w:rsidR="004C5475" w:rsidRDefault="004C5475" w:rsidP="008D0F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Please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select the option(s) that best describe all sections of this course (you may select more than one):</w:t>
            </w:r>
          </w:p>
          <w:p w14:paraId="0D5F20C6" w14:textId="6027853F" w:rsidR="004C5475" w:rsidRDefault="00B21F49" w:rsidP="008D0F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4"/>
            <w:r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bookmarkEnd w:id="0"/>
            <w:r w:rsidR="004C5475">
              <w:rPr>
                <w:rFonts w:ascii="Times New Roman" w:eastAsiaTheme="minorHAnsi" w:hAnsi="Times New Roman"/>
                <w:sz w:val="20"/>
                <w:szCs w:val="20"/>
              </w:rPr>
              <w:t xml:space="preserve"> Taught 100% face to face</w:t>
            </w:r>
          </w:p>
          <w:p w14:paraId="1579173C" w14:textId="42AE1A70" w:rsidR="004C5475" w:rsidRDefault="00B21F49" w:rsidP="008D0F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5"/>
            <w:r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bookmarkEnd w:id="1"/>
            <w:r w:rsidR="004C5475">
              <w:rPr>
                <w:rFonts w:ascii="Times New Roman" w:eastAsiaTheme="minorHAnsi" w:hAnsi="Times New Roman"/>
                <w:sz w:val="20"/>
                <w:szCs w:val="20"/>
              </w:rPr>
              <w:t xml:space="preserve"> Taught 100% online</w:t>
            </w:r>
          </w:p>
          <w:p w14:paraId="617D2153" w14:textId="0DC1A0FD" w:rsidR="004C5475" w:rsidRDefault="004C5475" w:rsidP="008D0F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bookmarkEnd w:id="2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Mix of online and face to face</w:t>
            </w:r>
          </w:p>
          <w:p w14:paraId="39388105" w14:textId="65B2C2A0" w:rsidR="004C5475" w:rsidRPr="00E07AF2" w:rsidRDefault="004C5475" w:rsidP="008D0F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Includes dual credit</w:t>
            </w:r>
          </w:p>
        </w:tc>
      </w:tr>
    </w:tbl>
    <w:p w14:paraId="44153738" w14:textId="03ABB990" w:rsidR="00C81981" w:rsidRDefault="00C81981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350"/>
        <w:gridCol w:w="4230"/>
        <w:gridCol w:w="2790"/>
        <w:gridCol w:w="1800"/>
        <w:gridCol w:w="1980"/>
      </w:tblGrid>
      <w:tr w:rsidR="00AA5FB2" w:rsidRPr="00964DD0" w14:paraId="245CC399" w14:textId="77777777" w:rsidTr="00060BE5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16E253BD" w14:textId="15318DDA" w:rsidR="00A8015B" w:rsidRDefault="007D4EAA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Colonnade</w:t>
            </w:r>
            <w:r w:rsidR="00AA5FB2" w:rsidRPr="001E35D2">
              <w:rPr>
                <w:rFonts w:ascii="Times New Roman" w:hAnsi="Times New Roman"/>
                <w:b/>
                <w:bCs/>
              </w:rPr>
              <w:t xml:space="preserve"> Learning Outcome 1</w:t>
            </w:r>
          </w:p>
          <w:p w14:paraId="76D6AAA0" w14:textId="3154A247" w:rsidR="00C81981" w:rsidRPr="001E35D2" w:rsidRDefault="00C81981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60F4" w:rsidRPr="00964DD0" w14:paraId="655B58B1" w14:textId="77777777" w:rsidTr="000E6DF1">
        <w:trPr>
          <w:trHeight w:val="323"/>
        </w:trPr>
        <w:tc>
          <w:tcPr>
            <w:tcW w:w="224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5C887A5" w14:textId="2273EC22" w:rsidR="001160F4" w:rsidRPr="00EB65C8" w:rsidRDefault="00B21F49" w:rsidP="00116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171326529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Colonnade</w:t>
            </w:r>
            <w:r w:rsidR="001160F4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15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7417612" w14:textId="59DF7822" w:rsidR="001160F4" w:rsidRPr="003A32E4" w:rsidRDefault="00B21F49" w:rsidP="003A3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/>
                <w:b/>
                <w:color w:val="080808"/>
              </w:rPr>
              <w:t>Students will demonstrate</w:t>
            </w:r>
            <w:r>
              <w:rPr>
                <w:rFonts w:ascii="Times New Roman"/>
                <w:b/>
                <w:color w:val="080808"/>
                <w:spacing w:val="34"/>
              </w:rPr>
              <w:t xml:space="preserve"> </w:t>
            </w:r>
            <w:r>
              <w:rPr>
                <w:rFonts w:ascii="Times New Roman"/>
                <w:b/>
                <w:color w:val="080808"/>
              </w:rPr>
              <w:t xml:space="preserve">the ability to </w:t>
            </w:r>
            <w:r>
              <w:rPr>
                <w:rFonts w:ascii="Times New Roman"/>
                <w:b/>
                <w:color w:val="161616"/>
              </w:rPr>
              <w:t xml:space="preserve">write </w:t>
            </w:r>
            <w:r>
              <w:rPr>
                <w:rFonts w:ascii="Times New Roman"/>
                <w:b/>
                <w:color w:val="080808"/>
              </w:rPr>
              <w:t xml:space="preserve">clear and effective prose in </w:t>
            </w:r>
            <w:r>
              <w:rPr>
                <w:rFonts w:ascii="Times New Roman"/>
                <w:b/>
                <w:color w:val="161616"/>
              </w:rPr>
              <w:t>several</w:t>
            </w:r>
            <w:r>
              <w:rPr>
                <w:rFonts w:ascii="Times New Roman"/>
                <w:b/>
                <w:color w:val="161616"/>
                <w:spacing w:val="23"/>
              </w:rPr>
              <w:t xml:space="preserve"> </w:t>
            </w:r>
            <w:r>
              <w:rPr>
                <w:rFonts w:ascii="Times New Roman"/>
                <w:b/>
                <w:color w:val="080808"/>
              </w:rPr>
              <w:t>forms, using conventions</w:t>
            </w:r>
            <w:r>
              <w:rPr>
                <w:rFonts w:ascii="Times New Roman"/>
                <w:b/>
                <w:color w:val="080808"/>
                <w:spacing w:val="24"/>
              </w:rPr>
              <w:t xml:space="preserve"> </w:t>
            </w:r>
            <w:r>
              <w:rPr>
                <w:rFonts w:ascii="Times New Roman"/>
                <w:b/>
                <w:color w:val="080808"/>
              </w:rPr>
              <w:t>appropriate</w:t>
            </w:r>
            <w:r>
              <w:rPr>
                <w:rFonts w:ascii="Times New Roman"/>
                <w:b/>
                <w:color w:val="080808"/>
                <w:spacing w:val="23"/>
              </w:rPr>
              <w:t xml:space="preserve"> </w:t>
            </w:r>
            <w:r>
              <w:rPr>
                <w:rFonts w:ascii="Times New Roman"/>
                <w:b/>
                <w:color w:val="080808"/>
              </w:rPr>
              <w:t>to audience (including academic audiences), purpose, and genre.</w:t>
            </w:r>
          </w:p>
        </w:tc>
      </w:tr>
      <w:bookmarkEnd w:id="4"/>
      <w:tr w:rsidR="00C4455B" w:rsidRPr="00964DD0" w14:paraId="740B7FDA" w14:textId="77777777" w:rsidTr="000E6DF1">
        <w:trPr>
          <w:trHeight w:val="134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667B6D" w14:textId="686A5700" w:rsidR="00C4455B" w:rsidRDefault="0001791B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easurement </w:t>
            </w:r>
            <w:r w:rsidR="0070232E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nstrument</w:t>
            </w:r>
            <w:r w:rsidR="00F136C3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A9C522" w14:textId="71FC6298" w:rsidR="00D86425" w:rsidRDefault="00D86425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B27B7" w14:textId="60996BE7" w:rsidR="00C4455B" w:rsidRDefault="00C4455B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62315CB" w14:textId="1EA9FB27" w:rsidR="00B21F49" w:rsidRDefault="00B21F49" w:rsidP="00B21F49">
            <w:pPr>
              <w:pStyle w:val="TableParagraph"/>
              <w:spacing w:before="13"/>
              <w:ind w:left="115"/>
              <w:rPr>
                <w:sz w:val="21"/>
              </w:rPr>
            </w:pPr>
            <w:r>
              <w:rPr>
                <w:color w:val="080808"/>
                <w:w w:val="105"/>
                <w:sz w:val="21"/>
              </w:rPr>
              <w:t>Direct:</w:t>
            </w:r>
            <w:r>
              <w:rPr>
                <w:color w:val="080808"/>
                <w:spacing w:val="-14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Comm</w:t>
            </w:r>
            <w:r>
              <w:rPr>
                <w:color w:val="080808"/>
                <w:spacing w:val="-5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200</w:t>
            </w:r>
            <w:r>
              <w:rPr>
                <w:color w:val="080808"/>
                <w:spacing w:val="-15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Literature</w:t>
            </w:r>
            <w:r>
              <w:rPr>
                <w:color w:val="080808"/>
                <w:spacing w:val="-2"/>
                <w:w w:val="105"/>
                <w:sz w:val="21"/>
              </w:rPr>
              <w:t xml:space="preserve"> Review Paper.</w:t>
            </w:r>
          </w:p>
          <w:p w14:paraId="4B07E456" w14:textId="77777777" w:rsidR="00B21F49" w:rsidRDefault="00B21F49" w:rsidP="00B21F49">
            <w:pPr>
              <w:pStyle w:val="TableParagraph"/>
              <w:spacing w:before="103"/>
              <w:rPr>
                <w:rFonts w:ascii="Times New Roman"/>
                <w:sz w:val="21"/>
              </w:rPr>
            </w:pPr>
          </w:p>
          <w:p w14:paraId="1FEEEDEE" w14:textId="2F8BF1B9" w:rsidR="00B21F49" w:rsidRDefault="00B21F49" w:rsidP="00B21F49">
            <w:pPr>
              <w:pStyle w:val="TableParagraph"/>
              <w:spacing w:line="290" w:lineRule="auto"/>
              <w:ind w:left="113" w:right="199" w:hanging="2"/>
              <w:rPr>
                <w:color w:val="0A0A0A"/>
                <w:w w:val="105"/>
                <w:sz w:val="21"/>
              </w:rPr>
            </w:pPr>
            <w:r>
              <w:rPr>
                <w:color w:val="080808"/>
                <w:w w:val="105"/>
                <w:sz w:val="21"/>
              </w:rPr>
              <w:t xml:space="preserve">Description of the </w:t>
            </w:r>
            <w:r w:rsidR="00D379FF">
              <w:rPr>
                <w:color w:val="080808"/>
                <w:w w:val="105"/>
                <w:sz w:val="21"/>
              </w:rPr>
              <w:t xml:space="preserve">Course &amp; </w:t>
            </w:r>
            <w:r>
              <w:rPr>
                <w:color w:val="080808"/>
                <w:w w:val="105"/>
                <w:sz w:val="21"/>
              </w:rPr>
              <w:t>Assignment: COMM 200</w:t>
            </w:r>
            <w:r>
              <w:rPr>
                <w:color w:val="080808"/>
                <w:spacing w:val="-9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offers</w:t>
            </w:r>
            <w:r>
              <w:rPr>
                <w:color w:val="080808"/>
                <w:spacing w:val="-2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students advanced instruction and</w:t>
            </w:r>
            <w:r>
              <w:rPr>
                <w:color w:val="080808"/>
                <w:spacing w:val="-2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practice in</w:t>
            </w:r>
            <w:r>
              <w:rPr>
                <w:color w:val="080808"/>
                <w:spacing w:val="-3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writing</w:t>
            </w:r>
            <w:r>
              <w:rPr>
                <w:color w:val="080808"/>
                <w:spacing w:val="-3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and</w:t>
            </w:r>
            <w:r>
              <w:rPr>
                <w:color w:val="080808"/>
                <w:spacing w:val="-3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reading</w:t>
            </w:r>
            <w:r>
              <w:rPr>
                <w:color w:val="080808"/>
                <w:spacing w:val="-10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essays within</w:t>
            </w:r>
            <w:r>
              <w:rPr>
                <w:color w:val="080808"/>
                <w:spacing w:val="-1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the</w:t>
            </w:r>
            <w:r>
              <w:rPr>
                <w:color w:val="080808"/>
                <w:spacing w:val="-4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Communication discipline</w:t>
            </w:r>
            <w:r>
              <w:rPr>
                <w:color w:val="080808"/>
                <w:spacing w:val="-4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and</w:t>
            </w:r>
            <w:r>
              <w:rPr>
                <w:color w:val="080808"/>
                <w:spacing w:val="-13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makes</w:t>
            </w:r>
            <w:r>
              <w:rPr>
                <w:color w:val="080808"/>
                <w:spacing w:val="-14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students</w:t>
            </w:r>
            <w:r>
              <w:rPr>
                <w:color w:val="080808"/>
                <w:spacing w:val="-4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aware</w:t>
            </w:r>
            <w:r>
              <w:rPr>
                <w:color w:val="080808"/>
                <w:spacing w:val="-10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of</w:t>
            </w:r>
            <w:r>
              <w:rPr>
                <w:color w:val="080808"/>
                <w:spacing w:val="-15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how</w:t>
            </w:r>
            <w:r>
              <w:rPr>
                <w:color w:val="080808"/>
                <w:spacing w:val="-8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disciplinary conventions and</w:t>
            </w:r>
            <w:r>
              <w:rPr>
                <w:color w:val="080808"/>
                <w:spacing w:val="-13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rhetorical</w:t>
            </w:r>
            <w:r>
              <w:rPr>
                <w:color w:val="080808"/>
                <w:spacing w:val="-3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situations</w:t>
            </w:r>
            <w:r>
              <w:rPr>
                <w:color w:val="080808"/>
                <w:spacing w:val="-5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call</w:t>
            </w:r>
            <w:r>
              <w:rPr>
                <w:color w:val="080808"/>
                <w:spacing w:val="-14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for</w:t>
            </w:r>
            <w:r>
              <w:rPr>
                <w:color w:val="080808"/>
                <w:spacing w:val="12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different</w:t>
            </w:r>
            <w:r>
              <w:rPr>
                <w:color w:val="080808"/>
                <w:spacing w:val="-1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choices</w:t>
            </w:r>
            <w:r>
              <w:rPr>
                <w:color w:val="080808"/>
                <w:spacing w:val="-10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 xml:space="preserve">in language, </w:t>
            </w:r>
            <w:r>
              <w:rPr>
                <w:color w:val="161616"/>
                <w:w w:val="105"/>
                <w:sz w:val="21"/>
              </w:rPr>
              <w:t xml:space="preserve">structure, </w:t>
            </w:r>
            <w:r>
              <w:rPr>
                <w:color w:val="080808"/>
                <w:w w:val="105"/>
                <w:sz w:val="21"/>
              </w:rPr>
              <w:t>format,</w:t>
            </w:r>
            <w:r>
              <w:rPr>
                <w:color w:val="080808"/>
                <w:spacing w:val="-2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tone,</w:t>
            </w:r>
            <w:r>
              <w:rPr>
                <w:color w:val="080808"/>
                <w:spacing w:val="-4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citation, and documentation.</w:t>
            </w:r>
            <w:r>
              <w:rPr>
                <w:color w:val="080808"/>
                <w:spacing w:val="-19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 xml:space="preserve">The Comm 200 Literature Review is to use academic </w:t>
            </w:r>
            <w:r>
              <w:rPr>
                <w:color w:val="161616"/>
                <w:w w:val="105"/>
                <w:sz w:val="21"/>
              </w:rPr>
              <w:t>sources, which</w:t>
            </w:r>
            <w:r>
              <w:rPr>
                <w:color w:val="161616"/>
                <w:spacing w:val="-1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refer</w:t>
            </w:r>
            <w:r>
              <w:rPr>
                <w:color w:val="080808"/>
                <w:spacing w:val="-8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to</w:t>
            </w:r>
            <w:r>
              <w:rPr>
                <w:color w:val="080808"/>
                <w:spacing w:val="-1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essays</w:t>
            </w:r>
            <w:r>
              <w:rPr>
                <w:color w:val="080808"/>
                <w:spacing w:val="-4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in</w:t>
            </w:r>
            <w:r>
              <w:rPr>
                <w:color w:val="080808"/>
                <w:spacing w:val="-14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 xml:space="preserve">peer­ reviewed, </w:t>
            </w:r>
            <w:r>
              <w:rPr>
                <w:color w:val="161616"/>
                <w:w w:val="105"/>
                <w:sz w:val="21"/>
              </w:rPr>
              <w:t xml:space="preserve">scholarly </w:t>
            </w:r>
            <w:r>
              <w:rPr>
                <w:color w:val="080808"/>
                <w:w w:val="105"/>
                <w:sz w:val="21"/>
              </w:rPr>
              <w:t>communication journals or</w:t>
            </w:r>
            <w:r>
              <w:rPr>
                <w:color w:val="080808"/>
                <w:spacing w:val="-2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academic books in</w:t>
            </w:r>
            <w:r>
              <w:rPr>
                <w:color w:val="080808"/>
                <w:spacing w:val="-12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the</w:t>
            </w:r>
            <w:r>
              <w:rPr>
                <w:color w:val="080808"/>
                <w:spacing w:val="-5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Communication</w:t>
            </w:r>
            <w:r>
              <w:rPr>
                <w:color w:val="080808"/>
                <w:spacing w:val="20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discipline or</w:t>
            </w:r>
            <w:r>
              <w:rPr>
                <w:color w:val="080808"/>
                <w:spacing w:val="-4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fields related</w:t>
            </w:r>
            <w:r>
              <w:rPr>
                <w:color w:val="080808"/>
                <w:spacing w:val="-6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to communication (e.g.,</w:t>
            </w:r>
            <w:r>
              <w:rPr>
                <w:color w:val="080808"/>
                <w:spacing w:val="-1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public relations, leadership)</w:t>
            </w:r>
            <w:r>
              <w:rPr>
                <w:color w:val="383838"/>
                <w:w w:val="105"/>
                <w:sz w:val="21"/>
              </w:rPr>
              <w:t xml:space="preserve">. </w:t>
            </w:r>
            <w:r>
              <w:rPr>
                <w:color w:val="0A0A0A"/>
                <w:w w:val="105"/>
                <w:sz w:val="21"/>
              </w:rPr>
              <w:t>Students select a communication context, concept, or theory that they are interested in studying further throughout the course</w:t>
            </w:r>
            <w:r>
              <w:rPr>
                <w:color w:val="0A0A0A"/>
                <w:spacing w:val="-11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of</w:t>
            </w:r>
            <w:r>
              <w:rPr>
                <w:color w:val="0A0A0A"/>
                <w:spacing w:val="-15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the</w:t>
            </w:r>
            <w:r>
              <w:rPr>
                <w:color w:val="0A0A0A"/>
                <w:spacing w:val="-15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semester and</w:t>
            </w:r>
            <w:r>
              <w:rPr>
                <w:color w:val="0A0A0A"/>
                <w:spacing w:val="-13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locate,</w:t>
            </w:r>
            <w:r>
              <w:rPr>
                <w:color w:val="0A0A0A"/>
                <w:spacing w:val="-15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analyze,</w:t>
            </w:r>
            <w:r>
              <w:rPr>
                <w:color w:val="0A0A0A"/>
                <w:spacing w:val="-4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and</w:t>
            </w:r>
            <w:r>
              <w:rPr>
                <w:color w:val="0A0A0A"/>
                <w:spacing w:val="-13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incorporate key</w:t>
            </w:r>
            <w:r>
              <w:rPr>
                <w:color w:val="0A0A0A"/>
                <w:spacing w:val="-12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research</w:t>
            </w:r>
            <w:r>
              <w:rPr>
                <w:color w:val="0A0A0A"/>
                <w:spacing w:val="-4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findings</w:t>
            </w:r>
            <w:r>
              <w:rPr>
                <w:color w:val="0A0A0A"/>
                <w:spacing w:val="-11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from</w:t>
            </w:r>
            <w:r>
              <w:rPr>
                <w:color w:val="0A0A0A"/>
                <w:spacing w:val="-9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primary</w:t>
            </w:r>
            <w:r>
              <w:rPr>
                <w:color w:val="0A0A0A"/>
                <w:spacing w:val="-5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and</w:t>
            </w:r>
            <w:r>
              <w:rPr>
                <w:color w:val="0A0A0A"/>
                <w:spacing w:val="-15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secondary</w:t>
            </w:r>
            <w:r>
              <w:rPr>
                <w:color w:val="0A0A0A"/>
                <w:spacing w:val="-2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academic sources into</w:t>
            </w:r>
            <w:r>
              <w:rPr>
                <w:color w:val="0A0A0A"/>
                <w:spacing w:val="-2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their literature review. This</w:t>
            </w:r>
            <w:r>
              <w:rPr>
                <w:color w:val="0A0A0A"/>
                <w:spacing w:val="-13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assignment develops</w:t>
            </w:r>
            <w:r>
              <w:rPr>
                <w:color w:val="0A0A0A"/>
                <w:spacing w:val="-3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students'</w:t>
            </w:r>
            <w:r>
              <w:rPr>
                <w:color w:val="0A0A0A"/>
                <w:spacing w:val="-4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competencies through</w:t>
            </w:r>
            <w:r>
              <w:rPr>
                <w:color w:val="0A0A0A"/>
                <w:spacing w:val="-4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written</w:t>
            </w:r>
            <w:r>
              <w:rPr>
                <w:color w:val="0A0A0A"/>
                <w:spacing w:val="-8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analysis</w:t>
            </w:r>
            <w:r>
              <w:rPr>
                <w:color w:val="0A0A0A"/>
                <w:spacing w:val="-5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of academic sources.</w:t>
            </w:r>
          </w:p>
          <w:p w14:paraId="6B3723FE" w14:textId="77777777" w:rsidR="00162B8B" w:rsidRDefault="00162B8B" w:rsidP="00B21F49">
            <w:pPr>
              <w:pStyle w:val="TableParagraph"/>
              <w:spacing w:line="290" w:lineRule="auto"/>
              <w:ind w:left="113" w:right="199" w:hanging="2"/>
              <w:rPr>
                <w:color w:val="0A0A0A"/>
                <w:w w:val="105"/>
                <w:sz w:val="21"/>
              </w:rPr>
            </w:pPr>
          </w:p>
          <w:p w14:paraId="0DFA2A01" w14:textId="77777777" w:rsidR="00162B8B" w:rsidRDefault="00162B8B" w:rsidP="00B21F49">
            <w:pPr>
              <w:pStyle w:val="TableParagraph"/>
              <w:spacing w:line="290" w:lineRule="auto"/>
              <w:ind w:left="113" w:right="199" w:hanging="2"/>
              <w:rPr>
                <w:color w:val="0A0A0A"/>
                <w:w w:val="105"/>
                <w:sz w:val="21"/>
              </w:rPr>
            </w:pPr>
          </w:p>
          <w:p w14:paraId="2774F415" w14:textId="77777777" w:rsidR="00B21F49" w:rsidRDefault="00B21F49" w:rsidP="00B21F49">
            <w:pPr>
              <w:pStyle w:val="TableParagraph"/>
              <w:spacing w:line="290" w:lineRule="auto"/>
              <w:ind w:left="113" w:right="199" w:hanging="2"/>
              <w:rPr>
                <w:sz w:val="21"/>
              </w:rPr>
            </w:pPr>
          </w:p>
          <w:p w14:paraId="201F83AE" w14:textId="72446D54" w:rsidR="00FF3DCE" w:rsidRPr="00F25D86" w:rsidRDefault="00FF3DCE" w:rsidP="00B21F49">
            <w:pPr>
              <w:pStyle w:val="TableParagraph"/>
              <w:spacing w:line="290" w:lineRule="auto"/>
              <w:ind w:left="113" w:right="199" w:hanging="2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160F4" w:rsidRPr="00964DD0" w14:paraId="6D41353B" w14:textId="77777777" w:rsidTr="000E6DF1">
        <w:tc>
          <w:tcPr>
            <w:tcW w:w="224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1160F4" w:rsidRDefault="001160F4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215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194EA00" w14:textId="2D0C8711" w:rsidR="00B21F49" w:rsidRDefault="00B21F49" w:rsidP="00B21F49">
            <w:pPr>
              <w:pStyle w:val="TableParagraph"/>
              <w:spacing w:line="290" w:lineRule="auto"/>
              <w:ind w:left="113" w:right="199" w:hanging="2"/>
              <w:rPr>
                <w:sz w:val="21"/>
              </w:rPr>
            </w:pPr>
            <w:r>
              <w:rPr>
                <w:color w:val="0A0A0A"/>
                <w:w w:val="105"/>
                <w:sz w:val="21"/>
              </w:rPr>
              <w:t>We</w:t>
            </w:r>
            <w:r>
              <w:rPr>
                <w:color w:val="0A0A0A"/>
                <w:spacing w:val="-6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used</w:t>
            </w:r>
            <w:r>
              <w:rPr>
                <w:color w:val="0A0A0A"/>
                <w:spacing w:val="-2"/>
                <w:w w:val="105"/>
                <w:sz w:val="21"/>
              </w:rPr>
              <w:t xml:space="preserve"> two </w:t>
            </w:r>
            <w:r>
              <w:rPr>
                <w:color w:val="0A0A0A"/>
                <w:w w:val="105"/>
                <w:sz w:val="21"/>
              </w:rPr>
              <w:t>criteria to assess the</w:t>
            </w:r>
            <w:r>
              <w:rPr>
                <w:color w:val="0A0A0A"/>
                <w:spacing w:val="-5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first</w:t>
            </w:r>
            <w:r>
              <w:rPr>
                <w:color w:val="0A0A0A"/>
                <w:spacing w:val="-2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learning</w:t>
            </w:r>
            <w:r>
              <w:rPr>
                <w:color w:val="0A0A0A"/>
                <w:spacing w:val="-6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outcome</w:t>
            </w:r>
            <w:bookmarkStart w:id="5" w:name="_Hlk171326601"/>
            <w:r>
              <w:rPr>
                <w:color w:val="0A0A0A"/>
                <w:w w:val="105"/>
                <w:sz w:val="21"/>
              </w:rPr>
              <w:t>: (a)</w:t>
            </w:r>
            <w:r>
              <w:rPr>
                <w:color w:val="0A0A0A"/>
                <w:spacing w:val="-1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how well</w:t>
            </w:r>
            <w:r>
              <w:rPr>
                <w:color w:val="0A0A0A"/>
                <w:spacing w:val="-6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 student can demonstrate a</w:t>
            </w:r>
            <w:r>
              <w:rPr>
                <w:color w:val="0A0A0A"/>
                <w:spacing w:val="-2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thorough understanding</w:t>
            </w:r>
            <w:r>
              <w:rPr>
                <w:color w:val="0A0A0A"/>
                <w:spacing w:val="-7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of</w:t>
            </w:r>
            <w:r>
              <w:rPr>
                <w:color w:val="0A0A0A"/>
                <w:spacing w:val="-16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context,</w:t>
            </w:r>
            <w:r>
              <w:rPr>
                <w:color w:val="0A0A0A"/>
                <w:spacing w:val="-8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audience,</w:t>
            </w:r>
            <w:r>
              <w:rPr>
                <w:color w:val="0A0A0A"/>
                <w:spacing w:val="-10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and</w:t>
            </w:r>
            <w:r>
              <w:rPr>
                <w:color w:val="0A0A0A"/>
                <w:spacing w:val="-12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purpose</w:t>
            </w:r>
            <w:r>
              <w:rPr>
                <w:color w:val="0A0A0A"/>
                <w:spacing w:val="-5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that</w:t>
            </w:r>
            <w:r>
              <w:rPr>
                <w:color w:val="0A0A0A"/>
                <w:spacing w:val="-9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is</w:t>
            </w:r>
            <w:r>
              <w:rPr>
                <w:color w:val="0A0A0A"/>
                <w:spacing w:val="-10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responsive</w:t>
            </w:r>
            <w:r>
              <w:rPr>
                <w:color w:val="0A0A0A"/>
                <w:spacing w:val="-3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to the</w:t>
            </w:r>
            <w:r>
              <w:rPr>
                <w:color w:val="0A0A0A"/>
                <w:spacing w:val="-11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assigned</w:t>
            </w:r>
            <w:r>
              <w:rPr>
                <w:color w:val="0A0A0A"/>
                <w:spacing w:val="-8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task</w:t>
            </w:r>
            <w:r>
              <w:rPr>
                <w:color w:val="0A0A0A"/>
                <w:spacing w:val="-9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of</w:t>
            </w:r>
            <w:r>
              <w:rPr>
                <w:color w:val="0A0A0A"/>
                <w:spacing w:val="-13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analyzing</w:t>
            </w:r>
            <w:r>
              <w:rPr>
                <w:color w:val="0A0A0A"/>
                <w:spacing w:val="-15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academic research</w:t>
            </w:r>
            <w:r>
              <w:rPr>
                <w:color w:val="0A0A0A"/>
                <w:spacing w:val="-6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in the</w:t>
            </w:r>
            <w:r>
              <w:rPr>
                <w:color w:val="0A0A0A"/>
                <w:spacing w:val="-3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Communication context and (b)</w:t>
            </w:r>
            <w:r>
              <w:rPr>
                <w:color w:val="0A0A0A"/>
                <w:spacing w:val="40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how well</w:t>
            </w:r>
            <w:r>
              <w:rPr>
                <w:color w:val="0A0A0A"/>
                <w:spacing w:val="-1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 student can demonstrate</w:t>
            </w:r>
            <w:r>
              <w:rPr>
                <w:color w:val="0A0A0A"/>
                <w:spacing w:val="40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detailed attention</w:t>
            </w:r>
            <w:r>
              <w:rPr>
                <w:color w:val="0A0A0A"/>
                <w:spacing w:val="-2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to and</w:t>
            </w:r>
            <w:r>
              <w:rPr>
                <w:color w:val="0A0A0A"/>
                <w:spacing w:val="-1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successful execution of</w:t>
            </w:r>
            <w:r>
              <w:rPr>
                <w:color w:val="0A0A0A"/>
                <w:spacing w:val="-8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 wide</w:t>
            </w:r>
            <w:r>
              <w:rPr>
                <w:color w:val="0A0A0A"/>
                <w:spacing w:val="-8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range</w:t>
            </w:r>
            <w:r>
              <w:rPr>
                <w:color w:val="0A0A0A"/>
                <w:spacing w:val="-2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of</w:t>
            </w:r>
            <w:r>
              <w:rPr>
                <w:color w:val="0A0A0A"/>
                <w:spacing w:val="-9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conventions particular to analyzing</w:t>
            </w:r>
            <w:r>
              <w:rPr>
                <w:color w:val="0A0A0A"/>
                <w:spacing w:val="-9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Communication research and</w:t>
            </w:r>
            <w:r>
              <w:rPr>
                <w:color w:val="0A0A0A"/>
                <w:spacing w:val="-7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how well</w:t>
            </w:r>
            <w:r>
              <w:rPr>
                <w:color w:val="0A0A0A"/>
                <w:spacing w:val="-6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</w:t>
            </w:r>
            <w:r>
              <w:rPr>
                <w:color w:val="0A0A0A"/>
                <w:spacing w:val="-5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student can conform to the</w:t>
            </w:r>
            <w:r>
              <w:rPr>
                <w:color w:val="0A0A0A"/>
                <w:spacing w:val="-4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standard writing</w:t>
            </w:r>
            <w:r>
              <w:rPr>
                <w:color w:val="0A0A0A"/>
                <w:spacing w:val="-9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 xml:space="preserve">style </w:t>
            </w:r>
            <w:r w:rsidR="003F65EE">
              <w:rPr>
                <w:color w:val="0A0A0A"/>
                <w:w w:val="105"/>
                <w:sz w:val="21"/>
              </w:rPr>
              <w:t xml:space="preserve">(e.g., </w:t>
            </w:r>
            <w:r w:rsidR="003F65EE">
              <w:rPr>
                <w:sz w:val="18"/>
                <w:szCs w:val="18"/>
              </w:rPr>
              <w:t>organization, content, presentation, formatting, and stylistic choices)</w:t>
            </w:r>
            <w:r>
              <w:rPr>
                <w:color w:val="0A0A0A"/>
                <w:w w:val="105"/>
                <w:sz w:val="21"/>
              </w:rPr>
              <w:t xml:space="preserve">. </w:t>
            </w:r>
            <w:bookmarkEnd w:id="5"/>
            <w:r>
              <w:rPr>
                <w:color w:val="0A0A0A"/>
                <w:w w:val="105"/>
                <w:sz w:val="21"/>
              </w:rPr>
              <w:t>We</w:t>
            </w:r>
            <w:r>
              <w:rPr>
                <w:color w:val="0A0A0A"/>
                <w:spacing w:val="-15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assessed</w:t>
            </w:r>
            <w:r>
              <w:rPr>
                <w:color w:val="0A0A0A"/>
                <w:spacing w:val="-11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each</w:t>
            </w:r>
            <w:r>
              <w:rPr>
                <w:color w:val="0A0A0A"/>
                <w:spacing w:val="-15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student's</w:t>
            </w:r>
            <w:r>
              <w:rPr>
                <w:color w:val="0A0A0A"/>
                <w:spacing w:val="-16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outcome of each criterion</w:t>
            </w:r>
            <w:r>
              <w:rPr>
                <w:color w:val="0A0A0A"/>
                <w:spacing w:val="-10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using</w:t>
            </w:r>
            <w:r>
              <w:rPr>
                <w:color w:val="0A0A0A"/>
                <w:spacing w:val="-15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</w:t>
            </w:r>
            <w:r>
              <w:rPr>
                <w:color w:val="0A0A0A"/>
                <w:spacing w:val="-15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4-point</w:t>
            </w:r>
            <w:r>
              <w:rPr>
                <w:color w:val="0A0A0A"/>
                <w:spacing w:val="-6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scale</w:t>
            </w:r>
            <w:r>
              <w:rPr>
                <w:color w:val="0A0A0A"/>
                <w:spacing w:val="-16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(1</w:t>
            </w:r>
            <w:r>
              <w:rPr>
                <w:color w:val="0A0A0A"/>
                <w:spacing w:val="-10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as</w:t>
            </w:r>
            <w:r>
              <w:rPr>
                <w:color w:val="0A0A0A"/>
                <w:spacing w:val="-15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Poor</w:t>
            </w:r>
            <w:r>
              <w:rPr>
                <w:color w:val="0A0A0A"/>
                <w:spacing w:val="25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Achievement to</w:t>
            </w:r>
            <w:r>
              <w:rPr>
                <w:color w:val="0A0A0A"/>
                <w:spacing w:val="40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4</w:t>
            </w:r>
            <w:r>
              <w:rPr>
                <w:color w:val="0A0A0A"/>
                <w:spacing w:val="-10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as Excellent Achievement).</w:t>
            </w:r>
          </w:p>
          <w:p w14:paraId="0296C647" w14:textId="4F838DA4" w:rsidR="00406B46" w:rsidRPr="00FF3DCE" w:rsidRDefault="00406B46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C4455B" w:rsidRPr="00964DD0" w14:paraId="6C28BC3F" w14:textId="77777777" w:rsidTr="000E6DF1">
        <w:tc>
          <w:tcPr>
            <w:tcW w:w="35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FFDC9F" w14:textId="77777777" w:rsidR="00C4455B" w:rsidRDefault="00C4455B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C669DCA" w14:textId="77777777" w:rsidR="00656559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4156A" w14:textId="06BF8539" w:rsidR="00656559" w:rsidRPr="00964DD0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14:paraId="23A91867" w14:textId="29BED9F0" w:rsidR="00B21F49" w:rsidRDefault="00B21F49" w:rsidP="00B21F49">
            <w:pPr>
              <w:pStyle w:val="TableParagraph"/>
              <w:spacing w:before="139"/>
              <w:ind w:left="107"/>
              <w:rPr>
                <w:sz w:val="18"/>
              </w:rPr>
            </w:pPr>
            <w:r>
              <w:rPr>
                <w:color w:val="0A0A0A"/>
                <w:sz w:val="18"/>
              </w:rPr>
              <w:t>The</w:t>
            </w:r>
            <w:r>
              <w:rPr>
                <w:color w:val="0A0A0A"/>
                <w:spacing w:val="-13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goal</w:t>
            </w:r>
            <w:r>
              <w:rPr>
                <w:color w:val="0A0A0A"/>
                <w:spacing w:val="-7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will</w:t>
            </w:r>
            <w:r>
              <w:rPr>
                <w:color w:val="0A0A0A"/>
                <w:spacing w:val="-8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be</w:t>
            </w:r>
            <w:r>
              <w:rPr>
                <w:color w:val="0A0A0A"/>
                <w:spacing w:val="-9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70%</w:t>
            </w:r>
            <w:r>
              <w:rPr>
                <w:color w:val="0A0A0A"/>
                <w:spacing w:val="-11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of</w:t>
            </w:r>
            <w:r>
              <w:rPr>
                <w:color w:val="0A0A0A"/>
                <w:spacing w:val="-2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students will score</w:t>
            </w:r>
            <w:r>
              <w:rPr>
                <w:color w:val="0A0A0A"/>
                <w:spacing w:val="-1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at</w:t>
            </w:r>
            <w:r>
              <w:rPr>
                <w:color w:val="0A0A0A"/>
                <w:spacing w:val="-3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the</w:t>
            </w:r>
            <w:r>
              <w:rPr>
                <w:color w:val="0A0A0A"/>
                <w:spacing w:val="-5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 xml:space="preserve">adequate level (2 or </w:t>
            </w:r>
            <w:r w:rsidR="00162B8B">
              <w:rPr>
                <w:color w:val="0A0A0A"/>
                <w:sz w:val="18"/>
              </w:rPr>
              <w:t>better</w:t>
            </w:r>
            <w:r>
              <w:rPr>
                <w:color w:val="0A0A0A"/>
                <w:sz w:val="18"/>
              </w:rPr>
              <w:t>).</w:t>
            </w:r>
          </w:p>
          <w:p w14:paraId="26D67387" w14:textId="11FE0D28" w:rsidR="00C4455B" w:rsidRPr="00406B46" w:rsidRDefault="00C4455B" w:rsidP="00B21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1ACACD" w14:textId="77777777" w:rsidR="00C4455B" w:rsidRPr="00C4455B" w:rsidRDefault="00C4455B" w:rsidP="00C44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8461C1A" w14:textId="21F5C589" w:rsidR="00162B8B" w:rsidRDefault="00162B8B" w:rsidP="00162B8B">
            <w:pPr>
              <w:pStyle w:val="TableParagraph"/>
              <w:spacing w:before="28"/>
              <w:rPr>
                <w:color w:val="0A0A0A"/>
                <w:spacing w:val="-2"/>
                <w:sz w:val="18"/>
              </w:rPr>
            </w:pPr>
            <w:bookmarkStart w:id="6" w:name="_Hlk171327106"/>
            <w:r>
              <w:rPr>
                <w:color w:val="0A0A0A"/>
                <w:sz w:val="18"/>
              </w:rPr>
              <w:t>94%</w:t>
            </w:r>
            <w:r>
              <w:rPr>
                <w:color w:val="0A0A0A"/>
                <w:spacing w:val="-1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of</w:t>
            </w:r>
            <w:r>
              <w:rPr>
                <w:color w:val="0A0A0A"/>
                <w:spacing w:val="-5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students</w:t>
            </w:r>
            <w:r>
              <w:rPr>
                <w:color w:val="0A0A0A"/>
                <w:spacing w:val="51"/>
                <w:sz w:val="18"/>
              </w:rPr>
              <w:t xml:space="preserve"> s</w:t>
            </w:r>
            <w:r>
              <w:rPr>
                <w:color w:val="0A0A0A"/>
                <w:sz w:val="18"/>
              </w:rPr>
              <w:t>cored</w:t>
            </w:r>
            <w:r>
              <w:rPr>
                <w:color w:val="0A0A0A"/>
                <w:spacing w:val="8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at</w:t>
            </w:r>
            <w:r>
              <w:rPr>
                <w:color w:val="0A0A0A"/>
                <w:spacing w:val="-6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the</w:t>
            </w:r>
            <w:r>
              <w:rPr>
                <w:color w:val="0A0A0A"/>
                <w:spacing w:val="1"/>
                <w:sz w:val="18"/>
              </w:rPr>
              <w:t xml:space="preserve"> </w:t>
            </w:r>
            <w:r>
              <w:rPr>
                <w:color w:val="0A0A0A"/>
                <w:spacing w:val="-2"/>
                <w:sz w:val="18"/>
              </w:rPr>
              <w:t>adequate</w:t>
            </w:r>
          </w:p>
          <w:p w14:paraId="7AE2DC42" w14:textId="40B0D0F3" w:rsidR="00C4455B" w:rsidRPr="0075740F" w:rsidRDefault="00162B8B" w:rsidP="00162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color w:val="0A0A0A"/>
                <w:spacing w:val="-2"/>
                <w:w w:val="105"/>
                <w:sz w:val="18"/>
              </w:rPr>
              <w:t>level</w:t>
            </w:r>
            <w:r>
              <w:rPr>
                <w:color w:val="0A0A0A"/>
                <w:spacing w:val="-8"/>
                <w:w w:val="105"/>
                <w:sz w:val="18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18"/>
              </w:rPr>
              <w:t>or</w:t>
            </w:r>
            <w:r>
              <w:rPr>
                <w:color w:val="0A0A0A"/>
                <w:spacing w:val="-7"/>
                <w:w w:val="105"/>
                <w:sz w:val="18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18"/>
              </w:rPr>
              <w:t>better.</w:t>
            </w:r>
            <w:r w:rsidR="00C21CF8">
              <w:rPr>
                <w:color w:val="0A0A0A"/>
                <w:spacing w:val="-2"/>
                <w:w w:val="105"/>
                <w:sz w:val="18"/>
              </w:rPr>
              <w:t xml:space="preserve"> </w:t>
            </w:r>
            <w:r w:rsidR="00C21CF8" w:rsidRPr="00C21CF8">
              <w:rPr>
                <w:rFonts w:ascii="Times New Roman" w:hAnsi="Times New Roman"/>
                <w:sz w:val="20"/>
                <w:szCs w:val="20"/>
              </w:rPr>
              <w:t>(Mean = 2.</w:t>
            </w:r>
            <w:r w:rsidR="00C21CF8">
              <w:rPr>
                <w:rFonts w:ascii="Times New Roman" w:hAnsi="Times New Roman"/>
                <w:sz w:val="20"/>
                <w:szCs w:val="20"/>
              </w:rPr>
              <w:t>92 for (a), 2.7</w:t>
            </w:r>
            <w:r w:rsidR="00C21CF8" w:rsidRPr="00C21CF8">
              <w:rPr>
                <w:rFonts w:ascii="Times New Roman" w:hAnsi="Times New Roman"/>
                <w:sz w:val="20"/>
                <w:szCs w:val="20"/>
              </w:rPr>
              <w:t>0</w:t>
            </w:r>
            <w:r w:rsidR="00C21CF8">
              <w:rPr>
                <w:rFonts w:ascii="Times New Roman" w:hAnsi="Times New Roman"/>
                <w:sz w:val="20"/>
                <w:szCs w:val="20"/>
              </w:rPr>
              <w:t xml:space="preserve"> for (b</w:t>
            </w:r>
            <w:r w:rsidR="00C21CF8" w:rsidRPr="00C21CF8">
              <w:rPr>
                <w:rFonts w:ascii="Times New Roman" w:hAnsi="Times New Roman"/>
                <w:sz w:val="20"/>
                <w:szCs w:val="20"/>
              </w:rPr>
              <w:t>)</w:t>
            </w:r>
            <w:bookmarkEnd w:id="6"/>
          </w:p>
        </w:tc>
      </w:tr>
      <w:tr w:rsidR="00C4455B" w:rsidRPr="00964DD0" w14:paraId="14853067" w14:textId="77777777" w:rsidTr="000E6DF1">
        <w:trPr>
          <w:trHeight w:val="1187"/>
        </w:trPr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1CAA8DB" w14:textId="42147141" w:rsidR="0075740F" w:rsidRPr="00EB65C8" w:rsidRDefault="00BC0316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6BCD006" w14:textId="1082931A" w:rsidR="00406B46" w:rsidRPr="007D0A77" w:rsidRDefault="00162B8B" w:rsidP="002739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A77">
              <w:rPr>
                <w:rFonts w:ascii="Arial" w:hAnsi="Arial" w:cs="Arial"/>
                <w:w w:val="105"/>
                <w:sz w:val="21"/>
              </w:rPr>
              <w:t>The</w:t>
            </w:r>
            <w:r w:rsidRPr="007D0A77">
              <w:rPr>
                <w:rFonts w:ascii="Arial" w:hAnsi="Arial" w:cs="Arial"/>
                <w:spacing w:val="-2"/>
                <w:w w:val="105"/>
                <w:sz w:val="21"/>
              </w:rPr>
              <w:t xml:space="preserve"> assessment coordinator r</w:t>
            </w:r>
            <w:r w:rsidRPr="007D0A77">
              <w:rPr>
                <w:rFonts w:ascii="Arial" w:hAnsi="Arial" w:cs="Arial"/>
                <w:w w:val="105"/>
                <w:sz w:val="21"/>
              </w:rPr>
              <w:t>andomly selected</w:t>
            </w:r>
            <w:r w:rsidRPr="007D0A77">
              <w:rPr>
                <w:rFonts w:ascii="Arial" w:hAnsi="Arial" w:cs="Arial"/>
                <w:spacing w:val="-1"/>
                <w:w w:val="105"/>
                <w:sz w:val="21"/>
              </w:rPr>
              <w:t xml:space="preserve"> </w:t>
            </w:r>
            <w:r w:rsidRPr="007D0A77">
              <w:rPr>
                <w:rFonts w:ascii="Arial" w:hAnsi="Arial" w:cs="Arial"/>
                <w:w w:val="105"/>
                <w:sz w:val="21"/>
              </w:rPr>
              <w:t>48</w:t>
            </w:r>
            <w:r w:rsidRPr="007D0A77">
              <w:rPr>
                <w:rFonts w:ascii="Arial" w:hAnsi="Arial" w:cs="Arial"/>
                <w:spacing w:val="-9"/>
                <w:w w:val="105"/>
                <w:sz w:val="21"/>
              </w:rPr>
              <w:t xml:space="preserve"> </w:t>
            </w:r>
            <w:r w:rsidRPr="007D0A77">
              <w:rPr>
                <w:rFonts w:ascii="Arial" w:hAnsi="Arial" w:cs="Arial"/>
                <w:w w:val="105"/>
                <w:sz w:val="21"/>
              </w:rPr>
              <w:t>students (which was 20% of the enrolled students in fall 23 and spring 24) across the sections including honors and online during the academic year of 2023-2024. (24 each from the fall and spring semester) and asked each faculty to forward their final papers. After</w:t>
            </w:r>
            <w:r w:rsidRPr="007D0A77">
              <w:rPr>
                <w:rFonts w:ascii="Arial" w:hAnsi="Arial" w:cs="Arial"/>
                <w:spacing w:val="-9"/>
                <w:w w:val="105"/>
                <w:sz w:val="21"/>
              </w:rPr>
              <w:t xml:space="preserve"> </w:t>
            </w:r>
            <w:r w:rsidRPr="007D0A77">
              <w:rPr>
                <w:rFonts w:ascii="Arial" w:hAnsi="Arial" w:cs="Arial"/>
                <w:w w:val="105"/>
                <w:sz w:val="21"/>
              </w:rPr>
              <w:t>deleting</w:t>
            </w:r>
            <w:r w:rsidRPr="007D0A77">
              <w:rPr>
                <w:rFonts w:ascii="Arial" w:hAnsi="Arial" w:cs="Arial"/>
                <w:spacing w:val="-16"/>
                <w:w w:val="105"/>
                <w:sz w:val="21"/>
              </w:rPr>
              <w:t xml:space="preserve"> </w:t>
            </w:r>
            <w:r w:rsidRPr="007D0A77">
              <w:rPr>
                <w:rFonts w:ascii="Arial" w:hAnsi="Arial" w:cs="Arial"/>
                <w:w w:val="105"/>
                <w:sz w:val="21"/>
              </w:rPr>
              <w:t>the</w:t>
            </w:r>
            <w:r w:rsidRPr="007D0A77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proofErr w:type="gramStart"/>
            <w:r w:rsidRPr="007D0A77">
              <w:rPr>
                <w:rFonts w:ascii="Arial" w:hAnsi="Arial" w:cs="Arial"/>
                <w:w w:val="105"/>
                <w:sz w:val="21"/>
              </w:rPr>
              <w:t>student</w:t>
            </w:r>
            <w:proofErr w:type="gramEnd"/>
            <w:r w:rsidRPr="007D0A77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7D0A77">
              <w:rPr>
                <w:rFonts w:ascii="Arial" w:hAnsi="Arial" w:cs="Arial"/>
                <w:w w:val="105"/>
                <w:sz w:val="21"/>
              </w:rPr>
              <w:t>name</w:t>
            </w:r>
            <w:r w:rsidRPr="007D0A77">
              <w:rPr>
                <w:rFonts w:ascii="Arial" w:hAnsi="Arial" w:cs="Arial"/>
                <w:spacing w:val="-11"/>
                <w:w w:val="105"/>
                <w:sz w:val="21"/>
              </w:rPr>
              <w:t xml:space="preserve"> </w:t>
            </w:r>
            <w:r w:rsidRPr="007D0A77">
              <w:rPr>
                <w:rFonts w:ascii="Arial" w:hAnsi="Arial" w:cs="Arial"/>
                <w:w w:val="105"/>
                <w:sz w:val="21"/>
              </w:rPr>
              <w:t>from each</w:t>
            </w:r>
            <w:r w:rsidRPr="007D0A77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7D0A77">
              <w:rPr>
                <w:rFonts w:ascii="Arial" w:hAnsi="Arial" w:cs="Arial"/>
                <w:w w:val="105"/>
                <w:sz w:val="21"/>
              </w:rPr>
              <w:t>paper, all papers</w:t>
            </w:r>
            <w:r w:rsidRPr="007D0A77">
              <w:rPr>
                <w:rFonts w:ascii="Arial" w:hAnsi="Arial" w:cs="Arial"/>
                <w:spacing w:val="-3"/>
                <w:w w:val="105"/>
                <w:sz w:val="21"/>
              </w:rPr>
              <w:t xml:space="preserve"> were distributed </w:t>
            </w:r>
            <w:r w:rsidRPr="007D0A77">
              <w:rPr>
                <w:rFonts w:ascii="Arial" w:hAnsi="Arial" w:cs="Arial"/>
                <w:w w:val="105"/>
                <w:sz w:val="21"/>
              </w:rPr>
              <w:t>to 6 faculty members who hold Ph.D. in</w:t>
            </w:r>
            <w:r w:rsidRPr="007D0A77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7D0A77">
              <w:rPr>
                <w:rFonts w:ascii="Arial" w:hAnsi="Arial" w:cs="Arial"/>
                <w:w w:val="105"/>
                <w:sz w:val="21"/>
              </w:rPr>
              <w:t>communication,</w:t>
            </w:r>
            <w:r w:rsidRPr="007D0A77">
              <w:rPr>
                <w:rFonts w:ascii="Arial" w:hAnsi="Arial" w:cs="Arial"/>
                <w:spacing w:val="-16"/>
                <w:w w:val="105"/>
                <w:sz w:val="21"/>
              </w:rPr>
              <w:t xml:space="preserve"> </w:t>
            </w:r>
            <w:r w:rsidRPr="007D0A77">
              <w:rPr>
                <w:rFonts w:ascii="Arial" w:hAnsi="Arial" w:cs="Arial"/>
                <w:w w:val="105"/>
                <w:sz w:val="21"/>
              </w:rPr>
              <w:t>to ask for</w:t>
            </w:r>
            <w:r w:rsidRPr="007D0A77">
              <w:rPr>
                <w:rFonts w:ascii="Arial" w:hAnsi="Arial" w:cs="Arial"/>
                <w:spacing w:val="39"/>
                <w:w w:val="105"/>
                <w:sz w:val="21"/>
              </w:rPr>
              <w:t xml:space="preserve"> </w:t>
            </w:r>
            <w:r w:rsidRPr="007D0A77">
              <w:rPr>
                <w:rFonts w:ascii="Arial" w:hAnsi="Arial" w:cs="Arial"/>
                <w:w w:val="105"/>
                <w:sz w:val="21"/>
              </w:rPr>
              <w:t>their evaluations using the</w:t>
            </w:r>
            <w:r w:rsidRPr="007D0A77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7D0A77">
              <w:rPr>
                <w:rFonts w:ascii="Arial" w:hAnsi="Arial" w:cs="Arial"/>
                <w:w w:val="105"/>
                <w:sz w:val="21"/>
              </w:rPr>
              <w:t>same</w:t>
            </w:r>
            <w:r w:rsidRPr="007D0A77">
              <w:rPr>
                <w:rFonts w:ascii="Arial" w:hAnsi="Arial" w:cs="Arial"/>
                <w:spacing w:val="-6"/>
                <w:w w:val="105"/>
                <w:sz w:val="21"/>
              </w:rPr>
              <w:t xml:space="preserve"> </w:t>
            </w:r>
            <w:r w:rsidRPr="007D0A77">
              <w:rPr>
                <w:rFonts w:ascii="Arial" w:hAnsi="Arial" w:cs="Arial"/>
                <w:w w:val="105"/>
                <w:sz w:val="21"/>
              </w:rPr>
              <w:t>rubric</w:t>
            </w:r>
            <w:r w:rsidRPr="007D0A77">
              <w:rPr>
                <w:rFonts w:ascii="Arial" w:hAnsi="Arial" w:cs="Arial"/>
                <w:spacing w:val="-8"/>
                <w:w w:val="105"/>
                <w:sz w:val="21"/>
              </w:rPr>
              <w:t xml:space="preserve"> </w:t>
            </w:r>
            <w:r w:rsidRPr="007D0A77">
              <w:rPr>
                <w:rFonts w:ascii="Arial" w:hAnsi="Arial" w:cs="Arial"/>
                <w:w w:val="105"/>
                <w:sz w:val="21"/>
              </w:rPr>
              <w:t>(attached).</w:t>
            </w:r>
            <w:r w:rsidRPr="007D0A77">
              <w:rPr>
                <w:rFonts w:ascii="Arial" w:hAnsi="Arial" w:cs="Arial"/>
                <w:spacing w:val="-6"/>
                <w:w w:val="105"/>
                <w:sz w:val="21"/>
              </w:rPr>
              <w:t xml:space="preserve"> </w:t>
            </w:r>
            <w:r w:rsidRPr="007D0A77">
              <w:rPr>
                <w:rFonts w:ascii="Arial" w:hAnsi="Arial" w:cs="Arial"/>
                <w:w w:val="105"/>
                <w:sz w:val="21"/>
              </w:rPr>
              <w:t>Each</w:t>
            </w:r>
            <w:r w:rsidRPr="007D0A77">
              <w:rPr>
                <w:rFonts w:ascii="Arial" w:hAnsi="Arial" w:cs="Arial"/>
                <w:spacing w:val="-5"/>
                <w:w w:val="105"/>
                <w:sz w:val="21"/>
              </w:rPr>
              <w:t xml:space="preserve"> </w:t>
            </w:r>
            <w:r w:rsidRPr="007D0A77">
              <w:rPr>
                <w:rFonts w:ascii="Arial" w:hAnsi="Arial" w:cs="Arial"/>
                <w:w w:val="105"/>
                <w:sz w:val="21"/>
              </w:rPr>
              <w:t>paper</w:t>
            </w:r>
            <w:r w:rsidRPr="007D0A77">
              <w:rPr>
                <w:rFonts w:ascii="Arial" w:hAnsi="Arial" w:cs="Arial"/>
                <w:spacing w:val="-5"/>
                <w:w w:val="105"/>
                <w:sz w:val="21"/>
              </w:rPr>
              <w:t xml:space="preserve"> </w:t>
            </w:r>
            <w:r w:rsidRPr="007D0A77">
              <w:rPr>
                <w:rFonts w:ascii="Arial" w:hAnsi="Arial" w:cs="Arial"/>
                <w:w w:val="105"/>
                <w:sz w:val="21"/>
              </w:rPr>
              <w:t>had</w:t>
            </w:r>
            <w:r w:rsidRPr="007D0A77">
              <w:rPr>
                <w:rFonts w:ascii="Arial" w:hAnsi="Arial" w:cs="Arial"/>
                <w:spacing w:val="-15"/>
                <w:w w:val="105"/>
                <w:sz w:val="21"/>
              </w:rPr>
              <w:t xml:space="preserve"> </w:t>
            </w:r>
            <w:r w:rsidRPr="007D0A77">
              <w:rPr>
                <w:rFonts w:ascii="Arial" w:hAnsi="Arial" w:cs="Arial"/>
                <w:w w:val="105"/>
                <w:sz w:val="21"/>
              </w:rPr>
              <w:t>two</w:t>
            </w:r>
            <w:r w:rsidRPr="007D0A77">
              <w:rPr>
                <w:rFonts w:ascii="Arial" w:hAnsi="Arial" w:cs="Arial"/>
                <w:spacing w:val="17"/>
                <w:w w:val="105"/>
                <w:sz w:val="21"/>
              </w:rPr>
              <w:t xml:space="preserve"> </w:t>
            </w:r>
            <w:r w:rsidRPr="007D0A77">
              <w:rPr>
                <w:rFonts w:ascii="Arial" w:hAnsi="Arial" w:cs="Arial"/>
                <w:w w:val="105"/>
                <w:sz w:val="21"/>
              </w:rPr>
              <w:t xml:space="preserve">reviewers, and the </w:t>
            </w:r>
            <w:proofErr w:type="gramStart"/>
            <w:r w:rsidRPr="007D0A77">
              <w:rPr>
                <w:rFonts w:ascii="Arial" w:hAnsi="Arial" w:cs="Arial"/>
                <w:w w:val="105"/>
                <w:sz w:val="21"/>
              </w:rPr>
              <w:t>mean</w:t>
            </w:r>
            <w:proofErr w:type="gramEnd"/>
            <w:r w:rsidR="004C70AE" w:rsidRPr="007D0A77">
              <w:rPr>
                <w:rFonts w:ascii="Arial" w:hAnsi="Arial" w:cs="Arial"/>
                <w:w w:val="105"/>
                <w:sz w:val="21"/>
              </w:rPr>
              <w:t xml:space="preserve"> of the two scores</w:t>
            </w:r>
            <w:r w:rsidRPr="007D0A77">
              <w:rPr>
                <w:rFonts w:ascii="Arial" w:hAnsi="Arial" w:cs="Arial"/>
                <w:w w:val="105"/>
                <w:sz w:val="21"/>
              </w:rPr>
              <w:t xml:space="preserve"> in each criterion was taken for analysis. </w:t>
            </w:r>
            <w:r w:rsidR="00406B46" w:rsidRPr="007D0A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77" w:rsidRPr="007D0A77">
              <w:rPr>
                <w:rFonts w:ascii="Arial" w:hAnsi="Arial" w:cs="Arial"/>
                <w:sz w:val="20"/>
                <w:szCs w:val="20"/>
              </w:rPr>
              <w:t>In addition, because this SLO was assessed by two criteria, the mean of the two criteria was taken for the final analysis.</w:t>
            </w:r>
          </w:p>
        </w:tc>
      </w:tr>
      <w:tr w:rsidR="00402256" w:rsidRPr="00964DD0" w14:paraId="2840278E" w14:textId="77777777" w:rsidTr="00060BE5"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12365389" w:rsidR="0040225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>met</w:t>
            </w:r>
            <w:r w:rsidR="004D7D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1.</w:t>
            </w:r>
          </w:p>
          <w:p w14:paraId="28BEF35B" w14:textId="389EE275" w:rsidR="00402256" w:rsidRPr="003A32E4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71321790" w:rsidR="00402256" w:rsidRPr="003A32E4" w:rsidRDefault="00162B8B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7"/>
            <w:r w:rsidR="00060BE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571C31EB" w:rsidR="00402256" w:rsidRPr="003A32E4" w:rsidRDefault="00060BE5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8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955EDF" w:rsidRPr="00964DD0" w14:paraId="3A2A93D5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073810D" w14:textId="22DDDD29" w:rsidR="00955EDF" w:rsidRPr="006E294C" w:rsidRDefault="00955EDF" w:rsidP="00955ED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55EDF" w:rsidRPr="00964DD0" w14:paraId="62BA6E53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C7013F5" w14:textId="270C2067" w:rsidR="00955EDF" w:rsidRPr="000E6DF1" w:rsidRDefault="00162B8B" w:rsidP="000E6DF1">
            <w:pPr>
              <w:rPr>
                <w:rFonts w:asciiTheme="minorHAnsi" w:hAnsiTheme="minorHAnsi" w:cstheme="minorHAnsi"/>
                <w:color w:val="000000"/>
              </w:rPr>
            </w:pPr>
            <w:r w:rsidRPr="002543F5">
              <w:rPr>
                <w:rFonts w:ascii="Times New Roman" w:hAnsi="Times New Roman"/>
                <w:sz w:val="20"/>
                <w:szCs w:val="20"/>
              </w:rPr>
              <w:t>While over 90% of students exceeded the target goa</w:t>
            </w:r>
            <w:r w:rsidR="007D0A77">
              <w:rPr>
                <w:rFonts w:ascii="Times New Roman" w:hAnsi="Times New Roman"/>
                <w:sz w:val="20"/>
                <w:szCs w:val="20"/>
              </w:rPr>
              <w:t>l</w:t>
            </w:r>
            <w:r w:rsidRPr="002543F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F65EE" w:rsidRPr="002543F5">
              <w:rPr>
                <w:rFonts w:ascii="Times New Roman" w:hAnsi="Times New Roman"/>
                <w:sz w:val="20"/>
                <w:szCs w:val="20"/>
              </w:rPr>
              <w:t xml:space="preserve">over half of students </w:t>
            </w:r>
            <w:bookmarkStart w:id="9" w:name="_Hlk171327184"/>
            <w:r w:rsidR="003F65EE" w:rsidRPr="002543F5">
              <w:rPr>
                <w:rFonts w:ascii="Times New Roman" w:hAnsi="Times New Roman"/>
                <w:sz w:val="20"/>
                <w:szCs w:val="20"/>
              </w:rPr>
              <w:t xml:space="preserve">(56%) did not </w:t>
            </w:r>
            <w:r w:rsidR="002543F5" w:rsidRPr="002543F5">
              <w:rPr>
                <w:rFonts w:ascii="Times New Roman" w:hAnsi="Times New Roman"/>
                <w:sz w:val="20"/>
                <w:szCs w:val="20"/>
              </w:rPr>
              <w:t>reach</w:t>
            </w:r>
            <w:r w:rsidR="003F65EE" w:rsidRPr="002543F5">
              <w:rPr>
                <w:rFonts w:ascii="Times New Roman" w:hAnsi="Times New Roman"/>
                <w:sz w:val="20"/>
                <w:szCs w:val="20"/>
              </w:rPr>
              <w:t xml:space="preserve"> the next level</w:t>
            </w:r>
            <w:bookmarkEnd w:id="9"/>
            <w:r w:rsidR="003F65EE" w:rsidRPr="002543F5">
              <w:rPr>
                <w:rFonts w:ascii="Times New Roman" w:hAnsi="Times New Roman"/>
                <w:sz w:val="20"/>
                <w:szCs w:val="20"/>
              </w:rPr>
              <w:t xml:space="preserve">. In particular, this was seen more in the second criterion of detailed attention to the discipline and writing skills. </w:t>
            </w:r>
            <w:r w:rsidR="002543F5" w:rsidRPr="002543F5">
              <w:rPr>
                <w:rFonts w:ascii="Times New Roman" w:hAnsi="Times New Roman"/>
                <w:sz w:val="20"/>
                <w:szCs w:val="20"/>
              </w:rPr>
              <w:t xml:space="preserve">For the coming year, this is the area that should be improved in this colonnade course by focusing more </w:t>
            </w:r>
            <w:r w:rsidR="00D379FF">
              <w:rPr>
                <w:rFonts w:ascii="Times New Roman" w:hAnsi="Times New Roman"/>
                <w:sz w:val="20"/>
                <w:szCs w:val="20"/>
              </w:rPr>
              <w:t>o</w:t>
            </w:r>
            <w:r w:rsidR="002543F5" w:rsidRPr="002543F5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="00D379FF">
              <w:rPr>
                <w:rFonts w:ascii="Times New Roman" w:hAnsi="Times New Roman"/>
                <w:sz w:val="20"/>
                <w:szCs w:val="20"/>
              </w:rPr>
              <w:t xml:space="preserve">theories in the </w:t>
            </w:r>
            <w:r w:rsidR="002543F5" w:rsidRPr="002543F5">
              <w:rPr>
                <w:rFonts w:ascii="Times New Roman" w:hAnsi="Times New Roman"/>
                <w:sz w:val="20"/>
                <w:szCs w:val="20"/>
              </w:rPr>
              <w:t xml:space="preserve">communication discipline. For </w:t>
            </w:r>
            <w:r w:rsidR="00D379FF">
              <w:rPr>
                <w:rFonts w:ascii="Times New Roman" w:hAnsi="Times New Roman"/>
                <w:sz w:val="20"/>
                <w:szCs w:val="20"/>
              </w:rPr>
              <w:t>the next year’s goal</w:t>
            </w:r>
            <w:r w:rsidR="002543F5" w:rsidRPr="002543F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379FF">
              <w:rPr>
                <w:rFonts w:ascii="Times New Roman" w:hAnsi="Times New Roman"/>
                <w:sz w:val="20"/>
                <w:szCs w:val="20"/>
              </w:rPr>
              <w:t>it is suggested that 50% of</w:t>
            </w:r>
            <w:r w:rsidR="002543F5" w:rsidRPr="002543F5">
              <w:rPr>
                <w:rFonts w:ascii="Times New Roman" w:hAnsi="Times New Roman"/>
                <w:sz w:val="20"/>
                <w:szCs w:val="20"/>
              </w:rPr>
              <w:t xml:space="preserve"> students </w:t>
            </w:r>
            <w:r w:rsidR="00D379FF">
              <w:rPr>
                <w:rFonts w:ascii="Times New Roman" w:hAnsi="Times New Roman"/>
                <w:sz w:val="20"/>
                <w:szCs w:val="20"/>
              </w:rPr>
              <w:t>will</w:t>
            </w:r>
            <w:r w:rsidR="002543F5" w:rsidRPr="002543F5">
              <w:rPr>
                <w:rFonts w:ascii="Times New Roman" w:hAnsi="Times New Roman"/>
                <w:sz w:val="20"/>
                <w:szCs w:val="20"/>
              </w:rPr>
              <w:t xml:space="preserve"> demonstrate at </w:t>
            </w:r>
            <w:r w:rsidR="00DC6C93" w:rsidRPr="002543F5">
              <w:rPr>
                <w:rFonts w:ascii="Times New Roman" w:hAnsi="Times New Roman"/>
                <w:sz w:val="20"/>
                <w:szCs w:val="20"/>
              </w:rPr>
              <w:t>a</w:t>
            </w:r>
            <w:r w:rsidR="002543F5" w:rsidRPr="002543F5">
              <w:rPr>
                <w:rFonts w:ascii="Times New Roman" w:hAnsi="Times New Roman"/>
                <w:sz w:val="20"/>
                <w:szCs w:val="20"/>
              </w:rPr>
              <w:t xml:space="preserve"> good leve</w:t>
            </w:r>
            <w:r w:rsidR="00D379FF">
              <w:rPr>
                <w:rFonts w:ascii="Times New Roman" w:hAnsi="Times New Roman"/>
                <w:sz w:val="20"/>
                <w:szCs w:val="20"/>
              </w:rPr>
              <w:t>l, in addition to the existing goal (70% of students will exceed the adequate level)</w:t>
            </w:r>
            <w:r w:rsidR="002543F5" w:rsidRPr="002543F5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</w:tr>
    </w:tbl>
    <w:p w14:paraId="7E485A64" w14:textId="758EE90C" w:rsidR="00F136C3" w:rsidRDefault="00F136C3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3A32E4" w:rsidRPr="00964DD0" w14:paraId="0EAA18C8" w14:textId="77777777" w:rsidTr="00060BE5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4224890A" w14:textId="09A1BD59" w:rsidR="003A32E4" w:rsidRPr="001E35D2" w:rsidRDefault="007D4EAA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Colonnade</w:t>
            </w:r>
            <w:r w:rsidRPr="001E35D2">
              <w:rPr>
                <w:rFonts w:ascii="Times New Roman" w:hAnsi="Times New Roman"/>
                <w:b/>
                <w:bCs/>
              </w:rPr>
              <w:t xml:space="preserve"> Learning Outcome </w:t>
            </w:r>
            <w:r w:rsidR="003A32E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A32E4" w:rsidRPr="00964DD0" w14:paraId="56618C8D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E856376" w14:textId="1853A4D3" w:rsidR="003A32E4" w:rsidRPr="00EB65C8" w:rsidRDefault="002543F5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171327233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Colonnade</w:t>
            </w:r>
            <w:r w:rsidR="004C5475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Learning Outcome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4E455F30" w14:textId="438693EE" w:rsidR="003A32E4" w:rsidRPr="003A32E4" w:rsidRDefault="002543F5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Students</w:t>
            </w:r>
            <w:r>
              <w:rPr>
                <w:rFonts w:ascii="Times New Roman"/>
                <w:color w:val="0A0A0A"/>
                <w:spacing w:val="-4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0A0A0A"/>
                <w:w w:val="105"/>
                <w:sz w:val="23"/>
              </w:rPr>
              <w:t>will</w:t>
            </w:r>
            <w:r>
              <w:rPr>
                <w:rFonts w:ascii="Times New Roman"/>
                <w:color w:val="0A0A0A"/>
                <w:spacing w:val="-6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0A0A0A"/>
                <w:w w:val="105"/>
                <w:sz w:val="23"/>
              </w:rPr>
              <w:t>demonstrate the</w:t>
            </w:r>
            <w:r>
              <w:rPr>
                <w:rFonts w:ascii="Times New Roman"/>
                <w:color w:val="0A0A0A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0A0A0A"/>
                <w:w w:val="105"/>
                <w:sz w:val="23"/>
              </w:rPr>
              <w:t>ability</w:t>
            </w:r>
            <w:r>
              <w:rPr>
                <w:rFonts w:ascii="Times New Roman"/>
                <w:color w:val="0A0A0A"/>
                <w:spacing w:val="-7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0A0A0A"/>
                <w:w w:val="105"/>
                <w:sz w:val="23"/>
              </w:rPr>
              <w:t>to</w:t>
            </w:r>
            <w:r>
              <w:rPr>
                <w:rFonts w:ascii="Times New Roman"/>
                <w:color w:val="0A0A0A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0A0A0A"/>
                <w:w w:val="105"/>
                <w:sz w:val="23"/>
              </w:rPr>
              <w:t>find,</w:t>
            </w:r>
            <w:r>
              <w:rPr>
                <w:rFonts w:ascii="Times New Roman"/>
                <w:color w:val="0A0A0A"/>
                <w:spacing w:val="-9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0A0A0A"/>
                <w:w w:val="105"/>
                <w:sz w:val="23"/>
              </w:rPr>
              <w:t>analyze,</w:t>
            </w:r>
            <w:r>
              <w:rPr>
                <w:rFonts w:ascii="Times New Roman"/>
                <w:color w:val="0A0A0A"/>
                <w:spacing w:val="-9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0A0A0A"/>
                <w:w w:val="105"/>
                <w:sz w:val="23"/>
              </w:rPr>
              <w:t>evaluate,</w:t>
            </w:r>
            <w:r>
              <w:rPr>
                <w:rFonts w:ascii="Times New Roman"/>
                <w:color w:val="0A0A0A"/>
                <w:spacing w:val="-1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0A0A0A"/>
                <w:w w:val="105"/>
                <w:sz w:val="23"/>
              </w:rPr>
              <w:t>and</w:t>
            </w:r>
            <w:r>
              <w:rPr>
                <w:rFonts w:ascii="Times New Roman"/>
                <w:color w:val="0A0A0A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0A0A0A"/>
                <w:w w:val="105"/>
                <w:sz w:val="23"/>
              </w:rPr>
              <w:t>cite</w:t>
            </w:r>
            <w:r>
              <w:rPr>
                <w:rFonts w:ascii="Times New Roman"/>
                <w:color w:val="0A0A0A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0A0A0A"/>
                <w:w w:val="105"/>
                <w:sz w:val="23"/>
              </w:rPr>
              <w:t>pertinent primary</w:t>
            </w:r>
            <w:r>
              <w:rPr>
                <w:rFonts w:ascii="Times New Roman"/>
                <w:color w:val="0A0A0A"/>
                <w:spacing w:val="-3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0A0A0A"/>
                <w:w w:val="105"/>
                <w:sz w:val="23"/>
              </w:rPr>
              <w:t>and</w:t>
            </w:r>
            <w:r>
              <w:rPr>
                <w:rFonts w:ascii="Times New Roman"/>
                <w:color w:val="0A0A0A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0A0A0A"/>
                <w:w w:val="105"/>
                <w:sz w:val="23"/>
              </w:rPr>
              <w:t>secondary sources, including academic databases, to prepare written texts.</w:t>
            </w:r>
          </w:p>
        </w:tc>
      </w:tr>
      <w:bookmarkEnd w:id="10"/>
      <w:tr w:rsidR="003A32E4" w:rsidRPr="00964DD0" w14:paraId="26F216B8" w14:textId="77777777" w:rsidTr="00060BE5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22A6DEA" w14:textId="793A082B" w:rsidR="003A32E4" w:rsidRPr="005D68AF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 w:rsidR="005D68A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9847FDD" w14:textId="77777777" w:rsidR="003A32E4" w:rsidRDefault="005D68AF" w:rsidP="005D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NOTE:  </w:t>
            </w:r>
            <w:r w:rsidR="00FC745B">
              <w:rPr>
                <w:rFonts w:ascii="Times New Roman" w:hAnsi="Times New Roman"/>
                <w:b/>
                <w:bCs/>
                <w:sz w:val="20"/>
                <w:szCs w:val="20"/>
              </w:rPr>
              <w:t>If you use the same artifact for all SLOs, use the same instrument for each.</w:t>
            </w:r>
          </w:p>
          <w:p w14:paraId="63EEB69A" w14:textId="4D94D60F" w:rsidR="002543F5" w:rsidRDefault="002543F5" w:rsidP="002543F5">
            <w:pPr>
              <w:pStyle w:val="TableParagraph"/>
              <w:spacing w:before="6" w:line="290" w:lineRule="auto"/>
              <w:ind w:left="113" w:right="112"/>
              <w:rPr>
                <w:color w:val="080808"/>
                <w:w w:val="105"/>
                <w:sz w:val="21"/>
              </w:rPr>
            </w:pPr>
            <w:r>
              <w:rPr>
                <w:color w:val="0A0A0A"/>
                <w:w w:val="105"/>
                <w:sz w:val="21"/>
              </w:rPr>
              <w:t>Students in</w:t>
            </w:r>
            <w:r>
              <w:rPr>
                <w:color w:val="0A0A0A"/>
                <w:spacing w:val="-13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COMM 200</w:t>
            </w:r>
            <w:r>
              <w:rPr>
                <w:color w:val="0A0A0A"/>
                <w:spacing w:val="-4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demonstrate the</w:t>
            </w:r>
            <w:r>
              <w:rPr>
                <w:color w:val="0A0A0A"/>
                <w:spacing w:val="-2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ability</w:t>
            </w:r>
            <w:r>
              <w:rPr>
                <w:color w:val="0A0A0A"/>
                <w:spacing w:val="-2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to find,</w:t>
            </w:r>
            <w:r>
              <w:rPr>
                <w:color w:val="0A0A0A"/>
                <w:spacing w:val="-5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analyze, evaluate, and</w:t>
            </w:r>
            <w:r>
              <w:rPr>
                <w:color w:val="0A0A0A"/>
                <w:spacing w:val="-7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cite</w:t>
            </w:r>
            <w:r>
              <w:rPr>
                <w:color w:val="0A0A0A"/>
                <w:spacing w:val="-4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pertinent primary and</w:t>
            </w:r>
            <w:r>
              <w:rPr>
                <w:color w:val="0A0A0A"/>
                <w:spacing w:val="-2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secondary sources,</w:t>
            </w:r>
            <w:r>
              <w:rPr>
                <w:color w:val="0A0A0A"/>
                <w:spacing w:val="-5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including</w:t>
            </w:r>
            <w:r>
              <w:rPr>
                <w:color w:val="0A0A0A"/>
                <w:spacing w:val="-13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academic databases, to</w:t>
            </w:r>
            <w:r>
              <w:rPr>
                <w:color w:val="0A0A0A"/>
                <w:spacing w:val="15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prepare written</w:t>
            </w:r>
            <w:r>
              <w:rPr>
                <w:color w:val="0A0A0A"/>
                <w:spacing w:val="-7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texts.</w:t>
            </w:r>
            <w:r>
              <w:rPr>
                <w:color w:val="0A0A0A"/>
                <w:spacing w:val="-9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In</w:t>
            </w:r>
            <w:r>
              <w:rPr>
                <w:color w:val="0A0A0A"/>
                <w:spacing w:val="-13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COMM 200,</w:t>
            </w:r>
            <w:r>
              <w:rPr>
                <w:color w:val="0A0A0A"/>
                <w:spacing w:val="-6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students</w:t>
            </w:r>
            <w:r>
              <w:rPr>
                <w:color w:val="0A0A0A"/>
                <w:spacing w:val="-3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are</w:t>
            </w:r>
            <w:r>
              <w:rPr>
                <w:color w:val="0A0A0A"/>
                <w:spacing w:val="-12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taught</w:t>
            </w:r>
            <w:r>
              <w:rPr>
                <w:color w:val="0A0A0A"/>
                <w:spacing w:val="-4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to research, evaluate,</w:t>
            </w:r>
            <w:r>
              <w:rPr>
                <w:color w:val="0A0A0A"/>
                <w:spacing w:val="-4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and</w:t>
            </w:r>
            <w:r>
              <w:rPr>
                <w:color w:val="0A0A0A"/>
                <w:spacing w:val="-11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incorporate supporting</w:t>
            </w:r>
            <w:r>
              <w:rPr>
                <w:color w:val="0A0A0A"/>
                <w:spacing w:val="-11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material</w:t>
            </w:r>
            <w:r>
              <w:rPr>
                <w:color w:val="0A0A0A"/>
                <w:spacing w:val="-7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in</w:t>
            </w:r>
            <w:r>
              <w:rPr>
                <w:color w:val="0A0A0A"/>
                <w:spacing w:val="-16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their</w:t>
            </w:r>
            <w:r>
              <w:rPr>
                <w:color w:val="0A0A0A"/>
                <w:spacing w:val="-3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writing.</w:t>
            </w:r>
            <w:r>
              <w:rPr>
                <w:color w:val="0A0A0A"/>
                <w:spacing w:val="-12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Specifically, the</w:t>
            </w:r>
            <w:r>
              <w:rPr>
                <w:color w:val="0A0A0A"/>
                <w:spacing w:val="-11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Comm 200</w:t>
            </w:r>
            <w:r>
              <w:rPr>
                <w:color w:val="0A0A0A"/>
                <w:spacing w:val="-14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Literature Review</w:t>
            </w:r>
            <w:r>
              <w:rPr>
                <w:color w:val="0A0A0A"/>
                <w:spacing w:val="-2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>requires students find</w:t>
            </w:r>
            <w:r>
              <w:rPr>
                <w:color w:val="0A0A0A"/>
                <w:spacing w:val="-7"/>
                <w:w w:val="105"/>
                <w:sz w:val="21"/>
              </w:rPr>
              <w:t xml:space="preserve"> </w:t>
            </w:r>
            <w:r>
              <w:rPr>
                <w:color w:val="0A0A0A"/>
                <w:w w:val="105"/>
                <w:sz w:val="21"/>
              </w:rPr>
              <w:t xml:space="preserve">academic sources relating to the selected topic. </w:t>
            </w:r>
            <w:r>
              <w:rPr>
                <w:color w:val="080808"/>
                <w:w w:val="105"/>
                <w:sz w:val="21"/>
              </w:rPr>
              <w:t xml:space="preserve"> Students</w:t>
            </w:r>
            <w:r>
              <w:rPr>
                <w:color w:val="080808"/>
                <w:spacing w:val="-6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are trained</w:t>
            </w:r>
            <w:r>
              <w:rPr>
                <w:color w:val="080808"/>
                <w:spacing w:val="-6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to understand, analyze, and</w:t>
            </w:r>
            <w:r>
              <w:rPr>
                <w:color w:val="080808"/>
                <w:spacing w:val="-6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summarize the</w:t>
            </w:r>
            <w:r>
              <w:rPr>
                <w:color w:val="080808"/>
                <w:spacing w:val="-10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contents of</w:t>
            </w:r>
            <w:r>
              <w:rPr>
                <w:color w:val="080808"/>
                <w:spacing w:val="-6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academic scholarship in</w:t>
            </w:r>
            <w:r>
              <w:rPr>
                <w:color w:val="080808"/>
                <w:spacing w:val="-13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the</w:t>
            </w:r>
            <w:r>
              <w:rPr>
                <w:color w:val="080808"/>
                <w:spacing w:val="-12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Communication discipline</w:t>
            </w:r>
            <w:r>
              <w:rPr>
                <w:color w:val="343434"/>
                <w:w w:val="105"/>
                <w:sz w:val="21"/>
              </w:rPr>
              <w:t>.</w:t>
            </w:r>
            <w:r>
              <w:rPr>
                <w:color w:val="343434"/>
                <w:spacing w:val="-28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This</w:t>
            </w:r>
            <w:r>
              <w:rPr>
                <w:color w:val="080808"/>
                <w:spacing w:val="-12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assignment develops</w:t>
            </w:r>
            <w:r>
              <w:rPr>
                <w:color w:val="080808"/>
                <w:spacing w:val="-7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students'</w:t>
            </w:r>
            <w:r>
              <w:rPr>
                <w:color w:val="080808"/>
                <w:spacing w:val="-1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competencies through</w:t>
            </w:r>
            <w:r>
              <w:rPr>
                <w:color w:val="080808"/>
                <w:spacing w:val="-3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written</w:t>
            </w:r>
            <w:r>
              <w:rPr>
                <w:color w:val="080808"/>
                <w:spacing w:val="-5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analysis</w:t>
            </w:r>
            <w:r>
              <w:rPr>
                <w:color w:val="080808"/>
                <w:spacing w:val="-2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of</w:t>
            </w:r>
            <w:r>
              <w:rPr>
                <w:color w:val="080808"/>
                <w:spacing w:val="-7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academic sources.</w:t>
            </w:r>
          </w:p>
          <w:p w14:paraId="28E6D586" w14:textId="77777777" w:rsidR="002543F5" w:rsidRDefault="002543F5" w:rsidP="002543F5">
            <w:pPr>
              <w:pStyle w:val="TableParagraph"/>
              <w:spacing w:before="6" w:line="290" w:lineRule="auto"/>
              <w:ind w:left="113" w:right="112"/>
              <w:rPr>
                <w:sz w:val="21"/>
              </w:rPr>
            </w:pPr>
          </w:p>
          <w:p w14:paraId="0194078B" w14:textId="43954228" w:rsidR="002543F5" w:rsidRPr="005D68AF" w:rsidRDefault="002543F5" w:rsidP="005D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A32E4" w:rsidRPr="00964DD0" w14:paraId="2D9608C0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5E65AA" w14:textId="77777777" w:rsidR="003A32E4" w:rsidRPr="001160F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9549A4E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  <w:p w14:paraId="5017CEEC" w14:textId="165DACAB" w:rsidR="001B7C61" w:rsidRDefault="001B7C61" w:rsidP="001B7C61">
            <w:pPr>
              <w:pStyle w:val="TableParagraph"/>
              <w:spacing w:line="290" w:lineRule="auto"/>
              <w:ind w:left="114" w:right="112" w:firstLine="5"/>
              <w:rPr>
                <w:sz w:val="21"/>
              </w:rPr>
            </w:pPr>
            <w:r>
              <w:rPr>
                <w:color w:val="080808"/>
                <w:w w:val="105"/>
                <w:sz w:val="21"/>
              </w:rPr>
              <w:t>We</w:t>
            </w:r>
            <w:r>
              <w:rPr>
                <w:color w:val="080808"/>
                <w:spacing w:val="-10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used</w:t>
            </w:r>
            <w:r>
              <w:rPr>
                <w:color w:val="080808"/>
                <w:spacing w:val="-12"/>
                <w:w w:val="105"/>
                <w:sz w:val="21"/>
              </w:rPr>
              <w:t xml:space="preserve"> one criterion</w:t>
            </w:r>
            <w:r>
              <w:rPr>
                <w:color w:val="080808"/>
                <w:spacing w:val="-3"/>
                <w:w w:val="105"/>
                <w:sz w:val="21"/>
              </w:rPr>
              <w:t xml:space="preserve"> </w:t>
            </w:r>
            <w:r w:rsidR="004C70AE">
              <w:rPr>
                <w:color w:val="080808"/>
                <w:spacing w:val="-3"/>
                <w:w w:val="105"/>
                <w:sz w:val="21"/>
              </w:rPr>
              <w:t xml:space="preserve">relating to the quality of sources </w:t>
            </w:r>
            <w:r>
              <w:rPr>
                <w:color w:val="080808"/>
                <w:w w:val="105"/>
                <w:sz w:val="21"/>
              </w:rPr>
              <w:t>to</w:t>
            </w:r>
            <w:r>
              <w:rPr>
                <w:color w:val="080808"/>
                <w:spacing w:val="-1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assess</w:t>
            </w:r>
            <w:r>
              <w:rPr>
                <w:color w:val="080808"/>
                <w:spacing w:val="-13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this</w:t>
            </w:r>
            <w:r>
              <w:rPr>
                <w:color w:val="080808"/>
                <w:spacing w:val="-8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outcome:</w:t>
            </w:r>
            <w:r>
              <w:rPr>
                <w:color w:val="080808"/>
                <w:spacing w:val="-7"/>
                <w:w w:val="105"/>
                <w:sz w:val="21"/>
              </w:rPr>
              <w:t xml:space="preserve"> </w:t>
            </w:r>
            <w:bookmarkStart w:id="11" w:name="_Hlk171327392"/>
            <w:r>
              <w:rPr>
                <w:color w:val="080808"/>
                <w:w w:val="105"/>
                <w:sz w:val="21"/>
              </w:rPr>
              <w:t>how</w:t>
            </w:r>
            <w:r>
              <w:rPr>
                <w:color w:val="080808"/>
                <w:spacing w:val="-3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well</w:t>
            </w:r>
            <w:r>
              <w:rPr>
                <w:color w:val="080808"/>
                <w:spacing w:val="-10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a</w:t>
            </w:r>
            <w:r>
              <w:rPr>
                <w:color w:val="080808"/>
                <w:spacing w:val="-9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student</w:t>
            </w:r>
            <w:r>
              <w:rPr>
                <w:color w:val="080808"/>
                <w:spacing w:val="-5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can</w:t>
            </w:r>
            <w:r>
              <w:rPr>
                <w:color w:val="080808"/>
                <w:spacing w:val="-11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demonstrate skillful</w:t>
            </w:r>
            <w:r>
              <w:rPr>
                <w:color w:val="080808"/>
                <w:spacing w:val="-9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use</w:t>
            </w:r>
            <w:r>
              <w:rPr>
                <w:color w:val="080808"/>
                <w:spacing w:val="-13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of</w:t>
            </w:r>
            <w:r>
              <w:rPr>
                <w:color w:val="080808"/>
                <w:spacing w:val="-14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high­ quality,</w:t>
            </w:r>
            <w:r>
              <w:rPr>
                <w:color w:val="080808"/>
                <w:spacing w:val="-2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credible, relevant sources to develop ideas that are appropriate for</w:t>
            </w:r>
            <w:r>
              <w:rPr>
                <w:color w:val="080808"/>
                <w:spacing w:val="-2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the</w:t>
            </w:r>
            <w:r>
              <w:rPr>
                <w:color w:val="080808"/>
                <w:spacing w:val="-9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Communication</w:t>
            </w:r>
            <w:r>
              <w:rPr>
                <w:color w:val="080808"/>
                <w:spacing w:val="23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discipline in</w:t>
            </w:r>
            <w:r>
              <w:rPr>
                <w:color w:val="080808"/>
                <w:spacing w:val="-9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 xml:space="preserve">an academic literature review. </w:t>
            </w:r>
            <w:bookmarkEnd w:id="11"/>
            <w:r>
              <w:rPr>
                <w:color w:val="080808"/>
                <w:sz w:val="21"/>
              </w:rPr>
              <w:t>We assessed</w:t>
            </w:r>
            <w:r>
              <w:rPr>
                <w:color w:val="080808"/>
                <w:spacing w:val="25"/>
                <w:sz w:val="21"/>
              </w:rPr>
              <w:t xml:space="preserve"> </w:t>
            </w:r>
            <w:r>
              <w:rPr>
                <w:color w:val="080808"/>
                <w:sz w:val="21"/>
              </w:rPr>
              <w:t>each student's outcome using</w:t>
            </w:r>
            <w:r>
              <w:rPr>
                <w:color w:val="080808"/>
                <w:spacing w:val="-2"/>
                <w:sz w:val="21"/>
              </w:rPr>
              <w:t xml:space="preserve"> </w:t>
            </w:r>
            <w:r>
              <w:rPr>
                <w:color w:val="080808"/>
                <w:sz w:val="21"/>
              </w:rPr>
              <w:t>a 4-point scale (1 as Poor</w:t>
            </w:r>
            <w:r>
              <w:rPr>
                <w:color w:val="080808"/>
                <w:spacing w:val="73"/>
                <w:sz w:val="21"/>
              </w:rPr>
              <w:t xml:space="preserve"> </w:t>
            </w:r>
            <w:r>
              <w:rPr>
                <w:color w:val="080808"/>
                <w:sz w:val="21"/>
              </w:rPr>
              <w:t>Achievement</w:t>
            </w:r>
            <w:r>
              <w:rPr>
                <w:color w:val="080808"/>
                <w:spacing w:val="80"/>
                <w:sz w:val="21"/>
              </w:rPr>
              <w:t xml:space="preserve"> </w:t>
            </w:r>
            <w:r>
              <w:rPr>
                <w:color w:val="080808"/>
                <w:sz w:val="21"/>
              </w:rPr>
              <w:t>to</w:t>
            </w:r>
            <w:r>
              <w:rPr>
                <w:color w:val="080808"/>
                <w:spacing w:val="80"/>
                <w:sz w:val="21"/>
              </w:rPr>
              <w:t xml:space="preserve"> </w:t>
            </w:r>
            <w:r>
              <w:rPr>
                <w:color w:val="080808"/>
                <w:sz w:val="21"/>
              </w:rPr>
              <w:t>4</w:t>
            </w:r>
            <w:r>
              <w:rPr>
                <w:color w:val="080808"/>
                <w:spacing w:val="-2"/>
                <w:sz w:val="21"/>
              </w:rPr>
              <w:t xml:space="preserve"> </w:t>
            </w:r>
            <w:r>
              <w:rPr>
                <w:color w:val="080808"/>
                <w:sz w:val="21"/>
              </w:rPr>
              <w:t xml:space="preserve">as Excellent </w:t>
            </w:r>
            <w:r>
              <w:rPr>
                <w:color w:val="080808"/>
                <w:spacing w:val="-2"/>
                <w:sz w:val="21"/>
              </w:rPr>
              <w:t>Achievement).</w:t>
            </w:r>
          </w:p>
          <w:p w14:paraId="306F016A" w14:textId="74CD76D4" w:rsidR="005D68AF" w:rsidRPr="00F136C3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3A32E4" w:rsidRPr="00964DD0" w14:paraId="27D305ED" w14:textId="77777777" w:rsidTr="00485486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FDA89A6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DDF89F9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3BCDD76" w14:textId="77777777" w:rsidR="003A32E4" w:rsidRPr="00964DD0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4E12D57E" w14:textId="77777777" w:rsidR="001B7C61" w:rsidRDefault="001B7C61" w:rsidP="001B7C61">
            <w:pPr>
              <w:pStyle w:val="TableParagraph"/>
              <w:spacing w:before="139"/>
              <w:ind w:left="107"/>
              <w:rPr>
                <w:sz w:val="18"/>
              </w:rPr>
            </w:pPr>
            <w:r>
              <w:rPr>
                <w:color w:val="0A0A0A"/>
                <w:sz w:val="18"/>
              </w:rPr>
              <w:t>The</w:t>
            </w:r>
            <w:r>
              <w:rPr>
                <w:color w:val="0A0A0A"/>
                <w:spacing w:val="-13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goal</w:t>
            </w:r>
            <w:r>
              <w:rPr>
                <w:color w:val="0A0A0A"/>
                <w:spacing w:val="-7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will</w:t>
            </w:r>
            <w:r>
              <w:rPr>
                <w:color w:val="0A0A0A"/>
                <w:spacing w:val="-8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be</w:t>
            </w:r>
            <w:r>
              <w:rPr>
                <w:color w:val="0A0A0A"/>
                <w:spacing w:val="-9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70%</w:t>
            </w:r>
            <w:r>
              <w:rPr>
                <w:color w:val="0A0A0A"/>
                <w:spacing w:val="-11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of</w:t>
            </w:r>
            <w:r>
              <w:rPr>
                <w:color w:val="0A0A0A"/>
                <w:spacing w:val="-2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students will score</w:t>
            </w:r>
            <w:r>
              <w:rPr>
                <w:color w:val="0A0A0A"/>
                <w:spacing w:val="-1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at</w:t>
            </w:r>
            <w:r>
              <w:rPr>
                <w:color w:val="0A0A0A"/>
                <w:spacing w:val="-3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the</w:t>
            </w:r>
            <w:r>
              <w:rPr>
                <w:color w:val="0A0A0A"/>
                <w:spacing w:val="-5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adequate level (2 or better).</w:t>
            </w:r>
          </w:p>
          <w:p w14:paraId="2F88E710" w14:textId="0DB05C69" w:rsidR="003A32E4" w:rsidRPr="00964DD0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151992" w14:textId="77777777" w:rsidR="003A32E4" w:rsidRPr="00C4455B" w:rsidRDefault="003A32E4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E82B7D3" w14:textId="7A6434CD" w:rsidR="003A32E4" w:rsidRPr="0075740F" w:rsidRDefault="004C70AE" w:rsidP="004C70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4C70AE">
              <w:rPr>
                <w:rFonts w:ascii="Arial" w:hAnsi="Arial" w:cs="Arial"/>
                <w:sz w:val="20"/>
                <w:szCs w:val="20"/>
              </w:rPr>
              <w:t>87% of students scored at the adequate level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. </w:t>
            </w:r>
            <w:r w:rsidR="00C21CF8" w:rsidRPr="00C21CF8">
              <w:rPr>
                <w:rFonts w:ascii="Times New Roman" w:hAnsi="Times New Roman"/>
                <w:sz w:val="20"/>
                <w:szCs w:val="20"/>
              </w:rPr>
              <w:t>(Mean = 2.60)</w:t>
            </w:r>
          </w:p>
        </w:tc>
      </w:tr>
      <w:tr w:rsidR="003A32E4" w:rsidRPr="00964DD0" w14:paraId="1DFBE8D6" w14:textId="77777777" w:rsidTr="00060BE5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971AB4" w14:textId="77777777" w:rsidR="003A32E4" w:rsidRPr="00EB65C8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0E861C6" w14:textId="0607EE09" w:rsidR="003A32E4" w:rsidRPr="00964DD0" w:rsidRDefault="001B7C61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The</w:t>
            </w:r>
            <w:r w:rsidRPr="00162B8B">
              <w:rPr>
                <w:rFonts w:ascii="Arial" w:hAnsi="Arial" w:cs="Arial"/>
                <w:color w:val="0A0A0A"/>
                <w:spacing w:val="-2"/>
                <w:w w:val="105"/>
                <w:sz w:val="21"/>
              </w:rPr>
              <w:t xml:space="preserve"> assessment coordinator r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andomly selected</w:t>
            </w:r>
            <w:r w:rsidRPr="00162B8B">
              <w:rPr>
                <w:rFonts w:ascii="Arial" w:hAnsi="Arial" w:cs="Arial"/>
                <w:color w:val="0A0A0A"/>
                <w:spacing w:val="-1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48</w:t>
            </w:r>
            <w:r w:rsidRPr="00162B8B">
              <w:rPr>
                <w:rFonts w:ascii="Arial" w:hAnsi="Arial" w:cs="Arial"/>
                <w:color w:val="0A0A0A"/>
                <w:spacing w:val="-9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students (which was 20% of the enrolled students in fall 23 and spring 24) across the sections including honors and online during the academic year of 2023-2024. (24 each from the fall and spring semester) and asked each faculty to forward their final papers. After</w:t>
            </w:r>
            <w:r w:rsidRPr="00162B8B">
              <w:rPr>
                <w:rFonts w:ascii="Arial" w:hAnsi="Arial" w:cs="Arial"/>
                <w:color w:val="0A0A0A"/>
                <w:spacing w:val="-9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deleting</w:t>
            </w:r>
            <w:r w:rsidRPr="00162B8B">
              <w:rPr>
                <w:rFonts w:ascii="Arial" w:hAnsi="Arial" w:cs="Arial"/>
                <w:color w:val="0A0A0A"/>
                <w:spacing w:val="-16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the</w:t>
            </w:r>
            <w:r w:rsidRPr="00162B8B">
              <w:rPr>
                <w:rFonts w:ascii="Arial" w:hAnsi="Arial" w:cs="Arial"/>
                <w:color w:val="0A0A0A"/>
                <w:spacing w:val="-15"/>
                <w:w w:val="105"/>
                <w:sz w:val="21"/>
              </w:rPr>
              <w:t xml:space="preserve"> </w:t>
            </w:r>
            <w:proofErr w:type="gramStart"/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student</w:t>
            </w:r>
            <w:proofErr w:type="gramEnd"/>
            <w:r w:rsidRPr="00162B8B">
              <w:rPr>
                <w:rFonts w:ascii="Arial" w:hAnsi="Arial" w:cs="Arial"/>
                <w:color w:val="0A0A0A"/>
                <w:spacing w:val="-3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name</w:t>
            </w:r>
            <w:r w:rsidRPr="00162B8B">
              <w:rPr>
                <w:rFonts w:ascii="Arial" w:hAnsi="Arial" w:cs="Arial"/>
                <w:color w:val="0A0A0A"/>
                <w:spacing w:val="-11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from each</w:t>
            </w:r>
            <w:r w:rsidRPr="00162B8B">
              <w:rPr>
                <w:rFonts w:ascii="Arial" w:hAnsi="Arial" w:cs="Arial"/>
                <w:color w:val="0A0A0A"/>
                <w:spacing w:val="-2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paper, all papers</w:t>
            </w:r>
            <w:r w:rsidRPr="00162B8B">
              <w:rPr>
                <w:rFonts w:ascii="Arial" w:hAnsi="Arial" w:cs="Arial"/>
                <w:color w:val="0A0A0A"/>
                <w:spacing w:val="-3"/>
                <w:w w:val="105"/>
                <w:sz w:val="21"/>
              </w:rPr>
              <w:t xml:space="preserve"> were distributed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to 6 faculty members who hold Ph.D. in</w:t>
            </w:r>
            <w:r w:rsidRPr="00162B8B">
              <w:rPr>
                <w:rFonts w:ascii="Arial" w:hAnsi="Arial" w:cs="Arial"/>
                <w:color w:val="0A0A0A"/>
                <w:spacing w:val="-2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communication,</w:t>
            </w:r>
            <w:r w:rsidRPr="00162B8B">
              <w:rPr>
                <w:rFonts w:ascii="Arial" w:hAnsi="Arial" w:cs="Arial"/>
                <w:color w:val="0A0A0A"/>
                <w:spacing w:val="-16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to ask for</w:t>
            </w:r>
            <w:r w:rsidRPr="00162B8B">
              <w:rPr>
                <w:rFonts w:ascii="Arial" w:hAnsi="Arial" w:cs="Arial"/>
                <w:color w:val="0A0A0A"/>
                <w:spacing w:val="39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their evaluations using the</w:t>
            </w:r>
            <w:r w:rsidRPr="00162B8B">
              <w:rPr>
                <w:rFonts w:ascii="Arial" w:hAnsi="Arial" w:cs="Arial"/>
                <w:color w:val="0A0A0A"/>
                <w:spacing w:val="-15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same</w:t>
            </w:r>
            <w:r w:rsidRPr="00162B8B">
              <w:rPr>
                <w:rFonts w:ascii="Arial" w:hAnsi="Arial" w:cs="Arial"/>
                <w:color w:val="0A0A0A"/>
                <w:spacing w:val="-6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rubric</w:t>
            </w:r>
            <w:r w:rsidRPr="00162B8B">
              <w:rPr>
                <w:rFonts w:ascii="Arial" w:hAnsi="Arial" w:cs="Arial"/>
                <w:color w:val="0A0A0A"/>
                <w:spacing w:val="-8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(attached).</w:t>
            </w:r>
            <w:r w:rsidRPr="00162B8B">
              <w:rPr>
                <w:rFonts w:ascii="Arial" w:hAnsi="Arial" w:cs="Arial"/>
                <w:color w:val="0A0A0A"/>
                <w:spacing w:val="-6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Each</w:t>
            </w:r>
            <w:r w:rsidRPr="00162B8B">
              <w:rPr>
                <w:rFonts w:ascii="Arial" w:hAnsi="Arial" w:cs="Arial"/>
                <w:color w:val="0A0A0A"/>
                <w:spacing w:val="-5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paper</w:t>
            </w:r>
            <w:r w:rsidRPr="00162B8B">
              <w:rPr>
                <w:rFonts w:ascii="Arial" w:hAnsi="Arial" w:cs="Arial"/>
                <w:color w:val="0A0A0A"/>
                <w:spacing w:val="-5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had</w:t>
            </w:r>
            <w:r w:rsidRPr="00162B8B">
              <w:rPr>
                <w:rFonts w:ascii="Arial" w:hAnsi="Arial" w:cs="Arial"/>
                <w:color w:val="0A0A0A"/>
                <w:spacing w:val="-15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two</w:t>
            </w:r>
            <w:r w:rsidRPr="00162B8B">
              <w:rPr>
                <w:rFonts w:ascii="Arial" w:hAnsi="Arial" w:cs="Arial"/>
                <w:color w:val="0A0A0A"/>
                <w:spacing w:val="17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 xml:space="preserve">reviewers, and the mean </w:t>
            </w:r>
            <w:r w:rsidR="004C70AE">
              <w:rPr>
                <w:rFonts w:ascii="Arial" w:hAnsi="Arial" w:cs="Arial"/>
                <w:color w:val="0A0A0A"/>
                <w:w w:val="105"/>
                <w:sz w:val="21"/>
              </w:rPr>
              <w:t xml:space="preserve">of the two scores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 xml:space="preserve">in each criterion was taken for analysis. </w:t>
            </w:r>
            <w:r w:rsidRPr="00162B8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 </w:t>
            </w:r>
          </w:p>
        </w:tc>
      </w:tr>
      <w:tr w:rsidR="00402256" w:rsidRPr="00964DD0" w14:paraId="04490521" w14:textId="77777777" w:rsidTr="00485486"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431AF3BD" w:rsidR="0040225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0C1A9ED3" w14:textId="6E11F49C" w:rsidR="00402256" w:rsidRPr="003A32E4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AEFC" w14:textId="247B112C" w:rsidR="00402256" w:rsidRPr="003A32E4" w:rsidRDefault="004C70AE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9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2"/>
            <w:r w:rsidR="0048548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155A2D9C" w:rsidR="00402256" w:rsidRPr="003A32E4" w:rsidRDefault="0048548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3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955EDF" w:rsidRPr="00964DD0" w14:paraId="023FDFA4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82799B0" w14:textId="66D4294D" w:rsidR="00955EDF" w:rsidRPr="006E294C" w:rsidRDefault="00955EDF" w:rsidP="00955ED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55EDF" w:rsidRPr="00964DD0" w14:paraId="630F521C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0BF0258" w14:textId="77777777" w:rsidR="00955EDF" w:rsidRDefault="00955EDF" w:rsidP="00955EDF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6A80CC38" w14:textId="1FB2C8B3" w:rsidR="00955EDF" w:rsidRDefault="004C70AE" w:rsidP="00955EDF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2543F5">
              <w:rPr>
                <w:rFonts w:ascii="Times New Roman" w:hAnsi="Times New Roman"/>
                <w:sz w:val="20"/>
                <w:szCs w:val="20"/>
              </w:rPr>
              <w:t xml:space="preserve">While over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543F5">
              <w:rPr>
                <w:rFonts w:ascii="Times New Roman" w:hAnsi="Times New Roman"/>
                <w:sz w:val="20"/>
                <w:szCs w:val="20"/>
              </w:rPr>
              <w:t>0% of students exceeded the target goal, over half of students (56%) did not reach the next level.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Because a variety of sources are accessible easily today, it would be more important to </w:t>
            </w:r>
            <w:r w:rsidR="00CC230B">
              <w:rPr>
                <w:rFonts w:ascii="Times New Roman" w:hAnsi="Times New Roman"/>
                <w:sz w:val="20"/>
                <w:szCs w:val="20"/>
              </w:rPr>
              <w:t>teach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the quality of sources </w:t>
            </w:r>
            <w:r w:rsidR="00DC6C93">
              <w:rPr>
                <w:rFonts w:ascii="Times New Roman" w:hAnsi="Times New Roman"/>
                <w:sz w:val="20"/>
                <w:szCs w:val="20"/>
              </w:rPr>
              <w:t>in the</w:t>
            </w:r>
            <w:r w:rsidR="00CC230B">
              <w:rPr>
                <w:rFonts w:ascii="Times New Roman" w:hAnsi="Times New Roman"/>
                <w:sz w:val="20"/>
                <w:szCs w:val="20"/>
              </w:rPr>
              <w:t xml:space="preserve"> Communication</w:t>
            </w:r>
            <w:r w:rsidR="00DC6C93">
              <w:rPr>
                <w:rFonts w:ascii="Times New Roman" w:hAnsi="Times New Roman"/>
                <w:sz w:val="20"/>
                <w:szCs w:val="20"/>
              </w:rPr>
              <w:t xml:space="preserve"> discipline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to students so that they can differentiate available sources. </w:t>
            </w:r>
            <w:r w:rsidR="00CC230B" w:rsidRPr="002543F5"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 w:rsidR="007D0A77">
              <w:rPr>
                <w:rFonts w:ascii="Times New Roman" w:hAnsi="Times New Roman"/>
                <w:sz w:val="20"/>
                <w:szCs w:val="20"/>
              </w:rPr>
              <w:t>next</w:t>
            </w:r>
            <w:r w:rsidR="00CC230B">
              <w:rPr>
                <w:rFonts w:ascii="Times New Roman" w:hAnsi="Times New Roman"/>
                <w:sz w:val="20"/>
                <w:szCs w:val="20"/>
              </w:rPr>
              <w:t xml:space="preserve"> year’s goal</w:t>
            </w:r>
            <w:r w:rsidR="00CC230B" w:rsidRPr="002543F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C230B">
              <w:rPr>
                <w:rFonts w:ascii="Times New Roman" w:hAnsi="Times New Roman"/>
                <w:sz w:val="20"/>
                <w:szCs w:val="20"/>
              </w:rPr>
              <w:t>it is suggested that 50% of</w:t>
            </w:r>
            <w:r w:rsidR="00CC230B" w:rsidRPr="002543F5">
              <w:rPr>
                <w:rFonts w:ascii="Times New Roman" w:hAnsi="Times New Roman"/>
                <w:sz w:val="20"/>
                <w:szCs w:val="20"/>
              </w:rPr>
              <w:t xml:space="preserve"> students </w:t>
            </w:r>
            <w:r w:rsidR="00CC230B">
              <w:rPr>
                <w:rFonts w:ascii="Times New Roman" w:hAnsi="Times New Roman"/>
                <w:sz w:val="20"/>
                <w:szCs w:val="20"/>
              </w:rPr>
              <w:t>will</w:t>
            </w:r>
            <w:r w:rsidR="00CC230B" w:rsidRPr="002543F5">
              <w:rPr>
                <w:rFonts w:ascii="Times New Roman" w:hAnsi="Times New Roman"/>
                <w:sz w:val="20"/>
                <w:szCs w:val="20"/>
              </w:rPr>
              <w:t xml:space="preserve"> demonstrate at a good leve</w:t>
            </w:r>
            <w:r w:rsidR="00CC230B">
              <w:rPr>
                <w:rFonts w:ascii="Times New Roman" w:hAnsi="Times New Roman"/>
                <w:sz w:val="20"/>
                <w:szCs w:val="20"/>
              </w:rPr>
              <w:t>l, in addition to the existing goal (70% of students will exceed the adequate level)</w:t>
            </w:r>
            <w:r w:rsidR="00CC230B" w:rsidRPr="002543F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4AF2E385" w14:textId="6A275F0E" w:rsidR="00955EDF" w:rsidRPr="006E294C" w:rsidRDefault="00955EDF" w:rsidP="00955ED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4BB552C8" w14:textId="77777777" w:rsidR="00060BE5" w:rsidRDefault="00060BE5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5D68AF" w:rsidRPr="00964DD0" w14:paraId="2DD1A28E" w14:textId="77777777" w:rsidTr="00060BE5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7DAB4060" w14:textId="4F51E048" w:rsidR="005D68AF" w:rsidRPr="001E35D2" w:rsidRDefault="007D4EAA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Colonnade</w:t>
            </w:r>
            <w:r w:rsidRPr="001E35D2">
              <w:rPr>
                <w:rFonts w:ascii="Times New Roman" w:hAnsi="Times New Roman"/>
                <w:b/>
                <w:bCs/>
              </w:rPr>
              <w:t xml:space="preserve"> Learning Outcome </w:t>
            </w:r>
            <w:r w:rsidR="005D68AF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D68AF" w:rsidRPr="00964DD0" w14:paraId="79E24493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E55F73A" w14:textId="74240E1E" w:rsidR="005D68AF" w:rsidRPr="00EB65C8" w:rsidRDefault="00346F46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4" w:name="_Hlk17132751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Colonnade</w:t>
            </w:r>
            <w:r w:rsidR="004C5475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Learning Outcome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2FA5D84" w14:textId="0C713AAD" w:rsidR="005D68AF" w:rsidRPr="00DC6C93" w:rsidRDefault="00DC6C93" w:rsidP="00DC6C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767171" w:themeColor="background2" w:themeShade="80"/>
                <w:sz w:val="21"/>
                <w:szCs w:val="21"/>
              </w:rPr>
            </w:pPr>
            <w:r w:rsidRPr="00DC6C93">
              <w:rPr>
                <w:rFonts w:ascii="Arial" w:hAnsi="Arial" w:cs="Arial"/>
                <w:bCs/>
                <w:sz w:val="21"/>
                <w:szCs w:val="21"/>
              </w:rPr>
              <w:t>Students will demonstrate the ability to identify, analyze, and evaluate statements, assumptions, and conclusions representing diverse points of view; and construct informed, sustained, and ethical arguments in response.</w:t>
            </w:r>
          </w:p>
        </w:tc>
      </w:tr>
      <w:bookmarkEnd w:id="14"/>
      <w:tr w:rsidR="00DC6C93" w:rsidRPr="00964DD0" w14:paraId="1251223B" w14:textId="77777777" w:rsidTr="00060BE5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6DC15F" w14:textId="77777777" w:rsidR="00DC6C93" w:rsidRPr="005D68AF" w:rsidRDefault="00DC6C93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C65E8DD" w14:textId="47B02DFB" w:rsidR="00DC6C93" w:rsidRDefault="00DC6C93" w:rsidP="00DC6C93">
            <w:pPr>
              <w:pStyle w:val="TableParagraph"/>
              <w:spacing w:before="14"/>
              <w:ind w:left="116"/>
              <w:rPr>
                <w:sz w:val="21"/>
              </w:rPr>
            </w:pPr>
            <w:r>
              <w:rPr>
                <w:color w:val="080808"/>
                <w:w w:val="105"/>
                <w:sz w:val="21"/>
              </w:rPr>
              <w:t>Direct:</w:t>
            </w:r>
            <w:r>
              <w:rPr>
                <w:color w:val="080808"/>
                <w:spacing w:val="-14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Comm</w:t>
            </w:r>
            <w:r>
              <w:rPr>
                <w:color w:val="080808"/>
                <w:spacing w:val="-5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200</w:t>
            </w:r>
            <w:r>
              <w:rPr>
                <w:color w:val="080808"/>
                <w:spacing w:val="-15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Literature</w:t>
            </w:r>
            <w:r>
              <w:rPr>
                <w:color w:val="080808"/>
                <w:spacing w:val="-2"/>
                <w:w w:val="105"/>
                <w:sz w:val="21"/>
              </w:rPr>
              <w:t xml:space="preserve"> Review.</w:t>
            </w:r>
          </w:p>
          <w:p w14:paraId="0CA32CF2" w14:textId="3E7C42D1" w:rsidR="00DC6C93" w:rsidRDefault="00DC6C93" w:rsidP="00DC6C93">
            <w:pPr>
              <w:pStyle w:val="TableParagraph"/>
              <w:spacing w:before="15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14:paraId="25A05106" w14:textId="024BC9D3" w:rsidR="00DC6C93" w:rsidRPr="005D68AF" w:rsidRDefault="00DC6C93" w:rsidP="00DC6C93">
            <w:pPr>
              <w:pStyle w:val="TableParagraph"/>
              <w:spacing w:before="6" w:line="290" w:lineRule="auto"/>
              <w:ind w:left="114" w:right="219" w:firstLine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C6C93" w:rsidRPr="00964DD0" w14:paraId="1E5DEDA6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9AFD1C" w14:textId="77777777" w:rsidR="00DC6C93" w:rsidRPr="001160F4" w:rsidRDefault="00DC6C93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ED068B" w14:textId="77777777" w:rsidR="00DC6C93" w:rsidRDefault="00DC6C93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  <w:p w14:paraId="635251A7" w14:textId="782E4803" w:rsidR="0038487C" w:rsidRDefault="0038487C" w:rsidP="0038487C">
            <w:pPr>
              <w:pStyle w:val="TableParagraph"/>
              <w:spacing w:line="290" w:lineRule="auto"/>
              <w:ind w:left="114" w:right="112" w:firstLine="5"/>
              <w:rPr>
                <w:sz w:val="18"/>
                <w:szCs w:val="18"/>
              </w:rPr>
            </w:pPr>
            <w:r>
              <w:rPr>
                <w:sz w:val="21"/>
              </w:rPr>
              <w:t xml:space="preserve">We used one evidence related criterion to ask if </w:t>
            </w:r>
            <w:bookmarkStart w:id="15" w:name="_Hlk171327558"/>
            <w:r>
              <w:rPr>
                <w:sz w:val="21"/>
              </w:rPr>
              <w:t>i</w:t>
            </w:r>
            <w:r>
              <w:rPr>
                <w:sz w:val="18"/>
                <w:szCs w:val="18"/>
              </w:rPr>
              <w:t xml:space="preserve">nformation taken from source(s) showed enough interpretation/ evaluation to develop a comprehensive analysis or synthesis. </w:t>
            </w:r>
          </w:p>
          <w:bookmarkEnd w:id="15"/>
          <w:p w14:paraId="01C0BA2C" w14:textId="172AB88B" w:rsidR="0038487C" w:rsidRDefault="0038487C" w:rsidP="0038487C">
            <w:pPr>
              <w:pStyle w:val="TableParagraph"/>
              <w:spacing w:line="290" w:lineRule="auto"/>
              <w:ind w:left="114" w:right="112" w:firstLine="5"/>
              <w:rPr>
                <w:sz w:val="21"/>
              </w:rPr>
            </w:pPr>
            <w:r>
              <w:rPr>
                <w:color w:val="080808"/>
                <w:sz w:val="21"/>
              </w:rPr>
              <w:t>We assessed</w:t>
            </w:r>
            <w:r>
              <w:rPr>
                <w:color w:val="080808"/>
                <w:spacing w:val="25"/>
                <w:sz w:val="21"/>
              </w:rPr>
              <w:t xml:space="preserve"> </w:t>
            </w:r>
            <w:r>
              <w:rPr>
                <w:color w:val="080808"/>
                <w:sz w:val="21"/>
              </w:rPr>
              <w:t>each student's outcome using</w:t>
            </w:r>
            <w:r>
              <w:rPr>
                <w:color w:val="080808"/>
                <w:spacing w:val="-2"/>
                <w:sz w:val="21"/>
              </w:rPr>
              <w:t xml:space="preserve"> </w:t>
            </w:r>
            <w:r>
              <w:rPr>
                <w:color w:val="080808"/>
                <w:sz w:val="21"/>
              </w:rPr>
              <w:t>a 4-point scale (1 as Poor</w:t>
            </w:r>
            <w:r>
              <w:rPr>
                <w:color w:val="080808"/>
                <w:spacing w:val="73"/>
                <w:sz w:val="21"/>
              </w:rPr>
              <w:t xml:space="preserve"> </w:t>
            </w:r>
            <w:r>
              <w:rPr>
                <w:color w:val="080808"/>
                <w:sz w:val="21"/>
              </w:rPr>
              <w:t>Achievement</w:t>
            </w:r>
            <w:r>
              <w:rPr>
                <w:color w:val="080808"/>
                <w:spacing w:val="80"/>
                <w:sz w:val="21"/>
              </w:rPr>
              <w:t xml:space="preserve"> </w:t>
            </w:r>
            <w:r>
              <w:rPr>
                <w:color w:val="080808"/>
                <w:sz w:val="21"/>
              </w:rPr>
              <w:t>to</w:t>
            </w:r>
            <w:r>
              <w:rPr>
                <w:color w:val="080808"/>
                <w:spacing w:val="80"/>
                <w:sz w:val="21"/>
              </w:rPr>
              <w:t xml:space="preserve"> </w:t>
            </w:r>
            <w:r>
              <w:rPr>
                <w:color w:val="080808"/>
                <w:sz w:val="21"/>
              </w:rPr>
              <w:t>4</w:t>
            </w:r>
            <w:r>
              <w:rPr>
                <w:color w:val="080808"/>
                <w:spacing w:val="-2"/>
                <w:sz w:val="21"/>
              </w:rPr>
              <w:t xml:space="preserve"> </w:t>
            </w:r>
            <w:r>
              <w:rPr>
                <w:color w:val="080808"/>
                <w:sz w:val="21"/>
              </w:rPr>
              <w:t xml:space="preserve">as Excellent </w:t>
            </w:r>
            <w:r>
              <w:rPr>
                <w:color w:val="080808"/>
                <w:spacing w:val="-2"/>
                <w:sz w:val="21"/>
              </w:rPr>
              <w:t>Achievement).</w:t>
            </w:r>
          </w:p>
          <w:p w14:paraId="1602BAB0" w14:textId="77777777" w:rsidR="0038487C" w:rsidRDefault="0038487C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  <w:p w14:paraId="1920E781" w14:textId="77777777" w:rsidR="00DC6C93" w:rsidRPr="00F136C3" w:rsidRDefault="00DC6C93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DC6C93" w:rsidRPr="00964DD0" w14:paraId="15DEF03A" w14:textId="77777777" w:rsidTr="00485486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472AC1C" w14:textId="77777777" w:rsidR="00DC6C93" w:rsidRDefault="00DC6C93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0E41677F" w14:textId="77777777" w:rsidR="00DC6C93" w:rsidRDefault="00DC6C93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E2C24E3" w14:textId="77777777" w:rsidR="00DC6C93" w:rsidRPr="00964DD0" w:rsidRDefault="00DC6C93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13958683" w14:textId="77777777" w:rsidR="0038487C" w:rsidRDefault="0038487C" w:rsidP="0038487C">
            <w:pPr>
              <w:pStyle w:val="TableParagraph"/>
              <w:spacing w:before="139"/>
              <w:ind w:left="107"/>
              <w:rPr>
                <w:sz w:val="18"/>
              </w:rPr>
            </w:pPr>
            <w:r>
              <w:rPr>
                <w:color w:val="0A0A0A"/>
                <w:sz w:val="18"/>
              </w:rPr>
              <w:t>The</w:t>
            </w:r>
            <w:r>
              <w:rPr>
                <w:color w:val="0A0A0A"/>
                <w:spacing w:val="-13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goal</w:t>
            </w:r>
            <w:r>
              <w:rPr>
                <w:color w:val="0A0A0A"/>
                <w:spacing w:val="-7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will</w:t>
            </w:r>
            <w:r>
              <w:rPr>
                <w:color w:val="0A0A0A"/>
                <w:spacing w:val="-8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be</w:t>
            </w:r>
            <w:r>
              <w:rPr>
                <w:color w:val="0A0A0A"/>
                <w:spacing w:val="-9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70%</w:t>
            </w:r>
            <w:r>
              <w:rPr>
                <w:color w:val="0A0A0A"/>
                <w:spacing w:val="-11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of</w:t>
            </w:r>
            <w:r>
              <w:rPr>
                <w:color w:val="0A0A0A"/>
                <w:spacing w:val="-2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students will score</w:t>
            </w:r>
            <w:r>
              <w:rPr>
                <w:color w:val="0A0A0A"/>
                <w:spacing w:val="-1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at</w:t>
            </w:r>
            <w:r>
              <w:rPr>
                <w:color w:val="0A0A0A"/>
                <w:spacing w:val="-3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the</w:t>
            </w:r>
            <w:r>
              <w:rPr>
                <w:color w:val="0A0A0A"/>
                <w:spacing w:val="-5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adequate level (2 or better).</w:t>
            </w:r>
          </w:p>
          <w:p w14:paraId="7E9009AE" w14:textId="77777777" w:rsidR="00DC6C93" w:rsidRPr="00964DD0" w:rsidRDefault="00DC6C93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6D043BB" w14:textId="77777777" w:rsidR="00DC6C93" w:rsidRPr="00C4455B" w:rsidRDefault="00DC6C93" w:rsidP="00DC6C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D603FDC" w14:textId="77777777" w:rsidR="0038487C" w:rsidRDefault="0038487C" w:rsidP="0038487C">
            <w:pPr>
              <w:pStyle w:val="TableParagraph"/>
              <w:spacing w:line="290" w:lineRule="auto"/>
              <w:ind w:left="114" w:right="112" w:firstLine="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94</w:t>
            </w:r>
            <w:r w:rsidRPr="004C70AE">
              <w:rPr>
                <w:sz w:val="20"/>
                <w:szCs w:val="20"/>
              </w:rPr>
              <w:t>% of students scored at the adequate level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. </w:t>
            </w:r>
            <w:r>
              <w:rPr>
                <w:sz w:val="18"/>
                <w:szCs w:val="18"/>
              </w:rPr>
              <w:t xml:space="preserve">(Mean = 2.67) </w:t>
            </w:r>
          </w:p>
          <w:p w14:paraId="2EC34FF3" w14:textId="607EA566" w:rsidR="00DC6C93" w:rsidRPr="0075740F" w:rsidRDefault="00DC6C93" w:rsidP="003848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DC6C93" w:rsidRPr="00964DD0" w14:paraId="5AE4AC88" w14:textId="77777777" w:rsidTr="00060BE5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B29778" w14:textId="77777777" w:rsidR="00DC6C93" w:rsidRPr="00EB65C8" w:rsidRDefault="00DC6C93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269AB7C" w14:textId="48DD540C" w:rsidR="00DC6C93" w:rsidRPr="00964DD0" w:rsidRDefault="0038487C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The</w:t>
            </w:r>
            <w:r w:rsidRPr="00162B8B">
              <w:rPr>
                <w:rFonts w:ascii="Arial" w:hAnsi="Arial" w:cs="Arial"/>
                <w:color w:val="0A0A0A"/>
                <w:spacing w:val="-2"/>
                <w:w w:val="105"/>
                <w:sz w:val="21"/>
              </w:rPr>
              <w:t xml:space="preserve"> assessment coordinator r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andomly selected</w:t>
            </w:r>
            <w:r w:rsidRPr="00162B8B">
              <w:rPr>
                <w:rFonts w:ascii="Arial" w:hAnsi="Arial" w:cs="Arial"/>
                <w:color w:val="0A0A0A"/>
                <w:spacing w:val="-1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48</w:t>
            </w:r>
            <w:r w:rsidRPr="00162B8B">
              <w:rPr>
                <w:rFonts w:ascii="Arial" w:hAnsi="Arial" w:cs="Arial"/>
                <w:color w:val="0A0A0A"/>
                <w:spacing w:val="-9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students (which was 20% of the enrolled students in fall 23 and spring 24) across the sections including honors and online during the academic year of 2023-2024. (24 each from the fall and spring semester) and asked each faculty to forward their final papers. After</w:t>
            </w:r>
            <w:r w:rsidRPr="00162B8B">
              <w:rPr>
                <w:rFonts w:ascii="Arial" w:hAnsi="Arial" w:cs="Arial"/>
                <w:color w:val="0A0A0A"/>
                <w:spacing w:val="-9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deleting</w:t>
            </w:r>
            <w:r w:rsidRPr="00162B8B">
              <w:rPr>
                <w:rFonts w:ascii="Arial" w:hAnsi="Arial" w:cs="Arial"/>
                <w:color w:val="0A0A0A"/>
                <w:spacing w:val="-16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the</w:t>
            </w:r>
            <w:r w:rsidRPr="00162B8B">
              <w:rPr>
                <w:rFonts w:ascii="Arial" w:hAnsi="Arial" w:cs="Arial"/>
                <w:color w:val="0A0A0A"/>
                <w:spacing w:val="-15"/>
                <w:w w:val="105"/>
                <w:sz w:val="21"/>
              </w:rPr>
              <w:t xml:space="preserve"> </w:t>
            </w:r>
            <w:proofErr w:type="gramStart"/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student</w:t>
            </w:r>
            <w:proofErr w:type="gramEnd"/>
            <w:r w:rsidRPr="00162B8B">
              <w:rPr>
                <w:rFonts w:ascii="Arial" w:hAnsi="Arial" w:cs="Arial"/>
                <w:color w:val="0A0A0A"/>
                <w:spacing w:val="-3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name</w:t>
            </w:r>
            <w:r w:rsidRPr="00162B8B">
              <w:rPr>
                <w:rFonts w:ascii="Arial" w:hAnsi="Arial" w:cs="Arial"/>
                <w:color w:val="0A0A0A"/>
                <w:spacing w:val="-11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from each</w:t>
            </w:r>
            <w:r w:rsidRPr="00162B8B">
              <w:rPr>
                <w:rFonts w:ascii="Arial" w:hAnsi="Arial" w:cs="Arial"/>
                <w:color w:val="0A0A0A"/>
                <w:spacing w:val="-2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paper, all papers</w:t>
            </w:r>
            <w:r w:rsidRPr="00162B8B">
              <w:rPr>
                <w:rFonts w:ascii="Arial" w:hAnsi="Arial" w:cs="Arial"/>
                <w:color w:val="0A0A0A"/>
                <w:spacing w:val="-3"/>
                <w:w w:val="105"/>
                <w:sz w:val="21"/>
              </w:rPr>
              <w:t xml:space="preserve"> were distributed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to 6 faculty members who hold Ph.D. in</w:t>
            </w:r>
            <w:r w:rsidRPr="00162B8B">
              <w:rPr>
                <w:rFonts w:ascii="Arial" w:hAnsi="Arial" w:cs="Arial"/>
                <w:color w:val="0A0A0A"/>
                <w:spacing w:val="-2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communication,</w:t>
            </w:r>
            <w:r w:rsidRPr="00162B8B">
              <w:rPr>
                <w:rFonts w:ascii="Arial" w:hAnsi="Arial" w:cs="Arial"/>
                <w:color w:val="0A0A0A"/>
                <w:spacing w:val="-16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to ask for</w:t>
            </w:r>
            <w:r w:rsidRPr="00162B8B">
              <w:rPr>
                <w:rFonts w:ascii="Arial" w:hAnsi="Arial" w:cs="Arial"/>
                <w:color w:val="0A0A0A"/>
                <w:spacing w:val="39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their evaluations using the</w:t>
            </w:r>
            <w:r w:rsidRPr="00162B8B">
              <w:rPr>
                <w:rFonts w:ascii="Arial" w:hAnsi="Arial" w:cs="Arial"/>
                <w:color w:val="0A0A0A"/>
                <w:spacing w:val="-15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same</w:t>
            </w:r>
            <w:r w:rsidRPr="00162B8B">
              <w:rPr>
                <w:rFonts w:ascii="Arial" w:hAnsi="Arial" w:cs="Arial"/>
                <w:color w:val="0A0A0A"/>
                <w:spacing w:val="-6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rubric</w:t>
            </w:r>
            <w:r w:rsidRPr="00162B8B">
              <w:rPr>
                <w:rFonts w:ascii="Arial" w:hAnsi="Arial" w:cs="Arial"/>
                <w:color w:val="0A0A0A"/>
                <w:spacing w:val="-8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(attached).</w:t>
            </w:r>
            <w:r w:rsidRPr="00162B8B">
              <w:rPr>
                <w:rFonts w:ascii="Arial" w:hAnsi="Arial" w:cs="Arial"/>
                <w:color w:val="0A0A0A"/>
                <w:spacing w:val="-6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Each</w:t>
            </w:r>
            <w:r w:rsidRPr="00162B8B">
              <w:rPr>
                <w:rFonts w:ascii="Arial" w:hAnsi="Arial" w:cs="Arial"/>
                <w:color w:val="0A0A0A"/>
                <w:spacing w:val="-5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paper</w:t>
            </w:r>
            <w:r w:rsidRPr="00162B8B">
              <w:rPr>
                <w:rFonts w:ascii="Arial" w:hAnsi="Arial" w:cs="Arial"/>
                <w:color w:val="0A0A0A"/>
                <w:spacing w:val="-5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had</w:t>
            </w:r>
            <w:r w:rsidRPr="00162B8B">
              <w:rPr>
                <w:rFonts w:ascii="Arial" w:hAnsi="Arial" w:cs="Arial"/>
                <w:color w:val="0A0A0A"/>
                <w:spacing w:val="-15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two</w:t>
            </w:r>
            <w:r w:rsidRPr="00162B8B">
              <w:rPr>
                <w:rFonts w:ascii="Arial" w:hAnsi="Arial" w:cs="Arial"/>
                <w:color w:val="0A0A0A"/>
                <w:spacing w:val="17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 xml:space="preserve">reviewers, and the mean </w:t>
            </w:r>
            <w:r>
              <w:rPr>
                <w:rFonts w:ascii="Arial" w:hAnsi="Arial" w:cs="Arial"/>
                <w:color w:val="0A0A0A"/>
                <w:w w:val="105"/>
                <w:sz w:val="21"/>
              </w:rPr>
              <w:t xml:space="preserve">of the two scores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 xml:space="preserve">in each criterion was taken for analysis. </w:t>
            </w:r>
            <w:r w:rsidRPr="00162B8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 </w:t>
            </w:r>
          </w:p>
        </w:tc>
      </w:tr>
      <w:tr w:rsidR="00DC6C93" w:rsidRPr="00964DD0" w14:paraId="101FBE4B" w14:textId="77777777" w:rsidTr="00485486"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56ABB2" w14:textId="5AB1773D" w:rsidR="00DC6C93" w:rsidRDefault="00DC6C93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3.</w:t>
            </w:r>
          </w:p>
          <w:p w14:paraId="17B9E1B5" w14:textId="3605AC8C" w:rsidR="00DC6C93" w:rsidRPr="003A32E4" w:rsidRDefault="00DC6C93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8AAF" w14:textId="612E51E1" w:rsidR="00DC6C93" w:rsidRPr="003A32E4" w:rsidRDefault="0038487C" w:rsidP="00DC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11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6"/>
            <w:r w:rsidR="00DC6C9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DC6C93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5C2B02C3" w:rsidR="00DC6C93" w:rsidRPr="003A32E4" w:rsidRDefault="00DC6C93" w:rsidP="00DC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7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DC6C93" w:rsidRPr="00964DD0" w14:paraId="0453D47F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71A3AF0" w14:textId="65AA0696" w:rsidR="00DC6C93" w:rsidRPr="006E294C" w:rsidRDefault="00DC6C93" w:rsidP="00DC6C9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C6C93" w:rsidRPr="00964DD0" w14:paraId="587FEAE6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6FA542D3" w14:textId="43FC29E0" w:rsidR="00DC6C93" w:rsidRPr="00FB363A" w:rsidRDefault="0038487C" w:rsidP="00DC6C9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543F5">
              <w:rPr>
                <w:rFonts w:ascii="Times New Roman" w:hAnsi="Times New Roman"/>
                <w:sz w:val="20"/>
                <w:szCs w:val="20"/>
              </w:rPr>
              <w:t xml:space="preserve">While over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543F5">
              <w:rPr>
                <w:rFonts w:ascii="Times New Roman" w:hAnsi="Times New Roman"/>
                <w:sz w:val="20"/>
                <w:szCs w:val="20"/>
              </w:rPr>
              <w:t>0% of students exceeded the target goal, over half of students (5</w:t>
            </w:r>
            <w:r w:rsidR="00A756FC">
              <w:rPr>
                <w:rFonts w:ascii="Times New Roman" w:hAnsi="Times New Roman"/>
                <w:sz w:val="20"/>
                <w:szCs w:val="20"/>
              </w:rPr>
              <w:t>8</w:t>
            </w:r>
            <w:r w:rsidRPr="002543F5">
              <w:rPr>
                <w:rFonts w:ascii="Times New Roman" w:hAnsi="Times New Roman"/>
                <w:sz w:val="20"/>
                <w:szCs w:val="20"/>
              </w:rPr>
              <w:t>%) did not reach the next level.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56FC">
              <w:rPr>
                <w:rFonts w:ascii="Times New Roman" w:hAnsi="Times New Roman"/>
                <w:sz w:val="20"/>
                <w:szCs w:val="20"/>
              </w:rPr>
              <w:t>From the criterion, students w</w:t>
            </w:r>
            <w:r w:rsidR="001D1318">
              <w:rPr>
                <w:rFonts w:ascii="Times New Roman" w:hAnsi="Times New Roman"/>
                <w:sz w:val="20"/>
                <w:szCs w:val="20"/>
              </w:rPr>
              <w:t>ill</w:t>
            </w:r>
            <w:r w:rsidR="00A756FC">
              <w:rPr>
                <w:rFonts w:ascii="Times New Roman" w:hAnsi="Times New Roman"/>
                <w:sz w:val="20"/>
                <w:szCs w:val="20"/>
              </w:rPr>
              <w:t xml:space="preserve"> need to demonstrate in-depth understanding of each material to support their own discussion. </w:t>
            </w:r>
            <w:r w:rsidR="00A51361">
              <w:rPr>
                <w:rFonts w:ascii="Times New Roman" w:hAnsi="Times New Roman"/>
                <w:sz w:val="20"/>
                <w:szCs w:val="20"/>
              </w:rPr>
              <w:t xml:space="preserve">It is generally observed that students today do not read, which would affect their in-depth understanding of each </w:t>
            </w:r>
            <w:r w:rsidR="00A5136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article. </w:t>
            </w:r>
            <w:r w:rsidR="009D5C35">
              <w:rPr>
                <w:rFonts w:ascii="Times New Roman" w:hAnsi="Times New Roman"/>
                <w:sz w:val="20"/>
                <w:szCs w:val="20"/>
              </w:rPr>
              <w:t xml:space="preserve">By improving </w:t>
            </w:r>
            <w:r w:rsidR="006E4982">
              <w:rPr>
                <w:rFonts w:ascii="Times New Roman" w:hAnsi="Times New Roman"/>
                <w:sz w:val="20"/>
                <w:szCs w:val="20"/>
              </w:rPr>
              <w:t>their understanding</w:t>
            </w:r>
            <w:r w:rsidR="009D5C35">
              <w:rPr>
                <w:rFonts w:ascii="Times New Roman" w:hAnsi="Times New Roman"/>
                <w:sz w:val="20"/>
                <w:szCs w:val="20"/>
              </w:rPr>
              <w:t xml:space="preserve"> of each material</w:t>
            </w:r>
            <w:r w:rsidR="00A51361">
              <w:rPr>
                <w:rFonts w:ascii="Times New Roman" w:hAnsi="Times New Roman"/>
                <w:sz w:val="20"/>
                <w:szCs w:val="20"/>
              </w:rPr>
              <w:t xml:space="preserve">, they will also learn how to use the material to support their own discussion. </w:t>
            </w:r>
            <w:r w:rsidR="00CC230B" w:rsidRPr="00254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30B" w:rsidRPr="002543F5"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 w:rsidR="00CC230B">
              <w:rPr>
                <w:rFonts w:ascii="Times New Roman" w:hAnsi="Times New Roman"/>
                <w:sz w:val="20"/>
                <w:szCs w:val="20"/>
              </w:rPr>
              <w:t>the next year’s goal</w:t>
            </w:r>
            <w:r w:rsidR="00CC230B" w:rsidRPr="002543F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C230B">
              <w:rPr>
                <w:rFonts w:ascii="Times New Roman" w:hAnsi="Times New Roman"/>
                <w:sz w:val="20"/>
                <w:szCs w:val="20"/>
              </w:rPr>
              <w:t>it is suggested that 50% of</w:t>
            </w:r>
            <w:r w:rsidR="00CC230B" w:rsidRPr="002543F5">
              <w:rPr>
                <w:rFonts w:ascii="Times New Roman" w:hAnsi="Times New Roman"/>
                <w:sz w:val="20"/>
                <w:szCs w:val="20"/>
              </w:rPr>
              <w:t xml:space="preserve"> students </w:t>
            </w:r>
            <w:r w:rsidR="00CC230B">
              <w:rPr>
                <w:rFonts w:ascii="Times New Roman" w:hAnsi="Times New Roman"/>
                <w:sz w:val="20"/>
                <w:szCs w:val="20"/>
              </w:rPr>
              <w:t>will</w:t>
            </w:r>
            <w:r w:rsidR="00CC230B" w:rsidRPr="002543F5">
              <w:rPr>
                <w:rFonts w:ascii="Times New Roman" w:hAnsi="Times New Roman"/>
                <w:sz w:val="20"/>
                <w:szCs w:val="20"/>
              </w:rPr>
              <w:t xml:space="preserve"> demonstrate at a good leve</w:t>
            </w:r>
            <w:r w:rsidR="00CC230B">
              <w:rPr>
                <w:rFonts w:ascii="Times New Roman" w:hAnsi="Times New Roman"/>
                <w:sz w:val="20"/>
                <w:szCs w:val="20"/>
              </w:rPr>
              <w:t>l, in addition to the existing goal (70% of students will exceed the adequate level)</w:t>
            </w:r>
            <w:r w:rsidR="00CC230B" w:rsidRPr="002543F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320192A3" w14:textId="77777777" w:rsidR="00DC6C93" w:rsidRPr="00FB363A" w:rsidRDefault="00DC6C93" w:rsidP="00DC6C9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016345F8" w14:textId="77777777" w:rsidR="00DC6C93" w:rsidRPr="00FB363A" w:rsidRDefault="00DC6C93" w:rsidP="00DC6C9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DC6C93" w:rsidRPr="00964DD0" w14:paraId="2C045182" w14:textId="77777777" w:rsidTr="00D14DF0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5A5C8FC5" w14:textId="493C4653" w:rsidR="00DC6C93" w:rsidRPr="001E35D2" w:rsidRDefault="00DC6C93" w:rsidP="00DC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Colonnade</w:t>
            </w:r>
            <w:r w:rsidRPr="001E35D2">
              <w:rPr>
                <w:rFonts w:ascii="Times New Roman" w:hAnsi="Times New Roman"/>
                <w:b/>
                <w:bCs/>
              </w:rPr>
              <w:t xml:space="preserve"> Learning Outcome </w:t>
            </w: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DC6C93" w:rsidRPr="00964DD0" w14:paraId="36C85533" w14:textId="77777777" w:rsidTr="00D14DF0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CB7B301" w14:textId="18ECA930" w:rsidR="00DC6C93" w:rsidRPr="00EB65C8" w:rsidRDefault="00A756FC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8" w:name="_Hlk171327733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Colonnade</w:t>
            </w:r>
            <w:r w:rsidR="00DC6C93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Learning Outcome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6E5B11D7" w14:textId="48DFB045" w:rsidR="00DC6C93" w:rsidRPr="00A756FC" w:rsidRDefault="00A756FC" w:rsidP="00DC6C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767171" w:themeColor="background2" w:themeShade="80"/>
                <w:sz w:val="21"/>
                <w:szCs w:val="21"/>
              </w:rPr>
            </w:pPr>
            <w:r w:rsidRPr="00A756FC">
              <w:rPr>
                <w:rFonts w:ascii="Arial" w:hAnsi="Arial" w:cs="Arial"/>
                <w:bCs/>
                <w:sz w:val="21"/>
                <w:szCs w:val="21"/>
              </w:rPr>
              <w:t>Students will demonstrate the ability to plan, organize, revise, practice, edit, and proofread to improve the development and clarity of ideas.</w:t>
            </w:r>
          </w:p>
        </w:tc>
      </w:tr>
      <w:bookmarkEnd w:id="18"/>
      <w:tr w:rsidR="00DC6C93" w:rsidRPr="00964DD0" w14:paraId="6642928C" w14:textId="77777777" w:rsidTr="00D14DF0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E79552D" w14:textId="77777777" w:rsidR="00DC6C93" w:rsidRPr="005D68AF" w:rsidRDefault="00DC6C93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3C42888" w14:textId="77777777" w:rsidR="00A756FC" w:rsidRDefault="00A756FC" w:rsidP="00A756FC">
            <w:pPr>
              <w:pStyle w:val="TableParagraph"/>
              <w:spacing w:before="14"/>
              <w:ind w:left="116"/>
              <w:rPr>
                <w:sz w:val="21"/>
              </w:rPr>
            </w:pPr>
            <w:r>
              <w:rPr>
                <w:color w:val="080808"/>
                <w:w w:val="105"/>
                <w:sz w:val="21"/>
              </w:rPr>
              <w:t>Direct:</w:t>
            </w:r>
            <w:r>
              <w:rPr>
                <w:color w:val="080808"/>
                <w:spacing w:val="-14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Comm</w:t>
            </w:r>
            <w:r>
              <w:rPr>
                <w:color w:val="080808"/>
                <w:spacing w:val="-5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200</w:t>
            </w:r>
            <w:r>
              <w:rPr>
                <w:color w:val="080808"/>
                <w:spacing w:val="-15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Literature</w:t>
            </w:r>
            <w:r>
              <w:rPr>
                <w:color w:val="080808"/>
                <w:spacing w:val="-2"/>
                <w:w w:val="105"/>
                <w:sz w:val="21"/>
              </w:rPr>
              <w:t xml:space="preserve"> Review.</w:t>
            </w:r>
          </w:p>
          <w:p w14:paraId="4FC57C68" w14:textId="2FF34C55" w:rsidR="00DC6C93" w:rsidRPr="005D68AF" w:rsidRDefault="00DC6C93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C6C93" w:rsidRPr="00964DD0" w14:paraId="73F9A36B" w14:textId="77777777" w:rsidTr="00D14DF0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2FCECDD" w14:textId="77777777" w:rsidR="00DC6C93" w:rsidRPr="001160F4" w:rsidRDefault="00DC6C93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C179241" w14:textId="77777777" w:rsidR="00DC6C93" w:rsidRDefault="00DC6C93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  <w:p w14:paraId="7DBF5D9D" w14:textId="5D17C8F0" w:rsidR="00A756FC" w:rsidRDefault="00A756FC" w:rsidP="00A756FC">
            <w:pPr>
              <w:pStyle w:val="TableParagraph"/>
              <w:spacing w:line="292" w:lineRule="auto"/>
              <w:ind w:left="114" w:right="112" w:firstLine="5"/>
              <w:rPr>
                <w:color w:val="080808"/>
                <w:sz w:val="21"/>
              </w:rPr>
            </w:pPr>
            <w:r>
              <w:rPr>
                <w:color w:val="080808"/>
                <w:w w:val="105"/>
                <w:sz w:val="21"/>
              </w:rPr>
              <w:t>We</w:t>
            </w:r>
            <w:r>
              <w:rPr>
                <w:color w:val="080808"/>
                <w:spacing w:val="-10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used</w:t>
            </w:r>
            <w:r>
              <w:rPr>
                <w:color w:val="080808"/>
                <w:spacing w:val="-12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one criterion</w:t>
            </w:r>
            <w:r>
              <w:rPr>
                <w:color w:val="080808"/>
                <w:spacing w:val="-3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to</w:t>
            </w:r>
            <w:r>
              <w:rPr>
                <w:color w:val="080808"/>
                <w:spacing w:val="-1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assess</w:t>
            </w:r>
            <w:r>
              <w:rPr>
                <w:color w:val="080808"/>
                <w:spacing w:val="-12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this</w:t>
            </w:r>
            <w:r>
              <w:rPr>
                <w:color w:val="080808"/>
                <w:spacing w:val="-8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learning</w:t>
            </w:r>
            <w:r>
              <w:rPr>
                <w:color w:val="080808"/>
                <w:spacing w:val="-8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outcome:</w:t>
            </w:r>
            <w:r>
              <w:rPr>
                <w:color w:val="080808"/>
                <w:spacing w:val="-7"/>
                <w:w w:val="105"/>
                <w:sz w:val="21"/>
              </w:rPr>
              <w:t xml:space="preserve"> </w:t>
            </w:r>
            <w:bookmarkStart w:id="19" w:name="_Hlk171327765"/>
            <w:r>
              <w:rPr>
                <w:color w:val="080808"/>
                <w:spacing w:val="-7"/>
                <w:w w:val="105"/>
                <w:sz w:val="21"/>
              </w:rPr>
              <w:t xml:space="preserve">how well a student can </w:t>
            </w:r>
            <w:r w:rsidRPr="00264934">
              <w:rPr>
                <w:color w:val="080808"/>
                <w:spacing w:val="-7"/>
                <w:w w:val="105"/>
                <w:sz w:val="21"/>
              </w:rPr>
              <w:t>c</w:t>
            </w:r>
            <w:r w:rsidRPr="00264934">
              <w:rPr>
                <w:sz w:val="18"/>
                <w:szCs w:val="18"/>
              </w:rPr>
              <w:t>ontrol syntax and mechanics to present their ideas effectively.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 xml:space="preserve"> </w:t>
            </w:r>
            <w:bookmarkEnd w:id="19"/>
            <w:r>
              <w:rPr>
                <w:color w:val="080808"/>
                <w:w w:val="105"/>
                <w:sz w:val="21"/>
              </w:rPr>
              <w:t xml:space="preserve">We assessed each student’s outcome using a 4-point scale (1 as Poor Achievement to 4 as Excellent Achievement). </w:t>
            </w:r>
          </w:p>
          <w:p w14:paraId="0F52BBC1" w14:textId="6A567121" w:rsidR="00DC6C93" w:rsidRPr="00F136C3" w:rsidRDefault="00DC6C93" w:rsidP="00A75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DC6C93" w:rsidRPr="00964DD0" w14:paraId="5DEF416A" w14:textId="77777777" w:rsidTr="00D14DF0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AFF2493" w14:textId="77777777" w:rsidR="00DC6C93" w:rsidRDefault="00DC6C93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392AFA0A" w14:textId="77777777" w:rsidR="00DC6C93" w:rsidRDefault="00DC6C93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0C714EB" w14:textId="77777777" w:rsidR="00DC6C93" w:rsidRPr="00964DD0" w:rsidRDefault="00DC6C93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100D3C99" w14:textId="77777777" w:rsidR="00A756FC" w:rsidRDefault="00A756FC" w:rsidP="00A756FC">
            <w:pPr>
              <w:pStyle w:val="TableParagraph"/>
              <w:spacing w:before="139"/>
              <w:ind w:left="107"/>
              <w:rPr>
                <w:sz w:val="18"/>
              </w:rPr>
            </w:pPr>
            <w:r>
              <w:rPr>
                <w:color w:val="0A0A0A"/>
                <w:sz w:val="18"/>
              </w:rPr>
              <w:t>The</w:t>
            </w:r>
            <w:r>
              <w:rPr>
                <w:color w:val="0A0A0A"/>
                <w:spacing w:val="-13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goal</w:t>
            </w:r>
            <w:r>
              <w:rPr>
                <w:color w:val="0A0A0A"/>
                <w:spacing w:val="-7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will</w:t>
            </w:r>
            <w:r>
              <w:rPr>
                <w:color w:val="0A0A0A"/>
                <w:spacing w:val="-8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be</w:t>
            </w:r>
            <w:r>
              <w:rPr>
                <w:color w:val="0A0A0A"/>
                <w:spacing w:val="-9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70%</w:t>
            </w:r>
            <w:r>
              <w:rPr>
                <w:color w:val="0A0A0A"/>
                <w:spacing w:val="-11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of</w:t>
            </w:r>
            <w:r>
              <w:rPr>
                <w:color w:val="0A0A0A"/>
                <w:spacing w:val="-2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students will score</w:t>
            </w:r>
            <w:r>
              <w:rPr>
                <w:color w:val="0A0A0A"/>
                <w:spacing w:val="-1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at</w:t>
            </w:r>
            <w:r>
              <w:rPr>
                <w:color w:val="0A0A0A"/>
                <w:spacing w:val="-3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the</w:t>
            </w:r>
            <w:r>
              <w:rPr>
                <w:color w:val="0A0A0A"/>
                <w:spacing w:val="-5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adequate level (2 or better).</w:t>
            </w:r>
          </w:p>
          <w:p w14:paraId="307A598F" w14:textId="77777777" w:rsidR="00DC6C93" w:rsidRPr="00964DD0" w:rsidRDefault="00DC6C93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0CA82C9" w14:textId="77777777" w:rsidR="00DC6C93" w:rsidRPr="00C4455B" w:rsidRDefault="00DC6C93" w:rsidP="00DC6C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D93A804" w14:textId="1AE08836" w:rsidR="00264934" w:rsidRDefault="00264934" w:rsidP="00264934">
            <w:pPr>
              <w:pStyle w:val="TableParagraph"/>
              <w:spacing w:line="290" w:lineRule="auto"/>
              <w:ind w:left="114" w:right="112" w:firstLine="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98</w:t>
            </w:r>
            <w:r w:rsidRPr="004C70AE">
              <w:rPr>
                <w:sz w:val="20"/>
                <w:szCs w:val="20"/>
              </w:rPr>
              <w:t>% of students scored at the adequate level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. </w:t>
            </w:r>
            <w:r>
              <w:rPr>
                <w:sz w:val="18"/>
                <w:szCs w:val="18"/>
              </w:rPr>
              <w:t xml:space="preserve">(Mean = 2.75) </w:t>
            </w:r>
          </w:p>
          <w:p w14:paraId="54084FEE" w14:textId="760C5BB4" w:rsidR="00DC6C93" w:rsidRPr="0075740F" w:rsidRDefault="00DC6C93" w:rsidP="00DC6C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DC6C93" w:rsidRPr="00964DD0" w14:paraId="7CC2C379" w14:textId="77777777" w:rsidTr="00D14DF0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EAD6530" w14:textId="77777777" w:rsidR="00DC6C93" w:rsidRPr="00EB65C8" w:rsidRDefault="00DC6C93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D0FA893" w14:textId="5F84051A" w:rsidR="00DC6C93" w:rsidRPr="00964DD0" w:rsidRDefault="00264934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The</w:t>
            </w:r>
            <w:r w:rsidRPr="00162B8B">
              <w:rPr>
                <w:rFonts w:ascii="Arial" w:hAnsi="Arial" w:cs="Arial"/>
                <w:color w:val="0A0A0A"/>
                <w:spacing w:val="-2"/>
                <w:w w:val="105"/>
                <w:sz w:val="21"/>
              </w:rPr>
              <w:t xml:space="preserve"> assessment coordinator r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andomly selected</w:t>
            </w:r>
            <w:r w:rsidRPr="00162B8B">
              <w:rPr>
                <w:rFonts w:ascii="Arial" w:hAnsi="Arial" w:cs="Arial"/>
                <w:color w:val="0A0A0A"/>
                <w:spacing w:val="-1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48</w:t>
            </w:r>
            <w:r w:rsidRPr="00162B8B">
              <w:rPr>
                <w:rFonts w:ascii="Arial" w:hAnsi="Arial" w:cs="Arial"/>
                <w:color w:val="0A0A0A"/>
                <w:spacing w:val="-9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students (which was 20% of the enrolled students in fall 23 and spring 24) across the sections including honors and online during the academic year of 2023-2024. (24 each from the fall and spring semester) and asked each faculty to forward their final papers. After</w:t>
            </w:r>
            <w:r w:rsidRPr="00162B8B">
              <w:rPr>
                <w:rFonts w:ascii="Arial" w:hAnsi="Arial" w:cs="Arial"/>
                <w:color w:val="0A0A0A"/>
                <w:spacing w:val="-9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deleting</w:t>
            </w:r>
            <w:r w:rsidRPr="00162B8B">
              <w:rPr>
                <w:rFonts w:ascii="Arial" w:hAnsi="Arial" w:cs="Arial"/>
                <w:color w:val="0A0A0A"/>
                <w:spacing w:val="-16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the</w:t>
            </w:r>
            <w:r w:rsidRPr="00162B8B">
              <w:rPr>
                <w:rFonts w:ascii="Arial" w:hAnsi="Arial" w:cs="Arial"/>
                <w:color w:val="0A0A0A"/>
                <w:spacing w:val="-15"/>
                <w:w w:val="105"/>
                <w:sz w:val="21"/>
              </w:rPr>
              <w:t xml:space="preserve"> </w:t>
            </w:r>
            <w:proofErr w:type="gramStart"/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student</w:t>
            </w:r>
            <w:proofErr w:type="gramEnd"/>
            <w:r w:rsidRPr="00162B8B">
              <w:rPr>
                <w:rFonts w:ascii="Arial" w:hAnsi="Arial" w:cs="Arial"/>
                <w:color w:val="0A0A0A"/>
                <w:spacing w:val="-3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name</w:t>
            </w:r>
            <w:r w:rsidRPr="00162B8B">
              <w:rPr>
                <w:rFonts w:ascii="Arial" w:hAnsi="Arial" w:cs="Arial"/>
                <w:color w:val="0A0A0A"/>
                <w:spacing w:val="-11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from each</w:t>
            </w:r>
            <w:r w:rsidRPr="00162B8B">
              <w:rPr>
                <w:rFonts w:ascii="Arial" w:hAnsi="Arial" w:cs="Arial"/>
                <w:color w:val="0A0A0A"/>
                <w:spacing w:val="-2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paper, all papers</w:t>
            </w:r>
            <w:r w:rsidRPr="00162B8B">
              <w:rPr>
                <w:rFonts w:ascii="Arial" w:hAnsi="Arial" w:cs="Arial"/>
                <w:color w:val="0A0A0A"/>
                <w:spacing w:val="-3"/>
                <w:w w:val="105"/>
                <w:sz w:val="21"/>
              </w:rPr>
              <w:t xml:space="preserve"> were distributed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to 6 faculty members who hold Ph.D. in</w:t>
            </w:r>
            <w:r w:rsidRPr="00162B8B">
              <w:rPr>
                <w:rFonts w:ascii="Arial" w:hAnsi="Arial" w:cs="Arial"/>
                <w:color w:val="0A0A0A"/>
                <w:spacing w:val="-2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communication,</w:t>
            </w:r>
            <w:r w:rsidRPr="00162B8B">
              <w:rPr>
                <w:rFonts w:ascii="Arial" w:hAnsi="Arial" w:cs="Arial"/>
                <w:color w:val="0A0A0A"/>
                <w:spacing w:val="-16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to ask for</w:t>
            </w:r>
            <w:r w:rsidRPr="00162B8B">
              <w:rPr>
                <w:rFonts w:ascii="Arial" w:hAnsi="Arial" w:cs="Arial"/>
                <w:color w:val="0A0A0A"/>
                <w:spacing w:val="39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their evaluations using the</w:t>
            </w:r>
            <w:r w:rsidRPr="00162B8B">
              <w:rPr>
                <w:rFonts w:ascii="Arial" w:hAnsi="Arial" w:cs="Arial"/>
                <w:color w:val="0A0A0A"/>
                <w:spacing w:val="-15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same</w:t>
            </w:r>
            <w:r w:rsidRPr="00162B8B">
              <w:rPr>
                <w:rFonts w:ascii="Arial" w:hAnsi="Arial" w:cs="Arial"/>
                <w:color w:val="0A0A0A"/>
                <w:spacing w:val="-6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rubric</w:t>
            </w:r>
            <w:r w:rsidRPr="00162B8B">
              <w:rPr>
                <w:rFonts w:ascii="Arial" w:hAnsi="Arial" w:cs="Arial"/>
                <w:color w:val="0A0A0A"/>
                <w:spacing w:val="-8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(attached).</w:t>
            </w:r>
            <w:r w:rsidRPr="00162B8B">
              <w:rPr>
                <w:rFonts w:ascii="Arial" w:hAnsi="Arial" w:cs="Arial"/>
                <w:color w:val="0A0A0A"/>
                <w:spacing w:val="-6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Each</w:t>
            </w:r>
            <w:r w:rsidRPr="00162B8B">
              <w:rPr>
                <w:rFonts w:ascii="Arial" w:hAnsi="Arial" w:cs="Arial"/>
                <w:color w:val="0A0A0A"/>
                <w:spacing w:val="-5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paper</w:t>
            </w:r>
            <w:r w:rsidRPr="00162B8B">
              <w:rPr>
                <w:rFonts w:ascii="Arial" w:hAnsi="Arial" w:cs="Arial"/>
                <w:color w:val="0A0A0A"/>
                <w:spacing w:val="-5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had</w:t>
            </w:r>
            <w:r w:rsidRPr="00162B8B">
              <w:rPr>
                <w:rFonts w:ascii="Arial" w:hAnsi="Arial" w:cs="Arial"/>
                <w:color w:val="0A0A0A"/>
                <w:spacing w:val="-15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two</w:t>
            </w:r>
            <w:r w:rsidRPr="00162B8B">
              <w:rPr>
                <w:rFonts w:ascii="Arial" w:hAnsi="Arial" w:cs="Arial"/>
                <w:color w:val="0A0A0A"/>
                <w:spacing w:val="17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 xml:space="preserve">reviewers, and the mean </w:t>
            </w:r>
            <w:r>
              <w:rPr>
                <w:rFonts w:ascii="Arial" w:hAnsi="Arial" w:cs="Arial"/>
                <w:color w:val="0A0A0A"/>
                <w:w w:val="105"/>
                <w:sz w:val="21"/>
              </w:rPr>
              <w:t xml:space="preserve">of the two scores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 xml:space="preserve">in each criterion was taken for analysis. </w:t>
            </w:r>
            <w:r w:rsidRPr="00162B8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 </w:t>
            </w:r>
          </w:p>
        </w:tc>
      </w:tr>
      <w:tr w:rsidR="00DC6C93" w:rsidRPr="00964DD0" w14:paraId="448052F6" w14:textId="77777777" w:rsidTr="00D14DF0"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6D20260" w14:textId="77777777" w:rsidR="00DC6C93" w:rsidRDefault="00DC6C93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3.</w:t>
            </w:r>
          </w:p>
          <w:p w14:paraId="51B1FBCF" w14:textId="77777777" w:rsidR="00DC6C93" w:rsidRPr="003A32E4" w:rsidRDefault="00DC6C93" w:rsidP="00DC6C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6135C" w14:textId="1D79324E" w:rsidR="00DC6C93" w:rsidRPr="003A32E4" w:rsidRDefault="00264934" w:rsidP="00DC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DC6C9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DC6C93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17E1F" w14:textId="77777777" w:rsidR="00DC6C93" w:rsidRPr="003A32E4" w:rsidRDefault="00DC6C93" w:rsidP="00DC6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DC6C93" w:rsidRPr="00964DD0" w14:paraId="12D78610" w14:textId="77777777" w:rsidTr="00D14DF0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9FB9032" w14:textId="77777777" w:rsidR="00DC6C93" w:rsidRPr="006E294C" w:rsidRDefault="00DC6C93" w:rsidP="00DC6C9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C6C93" w:rsidRPr="00964DD0" w14:paraId="031CD551" w14:textId="77777777" w:rsidTr="00D14DF0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713EDA9E" w14:textId="77777777" w:rsidR="00DC6C93" w:rsidRPr="00FB363A" w:rsidRDefault="00DC6C93" w:rsidP="00DC6C9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6B1D430F" w14:textId="40208F8E" w:rsidR="00264934" w:rsidRDefault="00264934" w:rsidP="00264934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2543F5">
              <w:rPr>
                <w:rFonts w:ascii="Times New Roman" w:hAnsi="Times New Roman"/>
                <w:sz w:val="20"/>
                <w:szCs w:val="20"/>
              </w:rPr>
              <w:t xml:space="preserve">While </w:t>
            </w:r>
            <w:r>
              <w:rPr>
                <w:rFonts w:ascii="Times New Roman" w:hAnsi="Times New Roman"/>
                <w:sz w:val="20"/>
                <w:szCs w:val="20"/>
              </w:rPr>
              <w:t>a majority (98</w:t>
            </w:r>
            <w:r w:rsidRPr="002543F5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2543F5">
              <w:rPr>
                <w:rFonts w:ascii="Times New Roman" w:hAnsi="Times New Roman"/>
                <w:sz w:val="20"/>
                <w:szCs w:val="20"/>
              </w:rPr>
              <w:t xml:space="preserve"> of students exceeded the target goal, </w:t>
            </w:r>
            <w:r w:rsidR="001D7343">
              <w:rPr>
                <w:rFonts w:ascii="Times New Roman" w:hAnsi="Times New Roman"/>
                <w:sz w:val="20"/>
                <w:szCs w:val="20"/>
              </w:rPr>
              <w:t xml:space="preserve">a little </w:t>
            </w:r>
            <w:r w:rsidRPr="002543F5">
              <w:rPr>
                <w:rFonts w:ascii="Times New Roman" w:hAnsi="Times New Roman"/>
                <w:sz w:val="20"/>
                <w:szCs w:val="20"/>
              </w:rPr>
              <w:t>over half of students (5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543F5">
              <w:rPr>
                <w:rFonts w:ascii="Times New Roman" w:hAnsi="Times New Roman"/>
                <w:sz w:val="20"/>
                <w:szCs w:val="20"/>
              </w:rPr>
              <w:t>%) did not reach the next level.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7343">
              <w:rPr>
                <w:rFonts w:ascii="Times New Roman" w:hAnsi="Times New Roman"/>
                <w:sz w:val="20"/>
                <w:szCs w:val="20"/>
              </w:rPr>
              <w:t>This is about writing skills, which can be improved</w:t>
            </w:r>
            <w:r w:rsidR="001D1318">
              <w:rPr>
                <w:rFonts w:ascii="Times New Roman" w:hAnsi="Times New Roman"/>
                <w:sz w:val="20"/>
                <w:szCs w:val="20"/>
              </w:rPr>
              <w:t xml:space="preserve"> by stating a clear purpose in the beginning. In addition, students should learn to proofread their writing</w:t>
            </w:r>
            <w:r w:rsidR="001D7343">
              <w:rPr>
                <w:rFonts w:ascii="Times New Roman" w:hAnsi="Times New Roman"/>
                <w:sz w:val="20"/>
                <w:szCs w:val="20"/>
              </w:rPr>
              <w:t xml:space="preserve"> more careful</w:t>
            </w:r>
            <w:r w:rsidR="001D1318">
              <w:rPr>
                <w:rFonts w:ascii="Times New Roman" w:hAnsi="Times New Roman"/>
                <w:sz w:val="20"/>
                <w:szCs w:val="20"/>
              </w:rPr>
              <w:t>ly</w:t>
            </w:r>
            <w:r w:rsidR="00CC230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C230B" w:rsidRPr="00254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30B" w:rsidRPr="002543F5"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 w:rsidR="007D0A77">
              <w:rPr>
                <w:rFonts w:ascii="Times New Roman" w:hAnsi="Times New Roman"/>
                <w:sz w:val="20"/>
                <w:szCs w:val="20"/>
              </w:rPr>
              <w:t>next</w:t>
            </w:r>
            <w:r w:rsidR="00CC230B">
              <w:rPr>
                <w:rFonts w:ascii="Times New Roman" w:hAnsi="Times New Roman"/>
                <w:sz w:val="20"/>
                <w:szCs w:val="20"/>
              </w:rPr>
              <w:t xml:space="preserve"> year’s goal</w:t>
            </w:r>
            <w:r w:rsidR="00CC230B" w:rsidRPr="002543F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C230B">
              <w:rPr>
                <w:rFonts w:ascii="Times New Roman" w:hAnsi="Times New Roman"/>
                <w:sz w:val="20"/>
                <w:szCs w:val="20"/>
              </w:rPr>
              <w:t>it is suggested that 50% of</w:t>
            </w:r>
            <w:r w:rsidR="00CC230B" w:rsidRPr="002543F5">
              <w:rPr>
                <w:rFonts w:ascii="Times New Roman" w:hAnsi="Times New Roman"/>
                <w:sz w:val="20"/>
                <w:szCs w:val="20"/>
              </w:rPr>
              <w:t xml:space="preserve"> students </w:t>
            </w:r>
            <w:r w:rsidR="00CC230B">
              <w:rPr>
                <w:rFonts w:ascii="Times New Roman" w:hAnsi="Times New Roman"/>
                <w:sz w:val="20"/>
                <w:szCs w:val="20"/>
              </w:rPr>
              <w:t>will</w:t>
            </w:r>
            <w:r w:rsidR="00CC230B" w:rsidRPr="002543F5">
              <w:rPr>
                <w:rFonts w:ascii="Times New Roman" w:hAnsi="Times New Roman"/>
                <w:sz w:val="20"/>
                <w:szCs w:val="20"/>
              </w:rPr>
              <w:t xml:space="preserve"> demonstrate at a good leve</w:t>
            </w:r>
            <w:r w:rsidR="00CC230B">
              <w:rPr>
                <w:rFonts w:ascii="Times New Roman" w:hAnsi="Times New Roman"/>
                <w:sz w:val="20"/>
                <w:szCs w:val="20"/>
              </w:rPr>
              <w:t>l, in addition to the existing goal (70% of students will exceed the adequate level)</w:t>
            </w:r>
            <w:r w:rsidR="00CC230B" w:rsidRPr="002543F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D734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5CA27E60" w14:textId="77777777" w:rsidR="00264934" w:rsidRPr="00FB363A" w:rsidRDefault="00264934" w:rsidP="00264934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1355D231" w14:textId="77777777" w:rsidR="00DC6C93" w:rsidRPr="00FB363A" w:rsidRDefault="00DC6C93" w:rsidP="00DC6C9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5E6D5FC4" w14:textId="77777777" w:rsidR="00DC6C93" w:rsidRPr="00FB363A" w:rsidRDefault="00DC6C93" w:rsidP="00DC6C9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24FFC45C" w14:textId="77777777" w:rsidR="00DC6C93" w:rsidRPr="00FB363A" w:rsidRDefault="00DC6C93" w:rsidP="00DC6C9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</w:tbl>
    <w:p w14:paraId="4A69DD53" w14:textId="77777777" w:rsidR="004C5475" w:rsidRDefault="004C5475">
      <w:pPr>
        <w:rPr>
          <w:rFonts w:ascii="Times New Roman" w:hAnsi="Times New Roman"/>
          <w:b/>
          <w:bCs/>
          <w:color w:val="FF0000"/>
        </w:rPr>
      </w:pPr>
    </w:p>
    <w:p w14:paraId="20B2A1E4" w14:textId="7FF97048" w:rsidR="001D7343" w:rsidRDefault="001D7343">
      <w:pPr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br w:type="page"/>
      </w: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1D7343" w:rsidRPr="001E35D2" w14:paraId="2A286CA4" w14:textId="77777777" w:rsidTr="00D445A0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2B3BA4A7" w14:textId="76EC0FE6" w:rsidR="001D7343" w:rsidRPr="001E35D2" w:rsidRDefault="001D7343" w:rsidP="00D44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Colonnade</w:t>
            </w:r>
            <w:r w:rsidRPr="001E35D2">
              <w:rPr>
                <w:rFonts w:ascii="Times New Roman" w:hAnsi="Times New Roman"/>
                <w:b/>
                <w:bCs/>
              </w:rPr>
              <w:t xml:space="preserve"> Learning Outcome </w:t>
            </w: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1D7343" w:rsidRPr="00A756FC" w14:paraId="08D62CDA" w14:textId="77777777" w:rsidTr="00D445A0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6BDC9E7A" w14:textId="77777777" w:rsidR="001D7343" w:rsidRPr="00EB65C8" w:rsidRDefault="001D7343" w:rsidP="001D7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0" w:name="_Hlk171327869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Colonnade</w:t>
            </w: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Learning Outcome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09B8926E" w14:textId="53D762D7" w:rsidR="001D7343" w:rsidRPr="001D7343" w:rsidRDefault="001D7343" w:rsidP="001D73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1D7343">
              <w:rPr>
                <w:rFonts w:ascii="Arial" w:hAnsi="Arial" w:cs="Arial"/>
                <w:bCs/>
                <w:sz w:val="21"/>
                <w:szCs w:val="21"/>
              </w:rPr>
              <w:t>Students will demonstrate the ability to distinguish among various kinds of evidence by identifying reliable sources and valid arguments.</w:t>
            </w:r>
          </w:p>
        </w:tc>
      </w:tr>
      <w:bookmarkEnd w:id="20"/>
      <w:tr w:rsidR="001D7343" w:rsidRPr="005D68AF" w14:paraId="14C7ED26" w14:textId="77777777" w:rsidTr="00D445A0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B836517" w14:textId="77777777" w:rsidR="001D7343" w:rsidRPr="005D68AF" w:rsidRDefault="001D7343" w:rsidP="001D7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AC9D82F" w14:textId="77777777" w:rsidR="001D7343" w:rsidRDefault="001D7343" w:rsidP="001D7343">
            <w:pPr>
              <w:pStyle w:val="TableParagraph"/>
              <w:spacing w:before="14"/>
              <w:ind w:left="116"/>
              <w:rPr>
                <w:sz w:val="21"/>
              </w:rPr>
            </w:pPr>
            <w:r>
              <w:rPr>
                <w:color w:val="080808"/>
                <w:w w:val="105"/>
                <w:sz w:val="21"/>
              </w:rPr>
              <w:t>Direct:</w:t>
            </w:r>
            <w:r>
              <w:rPr>
                <w:color w:val="080808"/>
                <w:spacing w:val="-14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Comm</w:t>
            </w:r>
            <w:r>
              <w:rPr>
                <w:color w:val="080808"/>
                <w:spacing w:val="-5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200</w:t>
            </w:r>
            <w:r>
              <w:rPr>
                <w:color w:val="080808"/>
                <w:spacing w:val="-15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Literature</w:t>
            </w:r>
            <w:r>
              <w:rPr>
                <w:color w:val="080808"/>
                <w:spacing w:val="-2"/>
                <w:w w:val="105"/>
                <w:sz w:val="21"/>
              </w:rPr>
              <w:t xml:space="preserve"> Review.</w:t>
            </w:r>
          </w:p>
          <w:p w14:paraId="4C7738B9" w14:textId="77777777" w:rsidR="001D7343" w:rsidRPr="005D68AF" w:rsidRDefault="001D7343" w:rsidP="001D7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7343" w:rsidRPr="00F136C3" w14:paraId="2464B07F" w14:textId="77777777" w:rsidTr="00D445A0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4E17969" w14:textId="77777777" w:rsidR="001D7343" w:rsidRPr="001160F4" w:rsidRDefault="001D7343" w:rsidP="001D7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8FB8A3B" w14:textId="77777777" w:rsidR="001D7343" w:rsidRDefault="001D7343" w:rsidP="001D7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  <w:p w14:paraId="14F2F884" w14:textId="4B06D635" w:rsidR="001D7343" w:rsidRDefault="001D7343" w:rsidP="001D7343">
            <w:pPr>
              <w:pStyle w:val="TableParagraph"/>
              <w:spacing w:line="292" w:lineRule="auto"/>
              <w:ind w:left="114" w:right="112" w:firstLine="5"/>
              <w:rPr>
                <w:color w:val="080808"/>
                <w:sz w:val="21"/>
              </w:rPr>
            </w:pPr>
            <w:r>
              <w:rPr>
                <w:color w:val="080808"/>
                <w:w w:val="105"/>
                <w:sz w:val="21"/>
              </w:rPr>
              <w:t>We</w:t>
            </w:r>
            <w:r>
              <w:rPr>
                <w:color w:val="080808"/>
                <w:spacing w:val="-10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used</w:t>
            </w:r>
            <w:r>
              <w:rPr>
                <w:color w:val="080808"/>
                <w:spacing w:val="-12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one criterion</w:t>
            </w:r>
            <w:r>
              <w:rPr>
                <w:color w:val="080808"/>
                <w:spacing w:val="-3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to</w:t>
            </w:r>
            <w:r>
              <w:rPr>
                <w:color w:val="080808"/>
                <w:spacing w:val="-1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assess</w:t>
            </w:r>
            <w:r>
              <w:rPr>
                <w:color w:val="080808"/>
                <w:spacing w:val="-12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this</w:t>
            </w:r>
            <w:r>
              <w:rPr>
                <w:color w:val="080808"/>
                <w:spacing w:val="-8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learning</w:t>
            </w:r>
            <w:r>
              <w:rPr>
                <w:color w:val="080808"/>
                <w:spacing w:val="-8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>outcome:</w:t>
            </w:r>
            <w:r>
              <w:rPr>
                <w:color w:val="080808"/>
                <w:spacing w:val="-7"/>
                <w:w w:val="105"/>
                <w:sz w:val="21"/>
              </w:rPr>
              <w:t xml:space="preserve"> </w:t>
            </w:r>
            <w:bookmarkStart w:id="21" w:name="_Hlk171327902"/>
            <w:r>
              <w:rPr>
                <w:color w:val="080808"/>
                <w:spacing w:val="-7"/>
                <w:w w:val="105"/>
                <w:sz w:val="21"/>
              </w:rPr>
              <w:t xml:space="preserve">how well a student can select and use high-quality sources to write the </w:t>
            </w:r>
            <w:r w:rsidR="00C21CF8">
              <w:rPr>
                <w:color w:val="080808"/>
                <w:spacing w:val="-7"/>
                <w:w w:val="105"/>
                <w:sz w:val="21"/>
              </w:rPr>
              <w:t xml:space="preserve">entire </w:t>
            </w:r>
            <w:r>
              <w:rPr>
                <w:color w:val="080808"/>
                <w:spacing w:val="-7"/>
                <w:w w:val="105"/>
                <w:sz w:val="21"/>
              </w:rPr>
              <w:t>paper.</w:t>
            </w:r>
            <w:bookmarkEnd w:id="21"/>
            <w:r>
              <w:rPr>
                <w:color w:val="080808"/>
                <w:spacing w:val="-7"/>
                <w:w w:val="105"/>
                <w:sz w:val="21"/>
              </w:rPr>
              <w:t xml:space="preserve"> </w:t>
            </w:r>
            <w:r>
              <w:rPr>
                <w:color w:val="080808"/>
                <w:w w:val="105"/>
                <w:sz w:val="21"/>
              </w:rPr>
              <w:t xml:space="preserve">We assessed each student’s outcome using a 4-point scale (1 as Poor Achievement to 4 as Excellent Achievement). </w:t>
            </w:r>
          </w:p>
          <w:p w14:paraId="483495D4" w14:textId="77777777" w:rsidR="001D7343" w:rsidRPr="00F136C3" w:rsidRDefault="001D7343" w:rsidP="001D7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1D7343" w:rsidRPr="0075740F" w14:paraId="32514996" w14:textId="77777777" w:rsidTr="00D445A0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5D3C0BE" w14:textId="77777777" w:rsidR="001D7343" w:rsidRDefault="001D7343" w:rsidP="001D7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6796133C" w14:textId="77777777" w:rsidR="001D7343" w:rsidRDefault="001D7343" w:rsidP="001D7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36CD950" w14:textId="77777777" w:rsidR="001D7343" w:rsidRPr="00964DD0" w:rsidRDefault="001D7343" w:rsidP="001D7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01D996DA" w14:textId="77777777" w:rsidR="001D7343" w:rsidRDefault="001D7343" w:rsidP="001D7343">
            <w:pPr>
              <w:pStyle w:val="TableParagraph"/>
              <w:spacing w:before="139"/>
              <w:ind w:left="107"/>
              <w:rPr>
                <w:sz w:val="18"/>
              </w:rPr>
            </w:pPr>
            <w:r>
              <w:rPr>
                <w:color w:val="0A0A0A"/>
                <w:sz w:val="18"/>
              </w:rPr>
              <w:t>The</w:t>
            </w:r>
            <w:r>
              <w:rPr>
                <w:color w:val="0A0A0A"/>
                <w:spacing w:val="-13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goal</w:t>
            </w:r>
            <w:r>
              <w:rPr>
                <w:color w:val="0A0A0A"/>
                <w:spacing w:val="-7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will</w:t>
            </w:r>
            <w:r>
              <w:rPr>
                <w:color w:val="0A0A0A"/>
                <w:spacing w:val="-8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be</w:t>
            </w:r>
            <w:r>
              <w:rPr>
                <w:color w:val="0A0A0A"/>
                <w:spacing w:val="-9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70%</w:t>
            </w:r>
            <w:r>
              <w:rPr>
                <w:color w:val="0A0A0A"/>
                <w:spacing w:val="-11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of</w:t>
            </w:r>
            <w:r>
              <w:rPr>
                <w:color w:val="0A0A0A"/>
                <w:spacing w:val="-2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students will score</w:t>
            </w:r>
            <w:r>
              <w:rPr>
                <w:color w:val="0A0A0A"/>
                <w:spacing w:val="-1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at</w:t>
            </w:r>
            <w:r>
              <w:rPr>
                <w:color w:val="0A0A0A"/>
                <w:spacing w:val="-3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the</w:t>
            </w:r>
            <w:r>
              <w:rPr>
                <w:color w:val="0A0A0A"/>
                <w:spacing w:val="-5"/>
                <w:sz w:val="18"/>
              </w:rPr>
              <w:t xml:space="preserve"> </w:t>
            </w:r>
            <w:r>
              <w:rPr>
                <w:color w:val="0A0A0A"/>
                <w:sz w:val="18"/>
              </w:rPr>
              <w:t>adequate level (2 or better).</w:t>
            </w:r>
          </w:p>
          <w:p w14:paraId="137CD2EF" w14:textId="77777777" w:rsidR="001D7343" w:rsidRPr="00964DD0" w:rsidRDefault="001D7343" w:rsidP="001D7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B4D4F9" w14:textId="77777777" w:rsidR="001D7343" w:rsidRPr="00C4455B" w:rsidRDefault="001D7343" w:rsidP="001D73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25B1D23" w14:textId="4E2B2129" w:rsidR="001D7343" w:rsidRDefault="001D7343" w:rsidP="001D7343">
            <w:pPr>
              <w:pStyle w:val="TableParagraph"/>
              <w:spacing w:line="290" w:lineRule="auto"/>
              <w:ind w:left="114" w:right="112" w:firstLine="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</w:t>
            </w:r>
            <w:r w:rsidR="00C21CF8">
              <w:rPr>
                <w:sz w:val="20"/>
                <w:szCs w:val="20"/>
              </w:rPr>
              <w:t>2</w:t>
            </w:r>
            <w:r w:rsidRPr="004C70AE">
              <w:rPr>
                <w:sz w:val="20"/>
                <w:szCs w:val="20"/>
              </w:rPr>
              <w:t>% of students scored at the adequate level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. </w:t>
            </w:r>
            <w:r>
              <w:rPr>
                <w:sz w:val="18"/>
                <w:szCs w:val="18"/>
              </w:rPr>
              <w:t>(Mean = 2.</w:t>
            </w:r>
            <w:r w:rsidR="00C21CF8"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 xml:space="preserve">) </w:t>
            </w:r>
          </w:p>
          <w:p w14:paraId="0C79A8E6" w14:textId="77777777" w:rsidR="001D7343" w:rsidRPr="0075740F" w:rsidRDefault="001D7343" w:rsidP="001D73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1D7343" w:rsidRPr="00964DD0" w14:paraId="11F3C7F1" w14:textId="77777777" w:rsidTr="00D445A0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380C4A6" w14:textId="77777777" w:rsidR="001D7343" w:rsidRPr="00EB65C8" w:rsidRDefault="001D7343" w:rsidP="001D7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05073F" w14:textId="77777777" w:rsidR="001D7343" w:rsidRPr="00964DD0" w:rsidRDefault="001D7343" w:rsidP="001D7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The</w:t>
            </w:r>
            <w:r w:rsidRPr="00162B8B">
              <w:rPr>
                <w:rFonts w:ascii="Arial" w:hAnsi="Arial" w:cs="Arial"/>
                <w:color w:val="0A0A0A"/>
                <w:spacing w:val="-2"/>
                <w:w w:val="105"/>
                <w:sz w:val="21"/>
              </w:rPr>
              <w:t xml:space="preserve"> assessment coordinator r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andomly selected</w:t>
            </w:r>
            <w:r w:rsidRPr="00162B8B">
              <w:rPr>
                <w:rFonts w:ascii="Arial" w:hAnsi="Arial" w:cs="Arial"/>
                <w:color w:val="0A0A0A"/>
                <w:spacing w:val="-1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48</w:t>
            </w:r>
            <w:r w:rsidRPr="00162B8B">
              <w:rPr>
                <w:rFonts w:ascii="Arial" w:hAnsi="Arial" w:cs="Arial"/>
                <w:color w:val="0A0A0A"/>
                <w:spacing w:val="-9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students (which was 20% of the enrolled students in fall 23 and spring 24) across the sections including honors and online during the academic year of 2023-2024. (24 each from the fall and spring semester) and asked each faculty to forward their final papers. After</w:t>
            </w:r>
            <w:r w:rsidRPr="00162B8B">
              <w:rPr>
                <w:rFonts w:ascii="Arial" w:hAnsi="Arial" w:cs="Arial"/>
                <w:color w:val="0A0A0A"/>
                <w:spacing w:val="-9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deleting</w:t>
            </w:r>
            <w:r w:rsidRPr="00162B8B">
              <w:rPr>
                <w:rFonts w:ascii="Arial" w:hAnsi="Arial" w:cs="Arial"/>
                <w:color w:val="0A0A0A"/>
                <w:spacing w:val="-16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the</w:t>
            </w:r>
            <w:r w:rsidRPr="00162B8B">
              <w:rPr>
                <w:rFonts w:ascii="Arial" w:hAnsi="Arial" w:cs="Arial"/>
                <w:color w:val="0A0A0A"/>
                <w:spacing w:val="-15"/>
                <w:w w:val="105"/>
                <w:sz w:val="21"/>
              </w:rPr>
              <w:t xml:space="preserve"> </w:t>
            </w:r>
            <w:proofErr w:type="gramStart"/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student</w:t>
            </w:r>
            <w:proofErr w:type="gramEnd"/>
            <w:r w:rsidRPr="00162B8B">
              <w:rPr>
                <w:rFonts w:ascii="Arial" w:hAnsi="Arial" w:cs="Arial"/>
                <w:color w:val="0A0A0A"/>
                <w:spacing w:val="-3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name</w:t>
            </w:r>
            <w:r w:rsidRPr="00162B8B">
              <w:rPr>
                <w:rFonts w:ascii="Arial" w:hAnsi="Arial" w:cs="Arial"/>
                <w:color w:val="0A0A0A"/>
                <w:spacing w:val="-11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from each</w:t>
            </w:r>
            <w:r w:rsidRPr="00162B8B">
              <w:rPr>
                <w:rFonts w:ascii="Arial" w:hAnsi="Arial" w:cs="Arial"/>
                <w:color w:val="0A0A0A"/>
                <w:spacing w:val="-2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paper, all papers</w:t>
            </w:r>
            <w:r w:rsidRPr="00162B8B">
              <w:rPr>
                <w:rFonts w:ascii="Arial" w:hAnsi="Arial" w:cs="Arial"/>
                <w:color w:val="0A0A0A"/>
                <w:spacing w:val="-3"/>
                <w:w w:val="105"/>
                <w:sz w:val="21"/>
              </w:rPr>
              <w:t xml:space="preserve"> were distributed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to 6 faculty members who hold Ph.D. in</w:t>
            </w:r>
            <w:r w:rsidRPr="00162B8B">
              <w:rPr>
                <w:rFonts w:ascii="Arial" w:hAnsi="Arial" w:cs="Arial"/>
                <w:color w:val="0A0A0A"/>
                <w:spacing w:val="-2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communication,</w:t>
            </w:r>
            <w:r w:rsidRPr="00162B8B">
              <w:rPr>
                <w:rFonts w:ascii="Arial" w:hAnsi="Arial" w:cs="Arial"/>
                <w:color w:val="0A0A0A"/>
                <w:spacing w:val="-16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to ask for</w:t>
            </w:r>
            <w:r w:rsidRPr="00162B8B">
              <w:rPr>
                <w:rFonts w:ascii="Arial" w:hAnsi="Arial" w:cs="Arial"/>
                <w:color w:val="0A0A0A"/>
                <w:spacing w:val="39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their evaluations using the</w:t>
            </w:r>
            <w:r w:rsidRPr="00162B8B">
              <w:rPr>
                <w:rFonts w:ascii="Arial" w:hAnsi="Arial" w:cs="Arial"/>
                <w:color w:val="0A0A0A"/>
                <w:spacing w:val="-15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same</w:t>
            </w:r>
            <w:r w:rsidRPr="00162B8B">
              <w:rPr>
                <w:rFonts w:ascii="Arial" w:hAnsi="Arial" w:cs="Arial"/>
                <w:color w:val="0A0A0A"/>
                <w:spacing w:val="-6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rubric</w:t>
            </w:r>
            <w:r w:rsidRPr="00162B8B">
              <w:rPr>
                <w:rFonts w:ascii="Arial" w:hAnsi="Arial" w:cs="Arial"/>
                <w:color w:val="0A0A0A"/>
                <w:spacing w:val="-8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(attached).</w:t>
            </w:r>
            <w:r w:rsidRPr="00162B8B">
              <w:rPr>
                <w:rFonts w:ascii="Arial" w:hAnsi="Arial" w:cs="Arial"/>
                <w:color w:val="0A0A0A"/>
                <w:spacing w:val="-6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Each</w:t>
            </w:r>
            <w:r w:rsidRPr="00162B8B">
              <w:rPr>
                <w:rFonts w:ascii="Arial" w:hAnsi="Arial" w:cs="Arial"/>
                <w:color w:val="0A0A0A"/>
                <w:spacing w:val="-5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paper</w:t>
            </w:r>
            <w:r w:rsidRPr="00162B8B">
              <w:rPr>
                <w:rFonts w:ascii="Arial" w:hAnsi="Arial" w:cs="Arial"/>
                <w:color w:val="0A0A0A"/>
                <w:spacing w:val="-5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had</w:t>
            </w:r>
            <w:r w:rsidRPr="00162B8B">
              <w:rPr>
                <w:rFonts w:ascii="Arial" w:hAnsi="Arial" w:cs="Arial"/>
                <w:color w:val="0A0A0A"/>
                <w:spacing w:val="-15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>two</w:t>
            </w:r>
            <w:r w:rsidRPr="00162B8B">
              <w:rPr>
                <w:rFonts w:ascii="Arial" w:hAnsi="Arial" w:cs="Arial"/>
                <w:color w:val="0A0A0A"/>
                <w:spacing w:val="17"/>
                <w:w w:val="105"/>
                <w:sz w:val="21"/>
              </w:rPr>
              <w:t xml:space="preserve">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 xml:space="preserve">reviewers, and the mean </w:t>
            </w:r>
            <w:r>
              <w:rPr>
                <w:rFonts w:ascii="Arial" w:hAnsi="Arial" w:cs="Arial"/>
                <w:color w:val="0A0A0A"/>
                <w:w w:val="105"/>
                <w:sz w:val="21"/>
              </w:rPr>
              <w:t xml:space="preserve">of the two scores </w:t>
            </w:r>
            <w:r w:rsidRPr="00162B8B">
              <w:rPr>
                <w:rFonts w:ascii="Arial" w:hAnsi="Arial" w:cs="Arial"/>
                <w:color w:val="0A0A0A"/>
                <w:w w:val="105"/>
                <w:sz w:val="21"/>
              </w:rPr>
              <w:t xml:space="preserve">in each criterion was taken for analysis. </w:t>
            </w:r>
            <w:r w:rsidRPr="00162B8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 </w:t>
            </w:r>
          </w:p>
        </w:tc>
      </w:tr>
      <w:tr w:rsidR="001D7343" w:rsidRPr="003A32E4" w14:paraId="01F9536B" w14:textId="77777777" w:rsidTr="00D445A0"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04A2A0A" w14:textId="77777777" w:rsidR="001D7343" w:rsidRDefault="001D7343" w:rsidP="001D7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3.</w:t>
            </w:r>
          </w:p>
          <w:p w14:paraId="483B9208" w14:textId="77777777" w:rsidR="001D7343" w:rsidRPr="003A32E4" w:rsidRDefault="001D7343" w:rsidP="001D7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E12ED" w14:textId="77777777" w:rsidR="001D7343" w:rsidRPr="003A32E4" w:rsidRDefault="001D7343" w:rsidP="001D73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8D5A8" w14:textId="77777777" w:rsidR="001D7343" w:rsidRPr="003A32E4" w:rsidRDefault="001D7343" w:rsidP="001D73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1D7343" w:rsidRPr="006E294C" w14:paraId="45A0D1D1" w14:textId="77777777" w:rsidTr="00D445A0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501EAFD" w14:textId="77777777" w:rsidR="001D7343" w:rsidRPr="006E294C" w:rsidRDefault="001D7343" w:rsidP="001D7343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D7343" w:rsidRPr="00FB363A" w14:paraId="1BE4D632" w14:textId="77777777" w:rsidTr="00D445A0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459E0A9A" w14:textId="77777777" w:rsidR="001D7343" w:rsidRPr="00FB363A" w:rsidRDefault="001D7343" w:rsidP="001D734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1B7E856F" w14:textId="492AAF51" w:rsidR="001D7343" w:rsidRPr="00FB363A" w:rsidRDefault="001D7343" w:rsidP="001D734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2543F5">
              <w:rPr>
                <w:rFonts w:ascii="Times New Roman" w:hAnsi="Times New Roman"/>
                <w:sz w:val="20"/>
                <w:szCs w:val="20"/>
              </w:rPr>
              <w:t xml:space="preserve">While </w:t>
            </w:r>
            <w:r w:rsidR="00C21CF8">
              <w:rPr>
                <w:rFonts w:ascii="Times New Roman" w:hAnsi="Times New Roman"/>
                <w:sz w:val="20"/>
                <w:szCs w:val="20"/>
              </w:rPr>
              <w:t xml:space="preserve">over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21CF8">
              <w:rPr>
                <w:rFonts w:ascii="Times New Roman" w:hAnsi="Times New Roman"/>
                <w:sz w:val="20"/>
                <w:szCs w:val="20"/>
              </w:rPr>
              <w:t>0</w:t>
            </w:r>
            <w:r w:rsidRPr="002543F5">
              <w:rPr>
                <w:rFonts w:ascii="Times New Roman" w:hAnsi="Times New Roman"/>
                <w:sz w:val="20"/>
                <w:szCs w:val="20"/>
              </w:rPr>
              <w:t>%</w:t>
            </w:r>
            <w:r w:rsidR="00C21C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43F5">
              <w:rPr>
                <w:rFonts w:ascii="Times New Roman" w:hAnsi="Times New Roman"/>
                <w:sz w:val="20"/>
                <w:szCs w:val="20"/>
              </w:rPr>
              <w:t>of students exceeded the target goal,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43F5">
              <w:rPr>
                <w:rFonts w:ascii="Times New Roman" w:hAnsi="Times New Roman"/>
                <w:sz w:val="20"/>
                <w:szCs w:val="20"/>
              </w:rPr>
              <w:t>over half of students (5</w:t>
            </w:r>
            <w:r w:rsidR="00C21CF8">
              <w:rPr>
                <w:rFonts w:ascii="Times New Roman" w:hAnsi="Times New Roman"/>
                <w:sz w:val="20"/>
                <w:szCs w:val="20"/>
              </w:rPr>
              <w:t>6</w:t>
            </w:r>
            <w:r w:rsidRPr="002543F5">
              <w:rPr>
                <w:rFonts w:ascii="Times New Roman" w:hAnsi="Times New Roman"/>
                <w:sz w:val="20"/>
                <w:szCs w:val="20"/>
              </w:rPr>
              <w:t>%) did not reach the next level.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This </w:t>
            </w:r>
            <w:r w:rsidR="00C21CF8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about </w:t>
            </w:r>
            <w:r w:rsidR="00C21CF8">
              <w:rPr>
                <w:rFonts w:ascii="Times New Roman" w:hAnsi="Times New Roman"/>
                <w:sz w:val="20"/>
                <w:szCs w:val="20"/>
              </w:rPr>
              <w:t xml:space="preserve">the selection of quality sources. As stated regarding the second learning goal, because a variety of sources are easily accessible today, it would be important to teach students how to select quality sources among them. </w:t>
            </w:r>
            <w:r w:rsidR="00CC230B" w:rsidRPr="002543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30B" w:rsidRPr="002543F5"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 w:rsidR="007D0A77">
              <w:rPr>
                <w:rFonts w:ascii="Times New Roman" w:hAnsi="Times New Roman"/>
                <w:sz w:val="20"/>
                <w:szCs w:val="20"/>
              </w:rPr>
              <w:t>next</w:t>
            </w:r>
            <w:r w:rsidR="00CC230B">
              <w:rPr>
                <w:rFonts w:ascii="Times New Roman" w:hAnsi="Times New Roman"/>
                <w:sz w:val="20"/>
                <w:szCs w:val="20"/>
              </w:rPr>
              <w:t xml:space="preserve"> year’s goal</w:t>
            </w:r>
            <w:r w:rsidR="00CC230B" w:rsidRPr="002543F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C230B">
              <w:rPr>
                <w:rFonts w:ascii="Times New Roman" w:hAnsi="Times New Roman"/>
                <w:sz w:val="20"/>
                <w:szCs w:val="20"/>
              </w:rPr>
              <w:t>it is suggested that 50% of</w:t>
            </w:r>
            <w:r w:rsidR="00CC230B" w:rsidRPr="002543F5">
              <w:rPr>
                <w:rFonts w:ascii="Times New Roman" w:hAnsi="Times New Roman"/>
                <w:sz w:val="20"/>
                <w:szCs w:val="20"/>
              </w:rPr>
              <w:t xml:space="preserve"> students </w:t>
            </w:r>
            <w:r w:rsidR="00CC230B">
              <w:rPr>
                <w:rFonts w:ascii="Times New Roman" w:hAnsi="Times New Roman"/>
                <w:sz w:val="20"/>
                <w:szCs w:val="20"/>
              </w:rPr>
              <w:t>will</w:t>
            </w:r>
            <w:r w:rsidR="00CC230B" w:rsidRPr="002543F5">
              <w:rPr>
                <w:rFonts w:ascii="Times New Roman" w:hAnsi="Times New Roman"/>
                <w:sz w:val="20"/>
                <w:szCs w:val="20"/>
              </w:rPr>
              <w:t xml:space="preserve"> demonstrate at a good leve</w:t>
            </w:r>
            <w:r w:rsidR="00CC230B">
              <w:rPr>
                <w:rFonts w:ascii="Times New Roman" w:hAnsi="Times New Roman"/>
                <w:sz w:val="20"/>
                <w:szCs w:val="20"/>
              </w:rPr>
              <w:t>l, in addition to the existing goal (70% of students will exceed the adequate level)</w:t>
            </w:r>
            <w:r w:rsidR="00CC230B" w:rsidRPr="002543F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5FD1A11B" w14:textId="77777777" w:rsidR="001D7343" w:rsidRPr="00FB363A" w:rsidRDefault="001D7343" w:rsidP="001D734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081E61FA" w14:textId="77777777" w:rsidR="001D7343" w:rsidRPr="00FB363A" w:rsidRDefault="001D7343" w:rsidP="001D734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10A16D25" w14:textId="77777777" w:rsidR="001D7343" w:rsidRPr="00FB363A" w:rsidRDefault="001D7343" w:rsidP="001D734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</w:tbl>
    <w:p w14:paraId="1F556CCD" w14:textId="77777777" w:rsidR="001D7343" w:rsidRPr="00884868" w:rsidRDefault="001D7343">
      <w:pPr>
        <w:rPr>
          <w:rFonts w:ascii="Times New Roman" w:hAnsi="Times New Roman"/>
          <w:b/>
          <w:bCs/>
          <w:color w:val="FF0000"/>
        </w:rPr>
      </w:pPr>
    </w:p>
    <w:sectPr w:rsidR="001D7343" w:rsidRPr="00884868" w:rsidSect="00AC7DC2">
      <w:footerReference w:type="even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53D9D" w14:textId="77777777" w:rsidR="00A07146" w:rsidRDefault="00A07146" w:rsidP="001F2A02">
      <w:r>
        <w:separator/>
      </w:r>
    </w:p>
  </w:endnote>
  <w:endnote w:type="continuationSeparator" w:id="0">
    <w:p w14:paraId="2589B910" w14:textId="77777777" w:rsidR="00A07146" w:rsidRDefault="00A07146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3407DA30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Pr="00FB363A">
          <w:rPr>
            <w:rStyle w:val="PageNumber"/>
            <w:rFonts w:ascii="Times New Roman" w:hAnsi="Times New Roman"/>
            <w:noProof/>
            <w:sz w:val="20"/>
            <w:szCs w:val="20"/>
          </w:rPr>
          <w:t>1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6224" w14:textId="77777777" w:rsidR="00A07146" w:rsidRDefault="00A07146" w:rsidP="001F2A02">
      <w:r>
        <w:separator/>
      </w:r>
    </w:p>
  </w:footnote>
  <w:footnote w:type="continuationSeparator" w:id="0">
    <w:p w14:paraId="6EDE0CF0" w14:textId="77777777" w:rsidR="00A07146" w:rsidRDefault="00A07146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B2"/>
    <w:rsid w:val="00011B1C"/>
    <w:rsid w:val="0001791B"/>
    <w:rsid w:val="00046A6C"/>
    <w:rsid w:val="00060BE5"/>
    <w:rsid w:val="00071470"/>
    <w:rsid w:val="000A173E"/>
    <w:rsid w:val="000E6DF1"/>
    <w:rsid w:val="0010287E"/>
    <w:rsid w:val="001160F4"/>
    <w:rsid w:val="00141CFC"/>
    <w:rsid w:val="00162B8B"/>
    <w:rsid w:val="0017571B"/>
    <w:rsid w:val="001926F3"/>
    <w:rsid w:val="001A5C61"/>
    <w:rsid w:val="001A7D75"/>
    <w:rsid w:val="001B1F95"/>
    <w:rsid w:val="001B7C61"/>
    <w:rsid w:val="001D1318"/>
    <w:rsid w:val="001D7343"/>
    <w:rsid w:val="001F2A02"/>
    <w:rsid w:val="00234076"/>
    <w:rsid w:val="0024670E"/>
    <w:rsid w:val="002543F5"/>
    <w:rsid w:val="00264934"/>
    <w:rsid w:val="00273913"/>
    <w:rsid w:val="002C1781"/>
    <w:rsid w:val="002D5D87"/>
    <w:rsid w:val="002F75F1"/>
    <w:rsid w:val="003425F4"/>
    <w:rsid w:val="00346F46"/>
    <w:rsid w:val="00350593"/>
    <w:rsid w:val="0036061A"/>
    <w:rsid w:val="0036239B"/>
    <w:rsid w:val="0038487C"/>
    <w:rsid w:val="003A32E4"/>
    <w:rsid w:val="003E0415"/>
    <w:rsid w:val="003E50E6"/>
    <w:rsid w:val="003F65EE"/>
    <w:rsid w:val="00402256"/>
    <w:rsid w:val="00406B46"/>
    <w:rsid w:val="004107F7"/>
    <w:rsid w:val="0044187F"/>
    <w:rsid w:val="00485486"/>
    <w:rsid w:val="004A360E"/>
    <w:rsid w:val="004B0DA2"/>
    <w:rsid w:val="004C0112"/>
    <w:rsid w:val="004C5475"/>
    <w:rsid w:val="004C70AE"/>
    <w:rsid w:val="004D5BD7"/>
    <w:rsid w:val="004D7D95"/>
    <w:rsid w:val="004E577A"/>
    <w:rsid w:val="005907DF"/>
    <w:rsid w:val="005A2D73"/>
    <w:rsid w:val="005C4AC1"/>
    <w:rsid w:val="005C7ECF"/>
    <w:rsid w:val="005D68AF"/>
    <w:rsid w:val="005F0B2E"/>
    <w:rsid w:val="00606BCF"/>
    <w:rsid w:val="006354B4"/>
    <w:rsid w:val="00656559"/>
    <w:rsid w:val="00664A15"/>
    <w:rsid w:val="00670808"/>
    <w:rsid w:val="006D1A9A"/>
    <w:rsid w:val="006E294C"/>
    <w:rsid w:val="006E4982"/>
    <w:rsid w:val="0070232E"/>
    <w:rsid w:val="007377F0"/>
    <w:rsid w:val="007531CA"/>
    <w:rsid w:val="0075740F"/>
    <w:rsid w:val="007706BE"/>
    <w:rsid w:val="007A0526"/>
    <w:rsid w:val="007D0A77"/>
    <w:rsid w:val="007D4EAA"/>
    <w:rsid w:val="007F3BBC"/>
    <w:rsid w:val="00812379"/>
    <w:rsid w:val="008154FB"/>
    <w:rsid w:val="00884868"/>
    <w:rsid w:val="00886031"/>
    <w:rsid w:val="008C543D"/>
    <w:rsid w:val="008D0F95"/>
    <w:rsid w:val="00906B14"/>
    <w:rsid w:val="0092599D"/>
    <w:rsid w:val="009414E6"/>
    <w:rsid w:val="00955EDF"/>
    <w:rsid w:val="00964F62"/>
    <w:rsid w:val="00971DCE"/>
    <w:rsid w:val="009952EC"/>
    <w:rsid w:val="009D5566"/>
    <w:rsid w:val="009D5C35"/>
    <w:rsid w:val="00A07146"/>
    <w:rsid w:val="00A51361"/>
    <w:rsid w:val="00A756FC"/>
    <w:rsid w:val="00A8015B"/>
    <w:rsid w:val="00AA5FB2"/>
    <w:rsid w:val="00AC7DC2"/>
    <w:rsid w:val="00AE7017"/>
    <w:rsid w:val="00B21F49"/>
    <w:rsid w:val="00B3239E"/>
    <w:rsid w:val="00B56553"/>
    <w:rsid w:val="00B63581"/>
    <w:rsid w:val="00BA43B7"/>
    <w:rsid w:val="00BC0316"/>
    <w:rsid w:val="00C21CF8"/>
    <w:rsid w:val="00C4455B"/>
    <w:rsid w:val="00C81981"/>
    <w:rsid w:val="00CC230B"/>
    <w:rsid w:val="00D03ECA"/>
    <w:rsid w:val="00D379FF"/>
    <w:rsid w:val="00D713AB"/>
    <w:rsid w:val="00D86425"/>
    <w:rsid w:val="00DC6C93"/>
    <w:rsid w:val="00DD4EBB"/>
    <w:rsid w:val="00E07AF2"/>
    <w:rsid w:val="00E265F0"/>
    <w:rsid w:val="00E73499"/>
    <w:rsid w:val="00E95BBD"/>
    <w:rsid w:val="00EB65C8"/>
    <w:rsid w:val="00EC1C25"/>
    <w:rsid w:val="00F136C3"/>
    <w:rsid w:val="00F25D86"/>
    <w:rsid w:val="00F51EDD"/>
    <w:rsid w:val="00F902EA"/>
    <w:rsid w:val="00F9415F"/>
    <w:rsid w:val="00FA5344"/>
    <w:rsid w:val="00FB363A"/>
    <w:rsid w:val="00FB4E6B"/>
    <w:rsid w:val="00FC2A73"/>
    <w:rsid w:val="00FC745B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011B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B1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21F4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Ishii, Kumi</cp:lastModifiedBy>
  <cp:revision>9</cp:revision>
  <cp:lastPrinted>2019-09-30T17:49:00Z</cp:lastPrinted>
  <dcterms:created xsi:type="dcterms:W3CDTF">2024-07-03T19:34:00Z</dcterms:created>
  <dcterms:modified xsi:type="dcterms:W3CDTF">2024-07-08T16:47:00Z</dcterms:modified>
</cp:coreProperties>
</file>