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28B73" w14:textId="7BB0EF0D" w:rsidR="004954CC" w:rsidRDefault="00E32713">
      <w:r>
        <w:rPr>
          <w:noProof/>
        </w:rPr>
        <mc:AlternateContent>
          <mc:Choice Requires="wps">
            <w:drawing>
              <wp:anchor distT="0" distB="0" distL="114300" distR="114300" simplePos="0" relativeHeight="251659264" behindDoc="0" locked="0" layoutInCell="1" hidden="0" allowOverlap="1" wp14:anchorId="002301FC" wp14:editId="6B059438">
                <wp:simplePos x="0" y="0"/>
                <wp:positionH relativeFrom="column">
                  <wp:posOffset>38329</wp:posOffset>
                </wp:positionH>
                <wp:positionV relativeFrom="paragraph">
                  <wp:posOffset>-438036</wp:posOffset>
                </wp:positionV>
                <wp:extent cx="8145290" cy="459937"/>
                <wp:effectExtent l="0" t="0" r="0" b="0"/>
                <wp:wrapNone/>
                <wp:docPr id="2072994616" name="Rectangle 2072994616"/>
                <wp:cNvGraphicFramePr/>
                <a:graphic xmlns:a="http://schemas.openxmlformats.org/drawingml/2006/main">
                  <a:graphicData uri="http://schemas.microsoft.com/office/word/2010/wordprocessingShape">
                    <wps:wsp>
                      <wps:cNvSpPr/>
                      <wps:spPr>
                        <a:xfrm>
                          <a:off x="0" y="0"/>
                          <a:ext cx="8145290" cy="459937"/>
                        </a:xfrm>
                        <a:prstGeom prst="rect">
                          <a:avLst/>
                        </a:prstGeom>
                        <a:solidFill>
                          <a:schemeClr val="lt1"/>
                        </a:solidFill>
                        <a:ln>
                          <a:noFill/>
                        </a:ln>
                      </wps:spPr>
                      <wps:txbx>
                        <w:txbxContent>
                          <w:p w14:paraId="4B1BBD19" w14:textId="7F4CEFF1" w:rsidR="00E32713" w:rsidRPr="00E32713" w:rsidRDefault="00E32713" w:rsidP="00E32713">
                            <w:pPr>
                              <w:ind w:right="29"/>
                              <w:textDirection w:val="btLr"/>
                              <w:rPr>
                                <w:sz w:val="20"/>
                                <w:szCs w:val="20"/>
                              </w:rPr>
                            </w:pPr>
                            <w:r w:rsidRPr="00E32713">
                              <w:rPr>
                                <w:rFonts w:ascii="Aptos" w:eastAsia="Aptos" w:hAnsi="Aptos" w:cs="Aptos"/>
                                <w:b/>
                                <w:color w:val="000000"/>
                                <w:sz w:val="20"/>
                                <w:szCs w:val="20"/>
                              </w:rPr>
                              <w:t>202</w:t>
                            </w:r>
                            <w:r w:rsidRPr="00E32713">
                              <w:rPr>
                                <w:b/>
                                <w:color w:val="000000"/>
                                <w:sz w:val="20"/>
                                <w:szCs w:val="20"/>
                              </w:rPr>
                              <w:t>3</w:t>
                            </w:r>
                            <w:r w:rsidRPr="00E32713">
                              <w:rPr>
                                <w:rFonts w:ascii="Aptos" w:eastAsia="Aptos" w:hAnsi="Aptos" w:cs="Aptos"/>
                                <w:b/>
                                <w:color w:val="000000"/>
                                <w:sz w:val="20"/>
                                <w:szCs w:val="20"/>
                              </w:rPr>
                              <w:t>-2</w:t>
                            </w:r>
                            <w:r w:rsidRPr="00E32713">
                              <w:rPr>
                                <w:rFonts w:ascii="Aptos" w:eastAsia="Aptos" w:hAnsi="Aptos" w:cs="Aptos"/>
                                <w:b/>
                                <w:color w:val="000000"/>
                                <w:sz w:val="20"/>
                                <w:szCs w:val="20"/>
                              </w:rPr>
                              <w:t>4</w:t>
                            </w:r>
                            <w:r w:rsidRPr="00E32713">
                              <w:rPr>
                                <w:b/>
                                <w:color w:val="000000"/>
                                <w:sz w:val="20"/>
                                <w:szCs w:val="20"/>
                              </w:rPr>
                              <w:t xml:space="preserve"> </w:t>
                            </w:r>
                            <w:r w:rsidRPr="00E32713">
                              <w:rPr>
                                <w:rFonts w:ascii="Aptos" w:eastAsia="Aptos" w:hAnsi="Aptos" w:cs="Aptos"/>
                                <w:b/>
                                <w:color w:val="000000"/>
                                <w:sz w:val="20"/>
                                <w:szCs w:val="20"/>
                              </w:rPr>
                              <w:t xml:space="preserve">Aggregate Data for Connections </w:t>
                            </w:r>
                            <w:r w:rsidRPr="00E32713">
                              <w:rPr>
                                <w:rFonts w:ascii="Aptos" w:eastAsia="Aptos" w:hAnsi="Aptos" w:cs="Aptos"/>
                                <w:b/>
                                <w:color w:val="000000"/>
                                <w:sz w:val="20"/>
                                <w:szCs w:val="20"/>
                              </w:rPr>
                              <w:t>E</w:t>
                            </w:r>
                            <w:r w:rsidRPr="00E32713">
                              <w:rPr>
                                <w:rFonts w:ascii="Aptos" w:eastAsia="Aptos" w:hAnsi="Aptos" w:cs="Aptos"/>
                                <w:b/>
                                <w:color w:val="000000"/>
                                <w:sz w:val="20"/>
                                <w:szCs w:val="20"/>
                              </w:rPr>
                              <w:t>-</w:t>
                            </w:r>
                            <w:r w:rsidRPr="00E32713">
                              <w:rPr>
                                <w:rFonts w:ascii="Aptos" w:eastAsia="Aptos" w:hAnsi="Aptos" w:cs="Aptos"/>
                                <w:b/>
                                <w:color w:val="000000"/>
                                <w:sz w:val="20"/>
                                <w:szCs w:val="20"/>
                              </w:rPr>
                              <w:t>AH</w:t>
                            </w:r>
                            <w:r w:rsidRPr="00E32713">
                              <w:rPr>
                                <w:rFonts w:ascii="Aptos" w:eastAsia="Aptos" w:hAnsi="Aptos" w:cs="Aptos"/>
                                <w:b/>
                                <w:color w:val="000000"/>
                                <w:sz w:val="20"/>
                                <w:szCs w:val="20"/>
                              </w:rPr>
                              <w:t xml:space="preserve"> CLO #1: </w:t>
                            </w:r>
                            <w:r w:rsidRPr="00E32713">
                              <w:rPr>
                                <w:rFonts w:ascii="Aptos" w:eastAsia="Aptos" w:hAnsi="Aptos" w:cs="Aptos"/>
                                <w:color w:val="000000"/>
                                <w:sz w:val="20"/>
                                <w:szCs w:val="20"/>
                              </w:rPr>
                              <w:t>Utilize formal element,</w:t>
                            </w:r>
                            <w:r>
                              <w:rPr>
                                <w:rFonts w:ascii="Aptos" w:eastAsia="Aptos" w:hAnsi="Aptos" w:cs="Aptos"/>
                                <w:color w:val="000000"/>
                                <w:sz w:val="20"/>
                                <w:szCs w:val="20"/>
                              </w:rPr>
                              <w:t xml:space="preserve"> </w:t>
                            </w:r>
                            <w:r w:rsidRPr="00E32713">
                              <w:rPr>
                                <w:rFonts w:ascii="Aptos" w:eastAsia="Aptos" w:hAnsi="Aptos" w:cs="Aptos"/>
                                <w:color w:val="000000"/>
                                <w:sz w:val="20"/>
                                <w:szCs w:val="20"/>
                              </w:rPr>
                              <w:t>techniques, and vocabulary of specific disciplines within the arts &amp; humanities</w:t>
                            </w:r>
                          </w:p>
                          <w:p w14:paraId="023234F6" w14:textId="77777777" w:rsidR="00E32713" w:rsidRDefault="00E32713" w:rsidP="00E32713">
                            <w:pPr>
                              <w:ind w:right="2656"/>
                              <w:textDirection w:val="btLr"/>
                            </w:pPr>
                          </w:p>
                          <w:p w14:paraId="5B2682C7" w14:textId="77777777" w:rsidR="00E32713" w:rsidRDefault="00E32713" w:rsidP="00E32713">
                            <w:pPr>
                              <w:ind w:right="2656"/>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2301FC" id="Rectangle 2072994616" o:spid="_x0000_s1026" style="position:absolute;margin-left:3pt;margin-top:-34.5pt;width:641.3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" fillcolor="white [3201]" stroked="f">
                <v:textbox inset="2.53958mm,1.2694mm,2.53958mm,1.2694mm">
                  <w:txbxContent>
                    <w:p w14:paraId="4B1BBD19" w14:textId="7F4CEFF1" w:rsidR="00E32713" w:rsidRPr="00E32713" w:rsidRDefault="00E32713" w:rsidP="00E32713">
                      <w:pPr>
                        <w:ind w:right="29"/>
                        <w:textDirection w:val="btLr"/>
                        <w:rPr>
                          <w:sz w:val="20"/>
                          <w:szCs w:val="20"/>
                        </w:rPr>
                      </w:pPr>
                      <w:r w:rsidRPr="00E32713">
                        <w:rPr>
                          <w:rFonts w:ascii="Aptos" w:eastAsia="Aptos" w:hAnsi="Aptos" w:cs="Aptos"/>
                          <w:b/>
                          <w:color w:val="000000"/>
                          <w:sz w:val="20"/>
                          <w:szCs w:val="20"/>
                        </w:rPr>
                        <w:t>202</w:t>
                      </w:r>
                      <w:r w:rsidRPr="00E32713">
                        <w:rPr>
                          <w:b/>
                          <w:color w:val="000000"/>
                          <w:sz w:val="20"/>
                          <w:szCs w:val="20"/>
                        </w:rPr>
                        <w:t>3</w:t>
                      </w:r>
                      <w:r w:rsidRPr="00E32713">
                        <w:rPr>
                          <w:rFonts w:ascii="Aptos" w:eastAsia="Aptos" w:hAnsi="Aptos" w:cs="Aptos"/>
                          <w:b/>
                          <w:color w:val="000000"/>
                          <w:sz w:val="20"/>
                          <w:szCs w:val="20"/>
                        </w:rPr>
                        <w:t>-2</w:t>
                      </w:r>
                      <w:r w:rsidRPr="00E32713">
                        <w:rPr>
                          <w:rFonts w:ascii="Aptos" w:eastAsia="Aptos" w:hAnsi="Aptos" w:cs="Aptos"/>
                          <w:b/>
                          <w:color w:val="000000"/>
                          <w:sz w:val="20"/>
                          <w:szCs w:val="20"/>
                        </w:rPr>
                        <w:t>4</w:t>
                      </w:r>
                      <w:r w:rsidRPr="00E32713">
                        <w:rPr>
                          <w:b/>
                          <w:color w:val="000000"/>
                          <w:sz w:val="20"/>
                          <w:szCs w:val="20"/>
                        </w:rPr>
                        <w:t xml:space="preserve"> </w:t>
                      </w:r>
                      <w:r w:rsidRPr="00E32713">
                        <w:rPr>
                          <w:rFonts w:ascii="Aptos" w:eastAsia="Aptos" w:hAnsi="Aptos" w:cs="Aptos"/>
                          <w:b/>
                          <w:color w:val="000000"/>
                          <w:sz w:val="20"/>
                          <w:szCs w:val="20"/>
                        </w:rPr>
                        <w:t xml:space="preserve">Aggregate Data for Connections </w:t>
                      </w:r>
                      <w:r w:rsidRPr="00E32713">
                        <w:rPr>
                          <w:rFonts w:ascii="Aptos" w:eastAsia="Aptos" w:hAnsi="Aptos" w:cs="Aptos"/>
                          <w:b/>
                          <w:color w:val="000000"/>
                          <w:sz w:val="20"/>
                          <w:szCs w:val="20"/>
                        </w:rPr>
                        <w:t>E</w:t>
                      </w:r>
                      <w:r w:rsidRPr="00E32713">
                        <w:rPr>
                          <w:rFonts w:ascii="Aptos" w:eastAsia="Aptos" w:hAnsi="Aptos" w:cs="Aptos"/>
                          <w:b/>
                          <w:color w:val="000000"/>
                          <w:sz w:val="20"/>
                          <w:szCs w:val="20"/>
                        </w:rPr>
                        <w:t>-</w:t>
                      </w:r>
                      <w:r w:rsidRPr="00E32713">
                        <w:rPr>
                          <w:rFonts w:ascii="Aptos" w:eastAsia="Aptos" w:hAnsi="Aptos" w:cs="Aptos"/>
                          <w:b/>
                          <w:color w:val="000000"/>
                          <w:sz w:val="20"/>
                          <w:szCs w:val="20"/>
                        </w:rPr>
                        <w:t>AH</w:t>
                      </w:r>
                      <w:r w:rsidRPr="00E32713">
                        <w:rPr>
                          <w:rFonts w:ascii="Aptos" w:eastAsia="Aptos" w:hAnsi="Aptos" w:cs="Aptos"/>
                          <w:b/>
                          <w:color w:val="000000"/>
                          <w:sz w:val="20"/>
                          <w:szCs w:val="20"/>
                        </w:rPr>
                        <w:t xml:space="preserve"> CLO #1: </w:t>
                      </w:r>
                      <w:r w:rsidRPr="00E32713">
                        <w:rPr>
                          <w:rFonts w:ascii="Aptos" w:eastAsia="Aptos" w:hAnsi="Aptos" w:cs="Aptos"/>
                          <w:color w:val="000000"/>
                          <w:sz w:val="20"/>
                          <w:szCs w:val="20"/>
                        </w:rPr>
                        <w:t>Utilize formal element,</w:t>
                      </w:r>
                      <w:r>
                        <w:rPr>
                          <w:rFonts w:ascii="Aptos" w:eastAsia="Aptos" w:hAnsi="Aptos" w:cs="Aptos"/>
                          <w:color w:val="000000"/>
                          <w:sz w:val="20"/>
                          <w:szCs w:val="20"/>
                        </w:rPr>
                        <w:t xml:space="preserve"> </w:t>
                      </w:r>
                      <w:r w:rsidRPr="00E32713">
                        <w:rPr>
                          <w:rFonts w:ascii="Aptos" w:eastAsia="Aptos" w:hAnsi="Aptos" w:cs="Aptos"/>
                          <w:color w:val="000000"/>
                          <w:sz w:val="20"/>
                          <w:szCs w:val="20"/>
                        </w:rPr>
                        <w:t>techniques, and vocabulary of specific disciplines within the arts &amp; humanities</w:t>
                      </w:r>
                    </w:p>
                    <w:p w14:paraId="023234F6" w14:textId="77777777" w:rsidR="00E32713" w:rsidRDefault="00E32713" w:rsidP="00E32713">
                      <w:pPr>
                        <w:ind w:right="2656"/>
                        <w:textDirection w:val="btLr"/>
                      </w:pPr>
                    </w:p>
                    <w:p w14:paraId="5B2682C7" w14:textId="77777777" w:rsidR="00E32713" w:rsidRDefault="00E32713" w:rsidP="00E32713">
                      <w:pPr>
                        <w:ind w:right="2656"/>
                        <w:textDirection w:val="btLr"/>
                      </w:pPr>
                    </w:p>
                  </w:txbxContent>
                </v:textbox>
              </v:rect>
            </w:pict>
          </mc:Fallback>
        </mc:AlternateContent>
      </w:r>
      <w:r>
        <w:t>   </w:t>
      </w:r>
      <w:r>
        <w:rPr>
          <w:noProof/>
        </w:rPr>
        <w:drawing>
          <wp:inline distT="0" distB="0" distL="0" distR="0" wp14:anchorId="776B6AB9" wp14:editId="70D1B77D">
            <wp:extent cx="8090908" cy="3005407"/>
            <wp:effectExtent l="0" t="0" r="0" b="5080"/>
            <wp:docPr id="4873749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7494" name="Picture 1" descr="A screenshot of a comput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140838" cy="3023954"/>
                    </a:xfrm>
                    <a:prstGeom prst="rect">
                      <a:avLst/>
                    </a:prstGeom>
                  </pic:spPr>
                </pic:pic>
              </a:graphicData>
            </a:graphic>
          </wp:inline>
        </w:drawing>
      </w:r>
    </w:p>
    <w:p w14:paraId="79D0DA20" w14:textId="0BB9C8F6" w:rsidR="00E32713" w:rsidRDefault="00E32713">
      <w:r>
        <w:rPr>
          <w:noProof/>
        </w:rPr>
        <w:drawing>
          <wp:inline distT="0" distB="0" distL="0" distR="0" wp14:anchorId="715F370B" wp14:editId="3C83D80D">
            <wp:extent cx="8221573" cy="2803525"/>
            <wp:effectExtent l="0" t="0" r="8255" b="15875"/>
            <wp:docPr id="1059645405"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57B2290" w14:textId="3DF272FE" w:rsidR="005A5A19" w:rsidRDefault="005A5A19">
      <w:r>
        <w:rPr>
          <w:noProof/>
        </w:rPr>
        <w:lastRenderedPageBreak/>
        <mc:AlternateContent>
          <mc:Choice Requires="wps">
            <w:drawing>
              <wp:anchor distT="0" distB="0" distL="114300" distR="114300" simplePos="0" relativeHeight="251661312" behindDoc="0" locked="0" layoutInCell="1" hidden="0" allowOverlap="1" wp14:anchorId="193253F7" wp14:editId="3AA2461C">
                <wp:simplePos x="0" y="0"/>
                <wp:positionH relativeFrom="column">
                  <wp:posOffset>0</wp:posOffset>
                </wp:positionH>
                <wp:positionV relativeFrom="paragraph">
                  <wp:posOffset>-459938</wp:posOffset>
                </wp:positionV>
                <wp:extent cx="8295005" cy="459937"/>
                <wp:effectExtent l="0" t="0" r="0" b="0"/>
                <wp:wrapNone/>
                <wp:docPr id="1597458206" name="Rectangle 1597458206"/>
                <wp:cNvGraphicFramePr/>
                <a:graphic xmlns:a="http://schemas.openxmlformats.org/drawingml/2006/main">
                  <a:graphicData uri="http://schemas.microsoft.com/office/word/2010/wordprocessingShape">
                    <wps:wsp>
                      <wps:cNvSpPr/>
                      <wps:spPr>
                        <a:xfrm>
                          <a:off x="0" y="0"/>
                          <a:ext cx="8295005" cy="459937"/>
                        </a:xfrm>
                        <a:prstGeom prst="rect">
                          <a:avLst/>
                        </a:prstGeom>
                        <a:solidFill>
                          <a:schemeClr val="lt1"/>
                        </a:solidFill>
                        <a:ln>
                          <a:noFill/>
                        </a:ln>
                      </wps:spPr>
                      <wps:txbx>
                        <w:txbxContent>
                          <w:p w14:paraId="641ACF69" w14:textId="1704143C" w:rsidR="005A5A19" w:rsidRPr="00E32713" w:rsidRDefault="005A5A19" w:rsidP="005A5A19">
                            <w:pPr>
                              <w:ind w:right="29"/>
                              <w:textDirection w:val="btLr"/>
                              <w:rPr>
                                <w:sz w:val="20"/>
                                <w:szCs w:val="20"/>
                              </w:rPr>
                            </w:pPr>
                            <w:r w:rsidRPr="00E32713">
                              <w:rPr>
                                <w:rFonts w:ascii="Aptos" w:eastAsia="Aptos" w:hAnsi="Aptos" w:cs="Aptos"/>
                                <w:b/>
                                <w:color w:val="000000"/>
                                <w:sz w:val="20"/>
                                <w:szCs w:val="20"/>
                              </w:rPr>
                              <w:t>202</w:t>
                            </w:r>
                            <w:r w:rsidRPr="00E32713">
                              <w:rPr>
                                <w:b/>
                                <w:color w:val="000000"/>
                                <w:sz w:val="20"/>
                                <w:szCs w:val="20"/>
                              </w:rPr>
                              <w:t>3</w:t>
                            </w:r>
                            <w:r w:rsidRPr="00E32713">
                              <w:rPr>
                                <w:rFonts w:ascii="Aptos" w:eastAsia="Aptos" w:hAnsi="Aptos" w:cs="Aptos"/>
                                <w:b/>
                                <w:color w:val="000000"/>
                                <w:sz w:val="20"/>
                                <w:szCs w:val="20"/>
                              </w:rPr>
                              <w:t>-24</w:t>
                            </w:r>
                            <w:r w:rsidRPr="00E32713">
                              <w:rPr>
                                <w:b/>
                                <w:color w:val="000000"/>
                                <w:sz w:val="20"/>
                                <w:szCs w:val="20"/>
                              </w:rPr>
                              <w:t xml:space="preserve"> </w:t>
                            </w:r>
                            <w:r w:rsidRPr="00E32713">
                              <w:rPr>
                                <w:rFonts w:ascii="Aptos" w:eastAsia="Aptos" w:hAnsi="Aptos" w:cs="Aptos"/>
                                <w:b/>
                                <w:color w:val="000000"/>
                                <w:sz w:val="20"/>
                                <w:szCs w:val="20"/>
                              </w:rPr>
                              <w:t>Aggregate Data for Connections E-AH CLO #</w:t>
                            </w:r>
                            <w:r>
                              <w:rPr>
                                <w:rFonts w:ascii="Aptos" w:eastAsia="Aptos" w:hAnsi="Aptos" w:cs="Aptos"/>
                                <w:b/>
                                <w:color w:val="000000"/>
                                <w:sz w:val="20"/>
                                <w:szCs w:val="20"/>
                              </w:rPr>
                              <w:t>2</w:t>
                            </w:r>
                            <w:r w:rsidRPr="00E32713">
                              <w:rPr>
                                <w:rFonts w:ascii="Aptos" w:eastAsia="Aptos" w:hAnsi="Aptos" w:cs="Aptos"/>
                                <w:b/>
                                <w:color w:val="000000"/>
                                <w:sz w:val="20"/>
                                <w:szCs w:val="20"/>
                              </w:rPr>
                              <w:t xml:space="preserve">: </w:t>
                            </w:r>
                            <w:r w:rsidR="00E955EF">
                              <w:rPr>
                                <w:rFonts w:ascii="Aptos" w:eastAsia="Aptos" w:hAnsi="Aptos" w:cs="Aptos"/>
                                <w:b/>
                                <w:color w:val="000000"/>
                                <w:sz w:val="20"/>
                                <w:szCs w:val="20"/>
                              </w:rPr>
                              <w:t>Distinguish between various kinds of evidence by identifying reliable sources/valid arguments.</w:t>
                            </w:r>
                          </w:p>
                          <w:p w14:paraId="7393DEA3" w14:textId="77777777" w:rsidR="005A5A19" w:rsidRDefault="005A5A19" w:rsidP="005A5A19">
                            <w:pPr>
                              <w:ind w:right="2656"/>
                              <w:textDirection w:val="btLr"/>
                            </w:pPr>
                          </w:p>
                          <w:p w14:paraId="0AD0F7D9" w14:textId="77777777" w:rsidR="005A5A19" w:rsidRDefault="005A5A19" w:rsidP="005A5A19">
                            <w:pPr>
                              <w:ind w:right="2656"/>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3253F7" id="Rectangle 1597458206" o:spid="_x0000_s1027" style="position:absolute;margin-left:0;margin-top:-36.2pt;width:653.15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" fillcolor="white [3201]" stroked="f">
                <v:textbox inset="2.53958mm,1.2694mm,2.53958mm,1.2694mm">
                  <w:txbxContent>
                    <w:p w14:paraId="641ACF69" w14:textId="1704143C" w:rsidR="005A5A19" w:rsidRPr="00E32713" w:rsidRDefault="005A5A19" w:rsidP="005A5A19">
                      <w:pPr>
                        <w:ind w:right="29"/>
                        <w:textDirection w:val="btLr"/>
                        <w:rPr>
                          <w:sz w:val="20"/>
                          <w:szCs w:val="20"/>
                        </w:rPr>
                      </w:pPr>
                      <w:r w:rsidRPr="00E32713">
                        <w:rPr>
                          <w:rFonts w:ascii="Aptos" w:eastAsia="Aptos" w:hAnsi="Aptos" w:cs="Aptos"/>
                          <w:b/>
                          <w:color w:val="000000"/>
                          <w:sz w:val="20"/>
                          <w:szCs w:val="20"/>
                        </w:rPr>
                        <w:t>202</w:t>
                      </w:r>
                      <w:r w:rsidRPr="00E32713">
                        <w:rPr>
                          <w:b/>
                          <w:color w:val="000000"/>
                          <w:sz w:val="20"/>
                          <w:szCs w:val="20"/>
                        </w:rPr>
                        <w:t>3</w:t>
                      </w:r>
                      <w:r w:rsidRPr="00E32713">
                        <w:rPr>
                          <w:rFonts w:ascii="Aptos" w:eastAsia="Aptos" w:hAnsi="Aptos" w:cs="Aptos"/>
                          <w:b/>
                          <w:color w:val="000000"/>
                          <w:sz w:val="20"/>
                          <w:szCs w:val="20"/>
                        </w:rPr>
                        <w:t>-24</w:t>
                      </w:r>
                      <w:r w:rsidRPr="00E32713">
                        <w:rPr>
                          <w:b/>
                          <w:color w:val="000000"/>
                          <w:sz w:val="20"/>
                          <w:szCs w:val="20"/>
                        </w:rPr>
                        <w:t xml:space="preserve"> </w:t>
                      </w:r>
                      <w:r w:rsidRPr="00E32713">
                        <w:rPr>
                          <w:rFonts w:ascii="Aptos" w:eastAsia="Aptos" w:hAnsi="Aptos" w:cs="Aptos"/>
                          <w:b/>
                          <w:color w:val="000000"/>
                          <w:sz w:val="20"/>
                          <w:szCs w:val="20"/>
                        </w:rPr>
                        <w:t>Aggregate Data for Connections E-AH CLO #</w:t>
                      </w:r>
                      <w:r>
                        <w:rPr>
                          <w:rFonts w:ascii="Aptos" w:eastAsia="Aptos" w:hAnsi="Aptos" w:cs="Aptos"/>
                          <w:b/>
                          <w:color w:val="000000"/>
                          <w:sz w:val="20"/>
                          <w:szCs w:val="20"/>
                        </w:rPr>
                        <w:t>2</w:t>
                      </w:r>
                      <w:r w:rsidRPr="00E32713">
                        <w:rPr>
                          <w:rFonts w:ascii="Aptos" w:eastAsia="Aptos" w:hAnsi="Aptos" w:cs="Aptos"/>
                          <w:b/>
                          <w:color w:val="000000"/>
                          <w:sz w:val="20"/>
                          <w:szCs w:val="20"/>
                        </w:rPr>
                        <w:t xml:space="preserve">: </w:t>
                      </w:r>
                      <w:r w:rsidR="00E955EF">
                        <w:rPr>
                          <w:rFonts w:ascii="Aptos" w:eastAsia="Aptos" w:hAnsi="Aptos" w:cs="Aptos"/>
                          <w:b/>
                          <w:color w:val="000000"/>
                          <w:sz w:val="20"/>
                          <w:szCs w:val="20"/>
                        </w:rPr>
                        <w:t>Distinguish between various kinds of evidence by identifying reliable sources/valid arguments.</w:t>
                      </w:r>
                    </w:p>
                    <w:p w14:paraId="7393DEA3" w14:textId="77777777" w:rsidR="005A5A19" w:rsidRDefault="005A5A19" w:rsidP="005A5A19">
                      <w:pPr>
                        <w:ind w:right="2656"/>
                        <w:textDirection w:val="btLr"/>
                      </w:pPr>
                    </w:p>
                    <w:p w14:paraId="0AD0F7D9" w14:textId="77777777" w:rsidR="005A5A19" w:rsidRDefault="005A5A19" w:rsidP="005A5A19">
                      <w:pPr>
                        <w:ind w:right="2656"/>
                        <w:textDirection w:val="btLr"/>
                      </w:pPr>
                    </w:p>
                  </w:txbxContent>
                </v:textbox>
              </v:rect>
            </w:pict>
          </mc:Fallback>
        </mc:AlternateContent>
      </w:r>
      <w:r>
        <w:rPr>
          <w:noProof/>
        </w:rPr>
        <w:drawing>
          <wp:inline distT="0" distB="0" distL="0" distR="0" wp14:anchorId="6B3A6EAC" wp14:editId="2F20F6A3">
            <wp:extent cx="8295005" cy="2562225"/>
            <wp:effectExtent l="0" t="0" r="0" b="3175"/>
            <wp:docPr id="557180404"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80404" name="Picture 3" descr="A screenshot of a compu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36004" cy="2574889"/>
                    </a:xfrm>
                    <a:prstGeom prst="rect">
                      <a:avLst/>
                    </a:prstGeom>
                  </pic:spPr>
                </pic:pic>
              </a:graphicData>
            </a:graphic>
          </wp:inline>
        </w:drawing>
      </w:r>
    </w:p>
    <w:p w14:paraId="228A2FC3" w14:textId="1DEA4BA9" w:rsidR="005A5A19" w:rsidRDefault="005A5A19">
      <w:r>
        <w:rPr>
          <w:noProof/>
        </w:rPr>
        <w:drawing>
          <wp:inline distT="0" distB="0" distL="0" distR="0" wp14:anchorId="4065439F" wp14:editId="3936BDDC">
            <wp:extent cx="8295005" cy="3153360"/>
            <wp:effectExtent l="0" t="0" r="10795" b="9525"/>
            <wp:docPr id="841517390"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503AB34" w14:textId="77777777" w:rsidR="00304964" w:rsidRDefault="00304964"/>
    <w:p w14:paraId="7B4ED80B" w14:textId="6596985C" w:rsidR="00304964" w:rsidRDefault="00304964">
      <w:r>
        <w:rPr>
          <w:noProof/>
        </w:rPr>
        <w:lastRenderedPageBreak/>
        <mc:AlternateContent>
          <mc:Choice Requires="wps">
            <w:drawing>
              <wp:anchor distT="0" distB="0" distL="114300" distR="114300" simplePos="0" relativeHeight="251663360" behindDoc="0" locked="0" layoutInCell="1" hidden="0" allowOverlap="1" wp14:anchorId="25C64F37" wp14:editId="29A143A3">
                <wp:simplePos x="0" y="0"/>
                <wp:positionH relativeFrom="column">
                  <wp:posOffset>-49279</wp:posOffset>
                </wp:positionH>
                <wp:positionV relativeFrom="paragraph">
                  <wp:posOffset>109509</wp:posOffset>
                </wp:positionV>
                <wp:extent cx="8278879" cy="459740"/>
                <wp:effectExtent l="0" t="0" r="1905" b="0"/>
                <wp:wrapNone/>
                <wp:docPr id="447742721" name="Rectangle 447742721"/>
                <wp:cNvGraphicFramePr/>
                <a:graphic xmlns:a="http://schemas.openxmlformats.org/drawingml/2006/main">
                  <a:graphicData uri="http://schemas.microsoft.com/office/word/2010/wordprocessingShape">
                    <wps:wsp>
                      <wps:cNvSpPr/>
                      <wps:spPr>
                        <a:xfrm>
                          <a:off x="0" y="0"/>
                          <a:ext cx="8278879" cy="459740"/>
                        </a:xfrm>
                        <a:prstGeom prst="rect">
                          <a:avLst/>
                        </a:prstGeom>
                        <a:solidFill>
                          <a:schemeClr val="lt1"/>
                        </a:solidFill>
                        <a:ln>
                          <a:noFill/>
                        </a:ln>
                      </wps:spPr>
                      <wps:txbx>
                        <w:txbxContent>
                          <w:p w14:paraId="15473CBF" w14:textId="38EA85FB" w:rsidR="00E955EF" w:rsidRPr="00E32713" w:rsidRDefault="00E955EF" w:rsidP="00E955EF">
                            <w:pPr>
                              <w:ind w:right="29"/>
                              <w:textDirection w:val="btLr"/>
                              <w:rPr>
                                <w:sz w:val="20"/>
                                <w:szCs w:val="20"/>
                              </w:rPr>
                            </w:pPr>
                            <w:r w:rsidRPr="00E32713">
                              <w:rPr>
                                <w:rFonts w:ascii="Aptos" w:eastAsia="Aptos" w:hAnsi="Aptos" w:cs="Aptos"/>
                                <w:b/>
                                <w:color w:val="000000"/>
                                <w:sz w:val="20"/>
                                <w:szCs w:val="20"/>
                              </w:rPr>
                              <w:t>202</w:t>
                            </w:r>
                            <w:r w:rsidRPr="00E32713">
                              <w:rPr>
                                <w:b/>
                                <w:color w:val="000000"/>
                                <w:sz w:val="20"/>
                                <w:szCs w:val="20"/>
                              </w:rPr>
                              <w:t>3</w:t>
                            </w:r>
                            <w:r w:rsidRPr="00E32713">
                              <w:rPr>
                                <w:rFonts w:ascii="Aptos" w:eastAsia="Aptos" w:hAnsi="Aptos" w:cs="Aptos"/>
                                <w:b/>
                                <w:color w:val="000000"/>
                                <w:sz w:val="20"/>
                                <w:szCs w:val="20"/>
                              </w:rPr>
                              <w:t>-24</w:t>
                            </w:r>
                            <w:r w:rsidRPr="00E32713">
                              <w:rPr>
                                <w:b/>
                                <w:color w:val="000000"/>
                                <w:sz w:val="20"/>
                                <w:szCs w:val="20"/>
                              </w:rPr>
                              <w:t xml:space="preserve"> </w:t>
                            </w:r>
                            <w:r w:rsidRPr="00E32713">
                              <w:rPr>
                                <w:rFonts w:ascii="Aptos" w:eastAsia="Aptos" w:hAnsi="Aptos" w:cs="Aptos"/>
                                <w:b/>
                                <w:color w:val="000000"/>
                                <w:sz w:val="20"/>
                                <w:szCs w:val="20"/>
                              </w:rPr>
                              <w:t>Aggregate Data for Connections E-AH CLO #</w:t>
                            </w:r>
                            <w:r>
                              <w:rPr>
                                <w:rFonts w:ascii="Aptos" w:eastAsia="Aptos" w:hAnsi="Aptos" w:cs="Aptos"/>
                                <w:b/>
                                <w:color w:val="000000"/>
                                <w:sz w:val="20"/>
                                <w:szCs w:val="20"/>
                              </w:rPr>
                              <w:t>3</w:t>
                            </w:r>
                            <w:r w:rsidRPr="00E32713">
                              <w:rPr>
                                <w:rFonts w:ascii="Aptos" w:eastAsia="Aptos" w:hAnsi="Aptos" w:cs="Aptos"/>
                                <w:b/>
                                <w:color w:val="000000"/>
                                <w:sz w:val="20"/>
                                <w:szCs w:val="20"/>
                              </w:rPr>
                              <w:t xml:space="preserve">: </w:t>
                            </w:r>
                            <w:r>
                              <w:rPr>
                                <w:rFonts w:ascii="Aptos" w:eastAsia="Aptos" w:hAnsi="Aptos" w:cs="Aptos"/>
                                <w:b/>
                                <w:color w:val="000000"/>
                                <w:sz w:val="20"/>
                                <w:szCs w:val="20"/>
                              </w:rPr>
                              <w:t>Demonstrates how social, cultural, and historical contexts influence creative expression in the arts &amp; humanities</w:t>
                            </w:r>
                          </w:p>
                          <w:p w14:paraId="68F215F2" w14:textId="77777777" w:rsidR="00E955EF" w:rsidRDefault="00E955EF" w:rsidP="00E955EF">
                            <w:pPr>
                              <w:ind w:right="2656"/>
                              <w:textDirection w:val="btLr"/>
                            </w:pPr>
                          </w:p>
                          <w:p w14:paraId="2A40C559" w14:textId="77777777" w:rsidR="00E955EF" w:rsidRDefault="00E955EF" w:rsidP="00E955EF">
                            <w:pPr>
                              <w:ind w:right="2656"/>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5C64F37" id="Rectangle 447742721" o:spid="_x0000_s1028" style="position:absolute;margin-left:-3.9pt;margin-top:8.6pt;width:651.9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" fillcolor="white [3201]" stroked="f">
                <v:textbox inset="2.53958mm,1.2694mm,2.53958mm,1.2694mm">
                  <w:txbxContent>
                    <w:p w14:paraId="15473CBF" w14:textId="38EA85FB" w:rsidR="00E955EF" w:rsidRPr="00E32713" w:rsidRDefault="00E955EF" w:rsidP="00E955EF">
                      <w:pPr>
                        <w:ind w:right="29"/>
                        <w:textDirection w:val="btLr"/>
                        <w:rPr>
                          <w:sz w:val="20"/>
                          <w:szCs w:val="20"/>
                        </w:rPr>
                      </w:pPr>
                      <w:r w:rsidRPr="00E32713">
                        <w:rPr>
                          <w:rFonts w:ascii="Aptos" w:eastAsia="Aptos" w:hAnsi="Aptos" w:cs="Aptos"/>
                          <w:b/>
                          <w:color w:val="000000"/>
                          <w:sz w:val="20"/>
                          <w:szCs w:val="20"/>
                        </w:rPr>
                        <w:t>202</w:t>
                      </w:r>
                      <w:r w:rsidRPr="00E32713">
                        <w:rPr>
                          <w:b/>
                          <w:color w:val="000000"/>
                          <w:sz w:val="20"/>
                          <w:szCs w:val="20"/>
                        </w:rPr>
                        <w:t>3</w:t>
                      </w:r>
                      <w:r w:rsidRPr="00E32713">
                        <w:rPr>
                          <w:rFonts w:ascii="Aptos" w:eastAsia="Aptos" w:hAnsi="Aptos" w:cs="Aptos"/>
                          <w:b/>
                          <w:color w:val="000000"/>
                          <w:sz w:val="20"/>
                          <w:szCs w:val="20"/>
                        </w:rPr>
                        <w:t>-24</w:t>
                      </w:r>
                      <w:r w:rsidRPr="00E32713">
                        <w:rPr>
                          <w:b/>
                          <w:color w:val="000000"/>
                          <w:sz w:val="20"/>
                          <w:szCs w:val="20"/>
                        </w:rPr>
                        <w:t xml:space="preserve"> </w:t>
                      </w:r>
                      <w:r w:rsidRPr="00E32713">
                        <w:rPr>
                          <w:rFonts w:ascii="Aptos" w:eastAsia="Aptos" w:hAnsi="Aptos" w:cs="Aptos"/>
                          <w:b/>
                          <w:color w:val="000000"/>
                          <w:sz w:val="20"/>
                          <w:szCs w:val="20"/>
                        </w:rPr>
                        <w:t>Aggregate Data for Connections E-AH CLO #</w:t>
                      </w:r>
                      <w:r>
                        <w:rPr>
                          <w:rFonts w:ascii="Aptos" w:eastAsia="Aptos" w:hAnsi="Aptos" w:cs="Aptos"/>
                          <w:b/>
                          <w:color w:val="000000"/>
                          <w:sz w:val="20"/>
                          <w:szCs w:val="20"/>
                        </w:rPr>
                        <w:t>3</w:t>
                      </w:r>
                      <w:r w:rsidRPr="00E32713">
                        <w:rPr>
                          <w:rFonts w:ascii="Aptos" w:eastAsia="Aptos" w:hAnsi="Aptos" w:cs="Aptos"/>
                          <w:b/>
                          <w:color w:val="000000"/>
                          <w:sz w:val="20"/>
                          <w:szCs w:val="20"/>
                        </w:rPr>
                        <w:t xml:space="preserve">: </w:t>
                      </w:r>
                      <w:r>
                        <w:rPr>
                          <w:rFonts w:ascii="Aptos" w:eastAsia="Aptos" w:hAnsi="Aptos" w:cs="Aptos"/>
                          <w:b/>
                          <w:color w:val="000000"/>
                          <w:sz w:val="20"/>
                          <w:szCs w:val="20"/>
                        </w:rPr>
                        <w:t>Demonstrates how social, cultural, and historical contexts influence creative expression in the arts &amp; humanities</w:t>
                      </w:r>
                    </w:p>
                    <w:p w14:paraId="68F215F2" w14:textId="77777777" w:rsidR="00E955EF" w:rsidRDefault="00E955EF" w:rsidP="00E955EF">
                      <w:pPr>
                        <w:ind w:right="2656"/>
                        <w:textDirection w:val="btLr"/>
                      </w:pPr>
                    </w:p>
                    <w:p w14:paraId="2A40C559" w14:textId="77777777" w:rsidR="00E955EF" w:rsidRDefault="00E955EF" w:rsidP="00E955EF">
                      <w:pPr>
                        <w:ind w:right="2656"/>
                        <w:textDirection w:val="btLr"/>
                      </w:pPr>
                    </w:p>
                  </w:txbxContent>
                </v:textbox>
              </v:rect>
            </w:pict>
          </mc:Fallback>
        </mc:AlternateContent>
      </w:r>
    </w:p>
    <w:p w14:paraId="3229138D" w14:textId="77777777" w:rsidR="00E955EF" w:rsidRDefault="00E955EF"/>
    <w:p w14:paraId="5FA922C2" w14:textId="3EBFF7EA" w:rsidR="00E955EF" w:rsidRDefault="00E955EF">
      <w:r>
        <w:rPr>
          <w:noProof/>
        </w:rPr>
        <w:drawing>
          <wp:inline distT="0" distB="0" distL="0" distR="0" wp14:anchorId="2CCF4AA2" wp14:editId="3FA7DEE3">
            <wp:extent cx="8229600" cy="2535133"/>
            <wp:effectExtent l="0" t="0" r="0" b="5080"/>
            <wp:docPr id="56377237"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77237" name="Picture 5"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59682" cy="2544400"/>
                    </a:xfrm>
                    <a:prstGeom prst="rect">
                      <a:avLst/>
                    </a:prstGeom>
                  </pic:spPr>
                </pic:pic>
              </a:graphicData>
            </a:graphic>
          </wp:inline>
        </w:drawing>
      </w:r>
    </w:p>
    <w:p w14:paraId="335F86C4" w14:textId="55ED9FAC" w:rsidR="00E955EF" w:rsidRDefault="00E955EF">
      <w:r>
        <w:rPr>
          <w:noProof/>
        </w:rPr>
        <w:drawing>
          <wp:inline distT="0" distB="0" distL="0" distR="0" wp14:anchorId="18136FFE" wp14:editId="34C7EC7C">
            <wp:extent cx="8229600" cy="2984120"/>
            <wp:effectExtent l="0" t="0" r="12700" b="13335"/>
            <wp:docPr id="1841178466"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86F215" w14:textId="2739E6CB" w:rsidR="00304964" w:rsidRDefault="00304964">
      <w:r>
        <w:rPr>
          <w:noProof/>
        </w:rPr>
        <w:lastRenderedPageBreak/>
        <mc:AlternateContent>
          <mc:Choice Requires="wps">
            <w:drawing>
              <wp:anchor distT="0" distB="0" distL="114300" distR="114300" simplePos="0" relativeHeight="251665408" behindDoc="0" locked="0" layoutInCell="1" hidden="0" allowOverlap="1" wp14:anchorId="5F3E7778" wp14:editId="2BE8B295">
                <wp:simplePos x="0" y="0"/>
                <wp:positionH relativeFrom="column">
                  <wp:posOffset>1</wp:posOffset>
                </wp:positionH>
                <wp:positionV relativeFrom="paragraph">
                  <wp:posOffset>-54754</wp:posOffset>
                </wp:positionV>
                <wp:extent cx="8229600" cy="459740"/>
                <wp:effectExtent l="0" t="0" r="0" b="0"/>
                <wp:wrapNone/>
                <wp:docPr id="365996751" name="Rectangle 365996751"/>
                <wp:cNvGraphicFramePr/>
                <a:graphic xmlns:a="http://schemas.openxmlformats.org/drawingml/2006/main">
                  <a:graphicData uri="http://schemas.microsoft.com/office/word/2010/wordprocessingShape">
                    <wps:wsp>
                      <wps:cNvSpPr/>
                      <wps:spPr>
                        <a:xfrm>
                          <a:off x="0" y="0"/>
                          <a:ext cx="8229600" cy="459740"/>
                        </a:xfrm>
                        <a:prstGeom prst="rect">
                          <a:avLst/>
                        </a:prstGeom>
                        <a:solidFill>
                          <a:schemeClr val="lt1"/>
                        </a:solidFill>
                        <a:ln>
                          <a:noFill/>
                        </a:ln>
                      </wps:spPr>
                      <wps:txbx>
                        <w:txbxContent>
                          <w:p w14:paraId="120CE9D7" w14:textId="4230499A" w:rsidR="00304964" w:rsidRPr="00E32713" w:rsidRDefault="00304964" w:rsidP="00304964">
                            <w:pPr>
                              <w:ind w:right="29"/>
                              <w:textDirection w:val="btLr"/>
                              <w:rPr>
                                <w:sz w:val="20"/>
                                <w:szCs w:val="20"/>
                              </w:rPr>
                            </w:pPr>
                            <w:r w:rsidRPr="00E32713">
                              <w:rPr>
                                <w:rFonts w:ascii="Aptos" w:eastAsia="Aptos" w:hAnsi="Aptos" w:cs="Aptos"/>
                                <w:b/>
                                <w:color w:val="000000"/>
                                <w:sz w:val="20"/>
                                <w:szCs w:val="20"/>
                              </w:rPr>
                              <w:t>202</w:t>
                            </w:r>
                            <w:r w:rsidRPr="00E32713">
                              <w:rPr>
                                <w:b/>
                                <w:color w:val="000000"/>
                                <w:sz w:val="20"/>
                                <w:szCs w:val="20"/>
                              </w:rPr>
                              <w:t>3</w:t>
                            </w:r>
                            <w:r w:rsidRPr="00E32713">
                              <w:rPr>
                                <w:rFonts w:ascii="Aptos" w:eastAsia="Aptos" w:hAnsi="Aptos" w:cs="Aptos"/>
                                <w:b/>
                                <w:color w:val="000000"/>
                                <w:sz w:val="20"/>
                                <w:szCs w:val="20"/>
                              </w:rPr>
                              <w:t>-24</w:t>
                            </w:r>
                            <w:r w:rsidRPr="00E32713">
                              <w:rPr>
                                <w:b/>
                                <w:color w:val="000000"/>
                                <w:sz w:val="20"/>
                                <w:szCs w:val="20"/>
                              </w:rPr>
                              <w:t xml:space="preserve"> </w:t>
                            </w:r>
                            <w:r w:rsidRPr="00E32713">
                              <w:rPr>
                                <w:rFonts w:ascii="Aptos" w:eastAsia="Aptos" w:hAnsi="Aptos" w:cs="Aptos"/>
                                <w:b/>
                                <w:color w:val="000000"/>
                                <w:sz w:val="20"/>
                                <w:szCs w:val="20"/>
                              </w:rPr>
                              <w:t>Aggregate Data for Connections E-AH CLO #</w:t>
                            </w:r>
                            <w:r>
                              <w:rPr>
                                <w:rFonts w:ascii="Aptos" w:eastAsia="Aptos" w:hAnsi="Aptos" w:cs="Aptos"/>
                                <w:b/>
                                <w:color w:val="000000"/>
                                <w:sz w:val="20"/>
                                <w:szCs w:val="20"/>
                              </w:rPr>
                              <w:t>4</w:t>
                            </w:r>
                            <w:r w:rsidRPr="00E32713">
                              <w:rPr>
                                <w:rFonts w:ascii="Aptos" w:eastAsia="Aptos" w:hAnsi="Aptos" w:cs="Aptos"/>
                                <w:b/>
                                <w:color w:val="000000"/>
                                <w:sz w:val="20"/>
                                <w:szCs w:val="20"/>
                              </w:rPr>
                              <w:t xml:space="preserve">: </w:t>
                            </w:r>
                            <w:r>
                              <w:rPr>
                                <w:rFonts w:ascii="Aptos" w:eastAsia="Aptos" w:hAnsi="Aptos" w:cs="Aptos"/>
                                <w:b/>
                                <w:color w:val="000000"/>
                                <w:sz w:val="20"/>
                                <w:szCs w:val="20"/>
                              </w:rPr>
                              <w:t>Evaluate the significance of human expression and experience in shaping larger social, cultural, and historical context.</w:t>
                            </w:r>
                          </w:p>
                          <w:p w14:paraId="147385A5" w14:textId="77777777" w:rsidR="00304964" w:rsidRDefault="00304964" w:rsidP="00304964">
                            <w:pPr>
                              <w:ind w:right="2656"/>
                              <w:textDirection w:val="btLr"/>
                            </w:pPr>
                          </w:p>
                          <w:p w14:paraId="2EDAC8AF" w14:textId="77777777" w:rsidR="00304964" w:rsidRDefault="00304964" w:rsidP="00304964">
                            <w:pPr>
                              <w:ind w:right="2656"/>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F3E7778" id="Rectangle 365996751" o:spid="_x0000_s1029" style="position:absolute;margin-left:0;margin-top:-4.3pt;width:9in;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" fillcolor="white [3201]" stroked="f">
                <v:textbox inset="2.53958mm,1.2694mm,2.53958mm,1.2694mm">
                  <w:txbxContent>
                    <w:p w14:paraId="120CE9D7" w14:textId="4230499A" w:rsidR="00304964" w:rsidRPr="00E32713" w:rsidRDefault="00304964" w:rsidP="00304964">
                      <w:pPr>
                        <w:ind w:right="29"/>
                        <w:textDirection w:val="btLr"/>
                        <w:rPr>
                          <w:sz w:val="20"/>
                          <w:szCs w:val="20"/>
                        </w:rPr>
                      </w:pPr>
                      <w:r w:rsidRPr="00E32713">
                        <w:rPr>
                          <w:rFonts w:ascii="Aptos" w:eastAsia="Aptos" w:hAnsi="Aptos" w:cs="Aptos"/>
                          <w:b/>
                          <w:color w:val="000000"/>
                          <w:sz w:val="20"/>
                          <w:szCs w:val="20"/>
                        </w:rPr>
                        <w:t>202</w:t>
                      </w:r>
                      <w:r w:rsidRPr="00E32713">
                        <w:rPr>
                          <w:b/>
                          <w:color w:val="000000"/>
                          <w:sz w:val="20"/>
                          <w:szCs w:val="20"/>
                        </w:rPr>
                        <w:t>3</w:t>
                      </w:r>
                      <w:r w:rsidRPr="00E32713">
                        <w:rPr>
                          <w:rFonts w:ascii="Aptos" w:eastAsia="Aptos" w:hAnsi="Aptos" w:cs="Aptos"/>
                          <w:b/>
                          <w:color w:val="000000"/>
                          <w:sz w:val="20"/>
                          <w:szCs w:val="20"/>
                        </w:rPr>
                        <w:t>-24</w:t>
                      </w:r>
                      <w:r w:rsidRPr="00E32713">
                        <w:rPr>
                          <w:b/>
                          <w:color w:val="000000"/>
                          <w:sz w:val="20"/>
                          <w:szCs w:val="20"/>
                        </w:rPr>
                        <w:t xml:space="preserve"> </w:t>
                      </w:r>
                      <w:r w:rsidRPr="00E32713">
                        <w:rPr>
                          <w:rFonts w:ascii="Aptos" w:eastAsia="Aptos" w:hAnsi="Aptos" w:cs="Aptos"/>
                          <w:b/>
                          <w:color w:val="000000"/>
                          <w:sz w:val="20"/>
                          <w:szCs w:val="20"/>
                        </w:rPr>
                        <w:t>Aggregate Data for Connections E-AH CLO #</w:t>
                      </w:r>
                      <w:r>
                        <w:rPr>
                          <w:rFonts w:ascii="Aptos" w:eastAsia="Aptos" w:hAnsi="Aptos" w:cs="Aptos"/>
                          <w:b/>
                          <w:color w:val="000000"/>
                          <w:sz w:val="20"/>
                          <w:szCs w:val="20"/>
                        </w:rPr>
                        <w:t>4</w:t>
                      </w:r>
                      <w:r w:rsidRPr="00E32713">
                        <w:rPr>
                          <w:rFonts w:ascii="Aptos" w:eastAsia="Aptos" w:hAnsi="Aptos" w:cs="Aptos"/>
                          <w:b/>
                          <w:color w:val="000000"/>
                          <w:sz w:val="20"/>
                          <w:szCs w:val="20"/>
                        </w:rPr>
                        <w:t xml:space="preserve">: </w:t>
                      </w:r>
                      <w:r>
                        <w:rPr>
                          <w:rFonts w:ascii="Aptos" w:eastAsia="Aptos" w:hAnsi="Aptos" w:cs="Aptos"/>
                          <w:b/>
                          <w:color w:val="000000"/>
                          <w:sz w:val="20"/>
                          <w:szCs w:val="20"/>
                        </w:rPr>
                        <w:t>Evaluate the significance of human expression and experience in shaping larger social, cultural, and historical context.</w:t>
                      </w:r>
                    </w:p>
                    <w:p w14:paraId="147385A5" w14:textId="77777777" w:rsidR="00304964" w:rsidRDefault="00304964" w:rsidP="00304964">
                      <w:pPr>
                        <w:ind w:right="2656"/>
                        <w:textDirection w:val="btLr"/>
                      </w:pPr>
                    </w:p>
                    <w:p w14:paraId="2EDAC8AF" w14:textId="77777777" w:rsidR="00304964" w:rsidRDefault="00304964" w:rsidP="00304964">
                      <w:pPr>
                        <w:ind w:right="2656"/>
                        <w:textDirection w:val="btLr"/>
                      </w:pPr>
                    </w:p>
                  </w:txbxContent>
                </v:textbox>
              </v:rect>
            </w:pict>
          </mc:Fallback>
        </mc:AlternateContent>
      </w:r>
    </w:p>
    <w:p w14:paraId="3B3EE21E" w14:textId="0F72191B" w:rsidR="00304964" w:rsidRDefault="00304964">
      <w:r>
        <w:rPr>
          <w:noProof/>
        </w:rPr>
        <w:drawing>
          <wp:inline distT="0" distB="0" distL="0" distR="0" wp14:anchorId="445BEB4A" wp14:editId="20A23E33">
            <wp:extent cx="8229600" cy="2474903"/>
            <wp:effectExtent l="0" t="0" r="0" b="1905"/>
            <wp:docPr id="1166289149"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89149" name="Picture 6" descr="A screenshot of a compu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2823" cy="2490909"/>
                    </a:xfrm>
                    <a:prstGeom prst="rect">
                      <a:avLst/>
                    </a:prstGeom>
                  </pic:spPr>
                </pic:pic>
              </a:graphicData>
            </a:graphic>
          </wp:inline>
        </w:drawing>
      </w:r>
    </w:p>
    <w:p w14:paraId="0763441F" w14:textId="2A1C065F" w:rsidR="00304964" w:rsidRDefault="00304964">
      <w:r>
        <w:rPr>
          <w:noProof/>
        </w:rPr>
        <w:drawing>
          <wp:inline distT="0" distB="0" distL="0" distR="0" wp14:anchorId="102D2CE7" wp14:editId="2DA61594">
            <wp:extent cx="8229600" cy="3076575"/>
            <wp:effectExtent l="0" t="0" r="12700" b="9525"/>
            <wp:docPr id="362838342"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FCB9D2" w14:textId="77777777" w:rsidR="00304964" w:rsidRDefault="00304964"/>
    <w:p w14:paraId="51D33745" w14:textId="0AA95FBA" w:rsidR="00304964" w:rsidRDefault="00304964">
      <w:r>
        <w:rPr>
          <w:noProof/>
        </w:rPr>
        <w:lastRenderedPageBreak/>
        <mc:AlternateContent>
          <mc:Choice Requires="wps">
            <w:drawing>
              <wp:anchor distT="0" distB="0" distL="114300" distR="114300" simplePos="0" relativeHeight="251667456" behindDoc="0" locked="0" layoutInCell="1" hidden="0" allowOverlap="1" wp14:anchorId="1ECA0ACF" wp14:editId="5FDCF1E6">
                <wp:simplePos x="0" y="0"/>
                <wp:positionH relativeFrom="column">
                  <wp:posOffset>-38328</wp:posOffset>
                </wp:positionH>
                <wp:positionV relativeFrom="paragraph">
                  <wp:posOffset>-76656</wp:posOffset>
                </wp:positionV>
                <wp:extent cx="8267365" cy="459937"/>
                <wp:effectExtent l="0" t="0" r="635" b="0"/>
                <wp:wrapNone/>
                <wp:docPr id="474783988" name="Rectangle 474783988"/>
                <wp:cNvGraphicFramePr/>
                <a:graphic xmlns:a="http://schemas.openxmlformats.org/drawingml/2006/main">
                  <a:graphicData uri="http://schemas.microsoft.com/office/word/2010/wordprocessingShape">
                    <wps:wsp>
                      <wps:cNvSpPr/>
                      <wps:spPr>
                        <a:xfrm>
                          <a:off x="0" y="0"/>
                          <a:ext cx="8267365" cy="459937"/>
                        </a:xfrm>
                        <a:prstGeom prst="rect">
                          <a:avLst/>
                        </a:prstGeom>
                        <a:solidFill>
                          <a:schemeClr val="lt1"/>
                        </a:solidFill>
                        <a:ln>
                          <a:noFill/>
                        </a:ln>
                      </wps:spPr>
                      <wps:txbx>
                        <w:txbxContent>
                          <w:p w14:paraId="749772DE" w14:textId="2AF67B74" w:rsidR="00304964" w:rsidRPr="00E32713" w:rsidRDefault="00304964" w:rsidP="00304964">
                            <w:pPr>
                              <w:ind w:right="29"/>
                              <w:textDirection w:val="btLr"/>
                              <w:rPr>
                                <w:sz w:val="20"/>
                                <w:szCs w:val="20"/>
                              </w:rPr>
                            </w:pPr>
                            <w:r w:rsidRPr="00E32713">
                              <w:rPr>
                                <w:rFonts w:ascii="Aptos" w:eastAsia="Aptos" w:hAnsi="Aptos" w:cs="Aptos"/>
                                <w:b/>
                                <w:color w:val="000000"/>
                                <w:sz w:val="20"/>
                                <w:szCs w:val="20"/>
                              </w:rPr>
                              <w:t>202</w:t>
                            </w:r>
                            <w:r w:rsidRPr="00E32713">
                              <w:rPr>
                                <w:b/>
                                <w:color w:val="000000"/>
                                <w:sz w:val="20"/>
                                <w:szCs w:val="20"/>
                              </w:rPr>
                              <w:t>3</w:t>
                            </w:r>
                            <w:r w:rsidRPr="00E32713">
                              <w:rPr>
                                <w:rFonts w:ascii="Aptos" w:eastAsia="Aptos" w:hAnsi="Aptos" w:cs="Aptos"/>
                                <w:b/>
                                <w:color w:val="000000"/>
                                <w:sz w:val="20"/>
                                <w:szCs w:val="20"/>
                              </w:rPr>
                              <w:t>-24</w:t>
                            </w:r>
                            <w:r w:rsidRPr="00E32713">
                              <w:rPr>
                                <w:b/>
                                <w:color w:val="000000"/>
                                <w:sz w:val="20"/>
                                <w:szCs w:val="20"/>
                              </w:rPr>
                              <w:t xml:space="preserve"> </w:t>
                            </w:r>
                            <w:r w:rsidRPr="00E32713">
                              <w:rPr>
                                <w:rFonts w:ascii="Aptos" w:eastAsia="Aptos" w:hAnsi="Aptos" w:cs="Aptos"/>
                                <w:b/>
                                <w:color w:val="000000"/>
                                <w:sz w:val="20"/>
                                <w:szCs w:val="20"/>
                              </w:rPr>
                              <w:t>Aggregate Data for Connections E-AH CLO #</w:t>
                            </w:r>
                            <w:r>
                              <w:rPr>
                                <w:rFonts w:ascii="Aptos" w:eastAsia="Aptos" w:hAnsi="Aptos" w:cs="Aptos"/>
                                <w:b/>
                                <w:color w:val="000000"/>
                                <w:sz w:val="20"/>
                                <w:szCs w:val="20"/>
                              </w:rPr>
                              <w:t>5</w:t>
                            </w:r>
                            <w:r w:rsidRPr="00E32713">
                              <w:rPr>
                                <w:rFonts w:ascii="Aptos" w:eastAsia="Aptos" w:hAnsi="Aptos" w:cs="Aptos"/>
                                <w:b/>
                                <w:color w:val="000000"/>
                                <w:sz w:val="20"/>
                                <w:szCs w:val="20"/>
                              </w:rPr>
                              <w:t xml:space="preserve">: </w:t>
                            </w:r>
                            <w:r>
                              <w:rPr>
                                <w:rFonts w:ascii="Aptos" w:eastAsia="Aptos" w:hAnsi="Aptos" w:cs="Aptos"/>
                                <w:b/>
                                <w:color w:val="000000"/>
                                <w:sz w:val="20"/>
                                <w:szCs w:val="20"/>
                              </w:rPr>
                              <w:t xml:space="preserve">Evaluate </w:t>
                            </w:r>
                            <w:r>
                              <w:rPr>
                                <w:rFonts w:ascii="Aptos" w:eastAsia="Aptos" w:hAnsi="Aptos" w:cs="Aptos"/>
                                <w:b/>
                                <w:color w:val="000000"/>
                                <w:sz w:val="20"/>
                                <w:szCs w:val="20"/>
                              </w:rPr>
                              <w:t>enduring and contemporary issues of human experience</w:t>
                            </w:r>
                          </w:p>
                          <w:p w14:paraId="711E997E" w14:textId="77777777" w:rsidR="00304964" w:rsidRDefault="00304964" w:rsidP="00304964">
                            <w:pPr>
                              <w:ind w:right="2656"/>
                              <w:textDirection w:val="btLr"/>
                            </w:pPr>
                          </w:p>
                          <w:p w14:paraId="3DF377E0" w14:textId="77777777" w:rsidR="00304964" w:rsidRDefault="00304964" w:rsidP="00304964">
                            <w:pPr>
                              <w:ind w:right="2656"/>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ECA0ACF" id="Rectangle 474783988" o:spid="_x0000_s1030" style="position:absolute;margin-left:-3pt;margin-top:-6.05pt;width:650.95pt;height: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" fillcolor="white [3201]" stroked="f">
                <v:textbox inset="2.53958mm,1.2694mm,2.53958mm,1.2694mm">
                  <w:txbxContent>
                    <w:p w14:paraId="749772DE" w14:textId="2AF67B74" w:rsidR="00304964" w:rsidRPr="00E32713" w:rsidRDefault="00304964" w:rsidP="00304964">
                      <w:pPr>
                        <w:ind w:right="29"/>
                        <w:textDirection w:val="btLr"/>
                        <w:rPr>
                          <w:sz w:val="20"/>
                          <w:szCs w:val="20"/>
                        </w:rPr>
                      </w:pPr>
                      <w:r w:rsidRPr="00E32713">
                        <w:rPr>
                          <w:rFonts w:ascii="Aptos" w:eastAsia="Aptos" w:hAnsi="Aptos" w:cs="Aptos"/>
                          <w:b/>
                          <w:color w:val="000000"/>
                          <w:sz w:val="20"/>
                          <w:szCs w:val="20"/>
                        </w:rPr>
                        <w:t>202</w:t>
                      </w:r>
                      <w:r w:rsidRPr="00E32713">
                        <w:rPr>
                          <w:b/>
                          <w:color w:val="000000"/>
                          <w:sz w:val="20"/>
                          <w:szCs w:val="20"/>
                        </w:rPr>
                        <w:t>3</w:t>
                      </w:r>
                      <w:r w:rsidRPr="00E32713">
                        <w:rPr>
                          <w:rFonts w:ascii="Aptos" w:eastAsia="Aptos" w:hAnsi="Aptos" w:cs="Aptos"/>
                          <w:b/>
                          <w:color w:val="000000"/>
                          <w:sz w:val="20"/>
                          <w:szCs w:val="20"/>
                        </w:rPr>
                        <w:t>-24</w:t>
                      </w:r>
                      <w:r w:rsidRPr="00E32713">
                        <w:rPr>
                          <w:b/>
                          <w:color w:val="000000"/>
                          <w:sz w:val="20"/>
                          <w:szCs w:val="20"/>
                        </w:rPr>
                        <w:t xml:space="preserve"> </w:t>
                      </w:r>
                      <w:r w:rsidRPr="00E32713">
                        <w:rPr>
                          <w:rFonts w:ascii="Aptos" w:eastAsia="Aptos" w:hAnsi="Aptos" w:cs="Aptos"/>
                          <w:b/>
                          <w:color w:val="000000"/>
                          <w:sz w:val="20"/>
                          <w:szCs w:val="20"/>
                        </w:rPr>
                        <w:t>Aggregate Data for Connections E-AH CLO #</w:t>
                      </w:r>
                      <w:r>
                        <w:rPr>
                          <w:rFonts w:ascii="Aptos" w:eastAsia="Aptos" w:hAnsi="Aptos" w:cs="Aptos"/>
                          <w:b/>
                          <w:color w:val="000000"/>
                          <w:sz w:val="20"/>
                          <w:szCs w:val="20"/>
                        </w:rPr>
                        <w:t>5</w:t>
                      </w:r>
                      <w:r w:rsidRPr="00E32713">
                        <w:rPr>
                          <w:rFonts w:ascii="Aptos" w:eastAsia="Aptos" w:hAnsi="Aptos" w:cs="Aptos"/>
                          <w:b/>
                          <w:color w:val="000000"/>
                          <w:sz w:val="20"/>
                          <w:szCs w:val="20"/>
                        </w:rPr>
                        <w:t xml:space="preserve">: </w:t>
                      </w:r>
                      <w:r>
                        <w:rPr>
                          <w:rFonts w:ascii="Aptos" w:eastAsia="Aptos" w:hAnsi="Aptos" w:cs="Aptos"/>
                          <w:b/>
                          <w:color w:val="000000"/>
                          <w:sz w:val="20"/>
                          <w:szCs w:val="20"/>
                        </w:rPr>
                        <w:t xml:space="preserve">Evaluate </w:t>
                      </w:r>
                      <w:r>
                        <w:rPr>
                          <w:rFonts w:ascii="Aptos" w:eastAsia="Aptos" w:hAnsi="Aptos" w:cs="Aptos"/>
                          <w:b/>
                          <w:color w:val="000000"/>
                          <w:sz w:val="20"/>
                          <w:szCs w:val="20"/>
                        </w:rPr>
                        <w:t>enduring and contemporary issues of human experience</w:t>
                      </w:r>
                    </w:p>
                    <w:p w14:paraId="711E997E" w14:textId="77777777" w:rsidR="00304964" w:rsidRDefault="00304964" w:rsidP="00304964">
                      <w:pPr>
                        <w:ind w:right="2656"/>
                        <w:textDirection w:val="btLr"/>
                      </w:pPr>
                    </w:p>
                    <w:p w14:paraId="3DF377E0" w14:textId="77777777" w:rsidR="00304964" w:rsidRDefault="00304964" w:rsidP="00304964">
                      <w:pPr>
                        <w:ind w:right="2656"/>
                        <w:textDirection w:val="btLr"/>
                      </w:pPr>
                    </w:p>
                  </w:txbxContent>
                </v:textbox>
              </v:rect>
            </w:pict>
          </mc:Fallback>
        </mc:AlternateContent>
      </w:r>
      <w:r>
        <w:rPr>
          <w:noProof/>
        </w:rPr>
        <w:drawing>
          <wp:inline distT="0" distB="0" distL="0" distR="0" wp14:anchorId="28B9BDC7" wp14:editId="29042F95">
            <wp:extent cx="8229600" cy="2792479"/>
            <wp:effectExtent l="0" t="0" r="0" b="1905"/>
            <wp:docPr id="1111992606"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992606" name="Picture 7" descr="A screenshot of a compu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46445" cy="2798195"/>
                    </a:xfrm>
                    <a:prstGeom prst="rect">
                      <a:avLst/>
                    </a:prstGeom>
                  </pic:spPr>
                </pic:pic>
              </a:graphicData>
            </a:graphic>
          </wp:inline>
        </w:drawing>
      </w:r>
    </w:p>
    <w:p w14:paraId="01552C5B" w14:textId="74845AA1" w:rsidR="00304964" w:rsidRDefault="00304964">
      <w:r>
        <w:rPr>
          <w:noProof/>
        </w:rPr>
        <w:drawing>
          <wp:inline distT="0" distB="0" distL="0" distR="0" wp14:anchorId="1495D132" wp14:editId="47642B19">
            <wp:extent cx="8185796" cy="2950845"/>
            <wp:effectExtent l="0" t="0" r="18415" b="8255"/>
            <wp:docPr id="397837726"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33E659" w14:textId="77777777" w:rsidR="00304964" w:rsidRDefault="00304964"/>
    <w:sectPr w:rsidR="00304964" w:rsidSect="00E922F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13"/>
    <w:rsid w:val="00225DAC"/>
    <w:rsid w:val="00292E83"/>
    <w:rsid w:val="00304964"/>
    <w:rsid w:val="004954CC"/>
    <w:rsid w:val="00525097"/>
    <w:rsid w:val="005A5A19"/>
    <w:rsid w:val="00720F4C"/>
    <w:rsid w:val="00E32713"/>
    <w:rsid w:val="00E922F5"/>
    <w:rsid w:val="00E955EF"/>
    <w:rsid w:val="00F1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038C"/>
  <w15:chartTrackingRefBased/>
  <w15:docId w15:val="{4855B9BC-AD53-FF44-9DAA-BB070BA0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7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7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7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7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7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7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7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7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7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7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7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7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7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7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7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713"/>
    <w:rPr>
      <w:rFonts w:eastAsiaTheme="majorEastAsia" w:cstheme="majorBidi"/>
      <w:color w:val="272727" w:themeColor="text1" w:themeTint="D8"/>
    </w:rPr>
  </w:style>
  <w:style w:type="paragraph" w:styleId="Title">
    <w:name w:val="Title"/>
    <w:basedOn w:val="Normal"/>
    <w:next w:val="Normal"/>
    <w:link w:val="TitleChar"/>
    <w:uiPriority w:val="10"/>
    <w:qFormat/>
    <w:rsid w:val="00E327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7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7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7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7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2713"/>
    <w:rPr>
      <w:i/>
      <w:iCs/>
      <w:color w:val="404040" w:themeColor="text1" w:themeTint="BF"/>
    </w:rPr>
  </w:style>
  <w:style w:type="paragraph" w:styleId="ListParagraph">
    <w:name w:val="List Paragraph"/>
    <w:basedOn w:val="Normal"/>
    <w:uiPriority w:val="34"/>
    <w:qFormat/>
    <w:rsid w:val="00E32713"/>
    <w:pPr>
      <w:ind w:left="720"/>
      <w:contextualSpacing/>
    </w:pPr>
  </w:style>
  <w:style w:type="character" w:styleId="IntenseEmphasis">
    <w:name w:val="Intense Emphasis"/>
    <w:basedOn w:val="DefaultParagraphFont"/>
    <w:uiPriority w:val="21"/>
    <w:qFormat/>
    <w:rsid w:val="00E32713"/>
    <w:rPr>
      <w:i/>
      <w:iCs/>
      <w:color w:val="0F4761" w:themeColor="accent1" w:themeShade="BF"/>
    </w:rPr>
  </w:style>
  <w:style w:type="paragraph" w:styleId="IntenseQuote">
    <w:name w:val="Intense Quote"/>
    <w:basedOn w:val="Normal"/>
    <w:next w:val="Normal"/>
    <w:link w:val="IntenseQuoteChar"/>
    <w:uiPriority w:val="30"/>
    <w:qFormat/>
    <w:rsid w:val="00E32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713"/>
    <w:rPr>
      <w:i/>
      <w:iCs/>
      <w:color w:val="0F4761" w:themeColor="accent1" w:themeShade="BF"/>
    </w:rPr>
  </w:style>
  <w:style w:type="character" w:styleId="IntenseReference">
    <w:name w:val="Intense Reference"/>
    <w:basedOn w:val="DefaultParagraphFont"/>
    <w:uiPriority w:val="32"/>
    <w:qFormat/>
    <w:rsid w:val="00E327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hart" Target="charts/chart4.xm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Users/molly.kerby/Downloads/card_export-dataset-export-E-AH%20Colonnade%20Asses-describe-Please%20rate%20the%20arti-s2m171e14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molly.kerby/Downloads/card_export-dataset-export-E-AH%20Colonnade%20Asses-describe-Please%20rate%20the%20arti-2a2717202j.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molly.kerby/Downloads/card_export-dataset-export-E-AH%20Colonnade%20Asses-describe-Please%20rate%20the%20arti-2r1a21k1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molly.kerby/Downloads/card_export-dataset-export-E-AH%20Colonnade%20Asses-describe-Please%20rate%20the%20arti-m1e2kd2kc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molly.kerby/Downloads/card_export-dataset-export-E-AH%20Colonnade%20Asses-describe-Please%20rate%20the%20arti-29k1p2lo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1) Utilize formal elements, techniques, concepts, and vocabulary of specific disciplines within the arts and humanities.
How well does the artifact demonstrate accurate, clear, and precise comprehension of elements, techniques, concepts, and vocabul</c:v>
                </c:pt>
              </c:strCache>
            </c:strRef>
          </c:tx>
          <c:invertIfNegative val="0"/>
          <c:dPt>
            <c:idx val="0"/>
            <c:invertIfNegative val="0"/>
            <c:bubble3D val="0"/>
            <c:spPr>
              <a:solidFill>
                <a:srgbClr val="92D050"/>
              </a:solidFill>
            </c:spPr>
            <c:extLst>
              <c:ext xmlns:c16="http://schemas.microsoft.com/office/drawing/2014/chart" uri="{C3380CC4-5D6E-409C-BE32-E72D297353CC}">
                <c16:uniqueId val="{00000005-FF0B-6049-9E4B-FC45C7DE5A10}"/>
              </c:ext>
            </c:extLst>
          </c:dPt>
          <c:dPt>
            <c:idx val="1"/>
            <c:invertIfNegative val="0"/>
            <c:bubble3D val="0"/>
            <c:spPr>
              <a:solidFill>
                <a:srgbClr val="00B050"/>
              </a:solidFill>
            </c:spPr>
            <c:extLst>
              <c:ext xmlns:c16="http://schemas.microsoft.com/office/drawing/2014/chart" uri="{C3380CC4-5D6E-409C-BE32-E72D297353CC}">
                <c16:uniqueId val="{00000004-FF0B-6049-9E4B-FC45C7DE5A10}"/>
              </c:ext>
            </c:extLst>
          </c:dPt>
          <c:dPt>
            <c:idx val="2"/>
            <c:invertIfNegative val="0"/>
            <c:bubble3D val="0"/>
            <c:spPr>
              <a:solidFill>
                <a:srgbClr val="00B050"/>
              </a:solidFill>
            </c:spPr>
            <c:extLst>
              <c:ext xmlns:c16="http://schemas.microsoft.com/office/drawing/2014/chart" uri="{C3380CC4-5D6E-409C-BE32-E72D297353CC}">
                <c16:uniqueId val="{00000003-FF0B-6049-9E4B-FC45C7DE5A10}"/>
              </c:ext>
            </c:extLst>
          </c:dPt>
          <c:dPt>
            <c:idx val="3"/>
            <c:invertIfNegative val="0"/>
            <c:bubble3D val="0"/>
            <c:spPr>
              <a:solidFill>
                <a:schemeClr val="accent2"/>
              </a:solidFill>
            </c:spPr>
            <c:extLst>
              <c:ext xmlns:c16="http://schemas.microsoft.com/office/drawing/2014/chart" uri="{C3380CC4-5D6E-409C-BE32-E72D297353CC}">
                <c16:uniqueId val="{00000002-FF0B-6049-9E4B-FC45C7DE5A10}"/>
              </c:ext>
            </c:extLst>
          </c:dPt>
          <c:dPt>
            <c:idx val="4"/>
            <c:invertIfNegative val="0"/>
            <c:bubble3D val="0"/>
            <c:spPr>
              <a:solidFill>
                <a:schemeClr val="tx2">
                  <a:lumMod val="10000"/>
                  <a:lumOff val="90000"/>
                </a:schemeClr>
              </a:solidFill>
            </c:spPr>
            <c:extLst>
              <c:ext xmlns:c16="http://schemas.microsoft.com/office/drawing/2014/chart" uri="{C3380CC4-5D6E-409C-BE32-E72D297353CC}">
                <c16:uniqueId val="{00000001-FF0B-6049-9E4B-FC45C7DE5A10}"/>
              </c:ext>
            </c:extLst>
          </c:dPt>
          <c:cat>
            <c:strRef>
              <c:f>'1 Please rate the artifact'!$A$12:$A$16</c:f>
              <c:strCache>
                <c:ptCount val="5"/>
                <c:pt idx="0">
                  <c:v>4 Capstone</c:v>
                </c:pt>
                <c:pt idx="1">
                  <c:v>3 Milestone</c:v>
                </c:pt>
                <c:pt idx="2">
                  <c:v>2 Milestone</c:v>
                </c:pt>
                <c:pt idx="3">
                  <c:v>1 Benchmark</c:v>
                </c:pt>
                <c:pt idx="4">
                  <c:v>0 N/A</c:v>
                </c:pt>
              </c:strCache>
            </c:strRef>
          </c:cat>
          <c:val>
            <c:numRef>
              <c:f>'1 Please rate the artifact'!$B$12:$B$16</c:f>
              <c:numCache>
                <c:formatCode>0.0%</c:formatCode>
                <c:ptCount val="5"/>
                <c:pt idx="0">
                  <c:v>1.4285714285714285E-2</c:v>
                </c:pt>
                <c:pt idx="1">
                  <c:v>0.4</c:v>
                </c:pt>
                <c:pt idx="2">
                  <c:v>0.27142857142857141</c:v>
                </c:pt>
                <c:pt idx="3">
                  <c:v>0.2</c:v>
                </c:pt>
                <c:pt idx="4">
                  <c:v>0.11428571428571428</c:v>
                </c:pt>
              </c:numCache>
            </c:numRef>
          </c:val>
          <c:extLst>
            <c:ext xmlns:c16="http://schemas.microsoft.com/office/drawing/2014/chart" uri="{C3380CC4-5D6E-409C-BE32-E72D297353CC}">
              <c16:uniqueId val="{00000000-FF0B-6049-9E4B-FC45C7DE5A10}"/>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2)Distinguish between various kinds of evidence by identifying reliable sources and valid arguments.
How well does the artifact demonstrate information is taken from primary and/or secondary sources with enough interpretation/ evaluation to develop </c:v>
                </c:pt>
              </c:strCache>
            </c:strRef>
          </c:tx>
          <c:invertIfNegative val="0"/>
          <c:dPt>
            <c:idx val="0"/>
            <c:invertIfNegative val="0"/>
            <c:bubble3D val="0"/>
            <c:spPr>
              <a:solidFill>
                <a:srgbClr val="92D050"/>
              </a:solidFill>
            </c:spPr>
            <c:extLst>
              <c:ext xmlns:c16="http://schemas.microsoft.com/office/drawing/2014/chart" uri="{C3380CC4-5D6E-409C-BE32-E72D297353CC}">
                <c16:uniqueId val="{00000005-1845-FE4B-B083-EA63320CB2E1}"/>
              </c:ext>
            </c:extLst>
          </c:dPt>
          <c:dPt>
            <c:idx val="1"/>
            <c:invertIfNegative val="0"/>
            <c:bubble3D val="0"/>
            <c:spPr>
              <a:solidFill>
                <a:srgbClr val="00B050"/>
              </a:solidFill>
            </c:spPr>
            <c:extLst>
              <c:ext xmlns:c16="http://schemas.microsoft.com/office/drawing/2014/chart" uri="{C3380CC4-5D6E-409C-BE32-E72D297353CC}">
                <c16:uniqueId val="{00000004-1845-FE4B-B083-EA63320CB2E1}"/>
              </c:ext>
            </c:extLst>
          </c:dPt>
          <c:dPt>
            <c:idx val="2"/>
            <c:invertIfNegative val="0"/>
            <c:bubble3D val="0"/>
            <c:spPr>
              <a:solidFill>
                <a:srgbClr val="00B050"/>
              </a:solidFill>
            </c:spPr>
            <c:extLst>
              <c:ext xmlns:c16="http://schemas.microsoft.com/office/drawing/2014/chart" uri="{C3380CC4-5D6E-409C-BE32-E72D297353CC}">
                <c16:uniqueId val="{00000003-1845-FE4B-B083-EA63320CB2E1}"/>
              </c:ext>
            </c:extLst>
          </c:dPt>
          <c:dPt>
            <c:idx val="3"/>
            <c:invertIfNegative val="0"/>
            <c:bubble3D val="0"/>
            <c:spPr>
              <a:solidFill>
                <a:schemeClr val="accent2"/>
              </a:solidFill>
            </c:spPr>
            <c:extLst>
              <c:ext xmlns:c16="http://schemas.microsoft.com/office/drawing/2014/chart" uri="{C3380CC4-5D6E-409C-BE32-E72D297353CC}">
                <c16:uniqueId val="{00000002-1845-FE4B-B083-EA63320CB2E1}"/>
              </c:ext>
            </c:extLst>
          </c:dPt>
          <c:dPt>
            <c:idx val="4"/>
            <c:invertIfNegative val="0"/>
            <c:bubble3D val="0"/>
            <c:spPr>
              <a:solidFill>
                <a:schemeClr val="tx2">
                  <a:lumMod val="10000"/>
                  <a:lumOff val="90000"/>
                </a:schemeClr>
              </a:solidFill>
            </c:spPr>
            <c:extLst>
              <c:ext xmlns:c16="http://schemas.microsoft.com/office/drawing/2014/chart" uri="{C3380CC4-5D6E-409C-BE32-E72D297353CC}">
                <c16:uniqueId val="{00000001-1845-FE4B-B083-EA63320CB2E1}"/>
              </c:ext>
            </c:extLst>
          </c:dPt>
          <c:cat>
            <c:strRef>
              <c:f>'1 Please rate the artifact'!$A$12:$A$16</c:f>
              <c:strCache>
                <c:ptCount val="5"/>
                <c:pt idx="0">
                  <c:v>4 Capstone</c:v>
                </c:pt>
                <c:pt idx="1">
                  <c:v>3 Milestone</c:v>
                </c:pt>
                <c:pt idx="2">
                  <c:v>2 Milestone</c:v>
                </c:pt>
                <c:pt idx="3">
                  <c:v>1 Benchmark</c:v>
                </c:pt>
                <c:pt idx="4">
                  <c:v>0 N/A</c:v>
                </c:pt>
              </c:strCache>
            </c:strRef>
          </c:cat>
          <c:val>
            <c:numRef>
              <c:f>'1 Please rate the artifact'!$B$12:$B$16</c:f>
              <c:numCache>
                <c:formatCode>0.0%</c:formatCode>
                <c:ptCount val="5"/>
                <c:pt idx="0">
                  <c:v>2.8571428571428571E-2</c:v>
                </c:pt>
                <c:pt idx="1">
                  <c:v>0.3</c:v>
                </c:pt>
                <c:pt idx="2">
                  <c:v>0.3</c:v>
                </c:pt>
                <c:pt idx="3">
                  <c:v>0.24285714285714285</c:v>
                </c:pt>
                <c:pt idx="4">
                  <c:v>0.12857142857142856</c:v>
                </c:pt>
              </c:numCache>
            </c:numRef>
          </c:val>
          <c:extLst>
            <c:ext xmlns:c16="http://schemas.microsoft.com/office/drawing/2014/chart" uri="{C3380CC4-5D6E-409C-BE32-E72D297353CC}">
              <c16:uniqueId val="{00000000-1845-FE4B-B083-EA63320CB2E1}"/>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3) UDemonstrate how social, cultural, and historical contexts influence creative expression in the arts and humanities.
How well does the artifact locates particular works in relation to multiple relevant contexts and elaborates on the manner in whi</c:v>
                </c:pt>
              </c:strCache>
            </c:strRef>
          </c:tx>
          <c:invertIfNegative val="0"/>
          <c:dPt>
            <c:idx val="0"/>
            <c:invertIfNegative val="0"/>
            <c:bubble3D val="0"/>
            <c:spPr>
              <a:solidFill>
                <a:srgbClr val="92D050"/>
              </a:solidFill>
            </c:spPr>
            <c:extLst>
              <c:ext xmlns:c16="http://schemas.microsoft.com/office/drawing/2014/chart" uri="{C3380CC4-5D6E-409C-BE32-E72D297353CC}">
                <c16:uniqueId val="{00000005-45ED-A84F-91B1-1814D65317C3}"/>
              </c:ext>
            </c:extLst>
          </c:dPt>
          <c:dPt>
            <c:idx val="1"/>
            <c:invertIfNegative val="0"/>
            <c:bubble3D val="0"/>
            <c:spPr>
              <a:solidFill>
                <a:srgbClr val="00B050"/>
              </a:solidFill>
            </c:spPr>
            <c:extLst>
              <c:ext xmlns:c16="http://schemas.microsoft.com/office/drawing/2014/chart" uri="{C3380CC4-5D6E-409C-BE32-E72D297353CC}">
                <c16:uniqueId val="{00000004-45ED-A84F-91B1-1814D65317C3}"/>
              </c:ext>
            </c:extLst>
          </c:dPt>
          <c:dPt>
            <c:idx val="2"/>
            <c:invertIfNegative val="0"/>
            <c:bubble3D val="0"/>
            <c:spPr>
              <a:solidFill>
                <a:srgbClr val="00B050"/>
              </a:solidFill>
            </c:spPr>
            <c:extLst>
              <c:ext xmlns:c16="http://schemas.microsoft.com/office/drawing/2014/chart" uri="{C3380CC4-5D6E-409C-BE32-E72D297353CC}">
                <c16:uniqueId val="{00000003-45ED-A84F-91B1-1814D65317C3}"/>
              </c:ext>
            </c:extLst>
          </c:dPt>
          <c:dPt>
            <c:idx val="3"/>
            <c:invertIfNegative val="0"/>
            <c:bubble3D val="0"/>
            <c:spPr>
              <a:solidFill>
                <a:schemeClr val="accent2"/>
              </a:solidFill>
            </c:spPr>
            <c:extLst>
              <c:ext xmlns:c16="http://schemas.microsoft.com/office/drawing/2014/chart" uri="{C3380CC4-5D6E-409C-BE32-E72D297353CC}">
                <c16:uniqueId val="{00000002-45ED-A84F-91B1-1814D65317C3}"/>
              </c:ext>
            </c:extLst>
          </c:dPt>
          <c:dPt>
            <c:idx val="4"/>
            <c:invertIfNegative val="0"/>
            <c:bubble3D val="0"/>
            <c:spPr>
              <a:solidFill>
                <a:schemeClr val="tx2">
                  <a:lumMod val="10000"/>
                  <a:lumOff val="90000"/>
                </a:schemeClr>
              </a:solidFill>
            </c:spPr>
            <c:extLst>
              <c:ext xmlns:c16="http://schemas.microsoft.com/office/drawing/2014/chart" uri="{C3380CC4-5D6E-409C-BE32-E72D297353CC}">
                <c16:uniqueId val="{00000001-45ED-A84F-91B1-1814D65317C3}"/>
              </c:ext>
            </c:extLst>
          </c:dPt>
          <c:cat>
            <c:strRef>
              <c:f>'1 Please rate the artifact'!$A$12:$A$16</c:f>
              <c:strCache>
                <c:ptCount val="5"/>
                <c:pt idx="0">
                  <c:v>4 Capstone</c:v>
                </c:pt>
                <c:pt idx="1">
                  <c:v>3 Milestone</c:v>
                </c:pt>
                <c:pt idx="2">
                  <c:v>2 Milestone</c:v>
                </c:pt>
                <c:pt idx="3">
                  <c:v>1 Benchmark</c:v>
                </c:pt>
                <c:pt idx="4">
                  <c:v>0 N/A</c:v>
                </c:pt>
              </c:strCache>
            </c:strRef>
          </c:cat>
          <c:val>
            <c:numRef>
              <c:f>'1 Please rate the artifact'!$B$12:$B$16</c:f>
              <c:numCache>
                <c:formatCode>0.0%</c:formatCode>
                <c:ptCount val="5"/>
                <c:pt idx="0">
                  <c:v>1.4705882352941176E-2</c:v>
                </c:pt>
                <c:pt idx="1">
                  <c:v>0.35294117647058826</c:v>
                </c:pt>
                <c:pt idx="2">
                  <c:v>0.36764705882352944</c:v>
                </c:pt>
                <c:pt idx="3">
                  <c:v>0.14705882352941177</c:v>
                </c:pt>
                <c:pt idx="4">
                  <c:v>0.11764705882352941</c:v>
                </c:pt>
              </c:numCache>
            </c:numRef>
          </c:val>
          <c:extLst>
            <c:ext xmlns:c16="http://schemas.microsoft.com/office/drawing/2014/chart" uri="{C3380CC4-5D6E-409C-BE32-E72D297353CC}">
              <c16:uniqueId val="{00000000-45ED-A84F-91B1-1814D65317C3}"/>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4) Evaluate the significance of human expression and experience in shaping larger social, cultural, and historical contexts.
How well does the artifact use skills, abilities, theories, or methodologies gained to contribute to understanding of proble</c:v>
                </c:pt>
              </c:strCache>
            </c:strRef>
          </c:tx>
          <c:invertIfNegative val="0"/>
          <c:dPt>
            <c:idx val="0"/>
            <c:invertIfNegative val="0"/>
            <c:bubble3D val="0"/>
            <c:spPr>
              <a:solidFill>
                <a:srgbClr val="92D050"/>
              </a:solidFill>
            </c:spPr>
            <c:extLst>
              <c:ext xmlns:c16="http://schemas.microsoft.com/office/drawing/2014/chart" uri="{C3380CC4-5D6E-409C-BE32-E72D297353CC}">
                <c16:uniqueId val="{00000005-839A-D94D-AB0E-180F334BF1F1}"/>
              </c:ext>
            </c:extLst>
          </c:dPt>
          <c:dPt>
            <c:idx val="1"/>
            <c:invertIfNegative val="0"/>
            <c:bubble3D val="0"/>
            <c:spPr>
              <a:solidFill>
                <a:srgbClr val="00B050"/>
              </a:solidFill>
            </c:spPr>
            <c:extLst>
              <c:ext xmlns:c16="http://schemas.microsoft.com/office/drawing/2014/chart" uri="{C3380CC4-5D6E-409C-BE32-E72D297353CC}">
                <c16:uniqueId val="{00000004-839A-D94D-AB0E-180F334BF1F1}"/>
              </c:ext>
            </c:extLst>
          </c:dPt>
          <c:dPt>
            <c:idx val="2"/>
            <c:invertIfNegative val="0"/>
            <c:bubble3D val="0"/>
            <c:spPr>
              <a:solidFill>
                <a:srgbClr val="00B050"/>
              </a:solidFill>
            </c:spPr>
            <c:extLst>
              <c:ext xmlns:c16="http://schemas.microsoft.com/office/drawing/2014/chart" uri="{C3380CC4-5D6E-409C-BE32-E72D297353CC}">
                <c16:uniqueId val="{00000003-839A-D94D-AB0E-180F334BF1F1}"/>
              </c:ext>
            </c:extLst>
          </c:dPt>
          <c:dPt>
            <c:idx val="3"/>
            <c:invertIfNegative val="0"/>
            <c:bubble3D val="0"/>
            <c:spPr>
              <a:solidFill>
                <a:schemeClr val="accent2"/>
              </a:solidFill>
            </c:spPr>
            <c:extLst>
              <c:ext xmlns:c16="http://schemas.microsoft.com/office/drawing/2014/chart" uri="{C3380CC4-5D6E-409C-BE32-E72D297353CC}">
                <c16:uniqueId val="{00000002-839A-D94D-AB0E-180F334BF1F1}"/>
              </c:ext>
            </c:extLst>
          </c:dPt>
          <c:dPt>
            <c:idx val="4"/>
            <c:invertIfNegative val="0"/>
            <c:bubble3D val="0"/>
            <c:spPr>
              <a:solidFill>
                <a:schemeClr val="tx2">
                  <a:lumMod val="10000"/>
                  <a:lumOff val="90000"/>
                </a:schemeClr>
              </a:solidFill>
            </c:spPr>
            <c:extLst>
              <c:ext xmlns:c16="http://schemas.microsoft.com/office/drawing/2014/chart" uri="{C3380CC4-5D6E-409C-BE32-E72D297353CC}">
                <c16:uniqueId val="{00000001-839A-D94D-AB0E-180F334BF1F1}"/>
              </c:ext>
            </c:extLst>
          </c:dPt>
          <c:cat>
            <c:strRef>
              <c:f>'1 Please rate the artifact'!$A$12:$A$16</c:f>
              <c:strCache>
                <c:ptCount val="5"/>
                <c:pt idx="0">
                  <c:v>4 Capstone</c:v>
                </c:pt>
                <c:pt idx="1">
                  <c:v>3 Milestone</c:v>
                </c:pt>
                <c:pt idx="2">
                  <c:v>2 Milestone</c:v>
                </c:pt>
                <c:pt idx="3">
                  <c:v>1 Benchmark</c:v>
                </c:pt>
                <c:pt idx="4">
                  <c:v>0 N/A</c:v>
                </c:pt>
              </c:strCache>
            </c:strRef>
          </c:cat>
          <c:val>
            <c:numRef>
              <c:f>'1 Please rate the artifact'!$B$12:$B$16</c:f>
              <c:numCache>
                <c:formatCode>0.0%</c:formatCode>
                <c:ptCount val="5"/>
                <c:pt idx="0">
                  <c:v>4.2857142857142858E-2</c:v>
                </c:pt>
                <c:pt idx="1">
                  <c:v>0.32857142857142857</c:v>
                </c:pt>
                <c:pt idx="2">
                  <c:v>0.37142857142857144</c:v>
                </c:pt>
                <c:pt idx="3">
                  <c:v>0.14285714285714285</c:v>
                </c:pt>
                <c:pt idx="4">
                  <c:v>0.11428571428571428</c:v>
                </c:pt>
              </c:numCache>
            </c:numRef>
          </c:val>
          <c:extLst>
            <c:ext xmlns:c16="http://schemas.microsoft.com/office/drawing/2014/chart" uri="{C3380CC4-5D6E-409C-BE32-E72D297353CC}">
              <c16:uniqueId val="{00000000-839A-D94D-AB0E-180F334BF1F1}"/>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5) Evaluate enduring and contemporary issues of human experience.
How well does the artifact describes impacts that works may have upon enduring and contemporary issues of human experience (e.g., love, faith, individual identity, good and evil, sacr</c:v>
                </c:pt>
              </c:strCache>
            </c:strRef>
          </c:tx>
          <c:invertIfNegative val="0"/>
          <c:dPt>
            <c:idx val="0"/>
            <c:invertIfNegative val="0"/>
            <c:bubble3D val="0"/>
            <c:spPr>
              <a:solidFill>
                <a:srgbClr val="92D050"/>
              </a:solidFill>
            </c:spPr>
            <c:extLst>
              <c:ext xmlns:c16="http://schemas.microsoft.com/office/drawing/2014/chart" uri="{C3380CC4-5D6E-409C-BE32-E72D297353CC}">
                <c16:uniqueId val="{00000005-7962-C447-B128-902D29728255}"/>
              </c:ext>
            </c:extLst>
          </c:dPt>
          <c:dPt>
            <c:idx val="1"/>
            <c:invertIfNegative val="0"/>
            <c:bubble3D val="0"/>
            <c:spPr>
              <a:solidFill>
                <a:srgbClr val="00B050"/>
              </a:solidFill>
            </c:spPr>
            <c:extLst>
              <c:ext xmlns:c16="http://schemas.microsoft.com/office/drawing/2014/chart" uri="{C3380CC4-5D6E-409C-BE32-E72D297353CC}">
                <c16:uniqueId val="{00000004-7962-C447-B128-902D29728255}"/>
              </c:ext>
            </c:extLst>
          </c:dPt>
          <c:dPt>
            <c:idx val="2"/>
            <c:invertIfNegative val="0"/>
            <c:bubble3D val="0"/>
            <c:spPr>
              <a:solidFill>
                <a:srgbClr val="00B050"/>
              </a:solidFill>
            </c:spPr>
            <c:extLst>
              <c:ext xmlns:c16="http://schemas.microsoft.com/office/drawing/2014/chart" uri="{C3380CC4-5D6E-409C-BE32-E72D297353CC}">
                <c16:uniqueId val="{00000003-7962-C447-B128-902D29728255}"/>
              </c:ext>
            </c:extLst>
          </c:dPt>
          <c:dPt>
            <c:idx val="3"/>
            <c:invertIfNegative val="0"/>
            <c:bubble3D val="0"/>
            <c:spPr>
              <a:solidFill>
                <a:schemeClr val="accent2"/>
              </a:solidFill>
            </c:spPr>
            <c:extLst>
              <c:ext xmlns:c16="http://schemas.microsoft.com/office/drawing/2014/chart" uri="{C3380CC4-5D6E-409C-BE32-E72D297353CC}">
                <c16:uniqueId val="{00000002-7962-C447-B128-902D29728255}"/>
              </c:ext>
            </c:extLst>
          </c:dPt>
          <c:dPt>
            <c:idx val="4"/>
            <c:invertIfNegative val="0"/>
            <c:bubble3D val="0"/>
            <c:spPr>
              <a:solidFill>
                <a:schemeClr val="tx2">
                  <a:lumMod val="10000"/>
                  <a:lumOff val="90000"/>
                </a:schemeClr>
              </a:solidFill>
            </c:spPr>
            <c:extLst>
              <c:ext xmlns:c16="http://schemas.microsoft.com/office/drawing/2014/chart" uri="{C3380CC4-5D6E-409C-BE32-E72D297353CC}">
                <c16:uniqueId val="{00000001-7962-C447-B128-902D29728255}"/>
              </c:ext>
            </c:extLst>
          </c:dPt>
          <c:cat>
            <c:strRef>
              <c:f>'1 Please rate the artifact'!$A$12:$A$16</c:f>
              <c:strCache>
                <c:ptCount val="5"/>
                <c:pt idx="0">
                  <c:v>4 Capstone</c:v>
                </c:pt>
                <c:pt idx="1">
                  <c:v>3 Milestone</c:v>
                </c:pt>
                <c:pt idx="2">
                  <c:v>2 Milestone</c:v>
                </c:pt>
                <c:pt idx="3">
                  <c:v>1 Benchmark</c:v>
                </c:pt>
                <c:pt idx="4">
                  <c:v>0 N/A</c:v>
                </c:pt>
              </c:strCache>
            </c:strRef>
          </c:cat>
          <c:val>
            <c:numRef>
              <c:f>'1 Please rate the artifact'!$B$12:$B$16</c:f>
              <c:numCache>
                <c:formatCode>0.0%</c:formatCode>
                <c:ptCount val="5"/>
                <c:pt idx="0">
                  <c:v>2.8571428571428571E-2</c:v>
                </c:pt>
                <c:pt idx="1">
                  <c:v>0.2857142857142857</c:v>
                </c:pt>
                <c:pt idx="2">
                  <c:v>0.31428571428571428</c:v>
                </c:pt>
                <c:pt idx="3">
                  <c:v>0.22857142857142856</c:v>
                </c:pt>
                <c:pt idx="4">
                  <c:v>0.14285714285714285</c:v>
                </c:pt>
              </c:numCache>
            </c:numRef>
          </c:val>
          <c:extLst>
            <c:ext xmlns:c16="http://schemas.microsoft.com/office/drawing/2014/chart" uri="{C3380CC4-5D6E-409C-BE32-E72D297353CC}">
              <c16:uniqueId val="{00000000-7962-C447-B128-902D29728255}"/>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Kerby, Molly</dc:creator>
  <cp:keywords/>
  <dc:description/>
  <cp:lastModifiedBy>Kerby, Molly</cp:lastModifiedBy>
  <cp:revision>1</cp:revision>
  <dcterms:created xsi:type="dcterms:W3CDTF">2024-07-30T21:00:00Z</dcterms:created>
  <dcterms:modified xsi:type="dcterms:W3CDTF">2024-07-31T15:38:00Z</dcterms:modified>
</cp:coreProperties>
</file>