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34368E" w14:textId="471BFA87" w:rsidR="009A5747" w:rsidRDefault="00E917B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298068E" wp14:editId="14C07100">
                <wp:simplePos x="0" y="0"/>
                <wp:positionH relativeFrom="column">
                  <wp:posOffset>-49279</wp:posOffset>
                </wp:positionH>
                <wp:positionV relativeFrom="paragraph">
                  <wp:posOffset>-492790</wp:posOffset>
                </wp:positionV>
                <wp:extent cx="8376920" cy="525643"/>
                <wp:effectExtent l="0" t="0" r="5080" b="0"/>
                <wp:wrapNone/>
                <wp:docPr id="2072994616" name="Rectangle 2072994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6920" cy="525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78CC6D" w14:textId="6E093C87" w:rsidR="009A5747" w:rsidRDefault="00B4458F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202</w:t>
                            </w:r>
                            <w:r w:rsidR="00E917BA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-23_Aggregate Data for Connections K-LG CLO #1: </w:t>
                            </w:r>
                            <w:r>
                              <w:rPr>
                                <w:color w:val="000000"/>
                              </w:rPr>
                              <w:t>Analyze issues on local and global scales</w:t>
                            </w:r>
                          </w:p>
                          <w:p w14:paraId="1047265A" w14:textId="77777777" w:rsidR="009A5747" w:rsidRDefault="009A5747">
                            <w:pPr>
                              <w:textDirection w:val="btLr"/>
                            </w:pPr>
                          </w:p>
                          <w:p w14:paraId="1496F961" w14:textId="77777777" w:rsidR="009A5747" w:rsidRDefault="009A574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8068E" id="Rectangle 2072994616" o:spid="_x0000_s1026" style="position:absolute;margin-left:-3.9pt;margin-top:-38.8pt;width:659.6pt;height:4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" fillcolor="white [3201]" stroked="f">
                <v:textbox inset="2.53958mm,1.2694mm,2.53958mm,1.2694mm">
                  <w:txbxContent>
                    <w:p w14:paraId="1778CC6D" w14:textId="6E093C87" w:rsidR="009A5747" w:rsidRDefault="00B4458F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202</w:t>
                      </w:r>
                      <w:r w:rsidR="00E917BA">
                        <w:rPr>
                          <w:b/>
                          <w:color w:val="000000"/>
                        </w:rPr>
                        <w:t>2</w:t>
                      </w:r>
                      <w:r>
                        <w:rPr>
                          <w:b/>
                          <w:color w:val="000000"/>
                        </w:rPr>
                        <w:t xml:space="preserve">-23_Aggregate Data for Connections K-LG CLO #1: </w:t>
                      </w:r>
                      <w:r>
                        <w:rPr>
                          <w:color w:val="000000"/>
                        </w:rPr>
                        <w:t>Analyze issues on local and global scales</w:t>
                      </w:r>
                    </w:p>
                    <w:p w14:paraId="1047265A" w14:textId="77777777" w:rsidR="009A5747" w:rsidRDefault="009A5747">
                      <w:pPr>
                        <w:textDirection w:val="btLr"/>
                      </w:pPr>
                    </w:p>
                    <w:p w14:paraId="1496F961" w14:textId="77777777" w:rsidR="009A5747" w:rsidRDefault="009A574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4458F">
        <w:rPr>
          <w:noProof/>
        </w:rPr>
        <w:drawing>
          <wp:inline distT="0" distB="0" distL="0" distR="0" wp14:anchorId="2AF5409C" wp14:editId="338F7F51">
            <wp:extent cx="8366936" cy="2401119"/>
            <wp:effectExtent l="0" t="0" r="0" b="0"/>
            <wp:docPr id="2072994619" name="image2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computer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6936" cy="2401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bookmark=id.30j0zll" w:colFirst="0" w:colLast="0"/>
      <w:bookmarkStart w:id="1" w:name="bookmark=id.gjdgxs" w:colFirst="0" w:colLast="0"/>
      <w:bookmarkEnd w:id="0"/>
      <w:bookmarkEnd w:id="1"/>
    </w:p>
    <w:p w14:paraId="581DE51D" w14:textId="77777777" w:rsidR="009A5747" w:rsidRDefault="009A5747"/>
    <w:p w14:paraId="0DEB695F" w14:textId="77777777" w:rsidR="009A5747" w:rsidRDefault="00B4458F">
      <w:r>
        <w:rPr>
          <w:noProof/>
        </w:rPr>
        <w:drawing>
          <wp:inline distT="0" distB="0" distL="0" distR="0" wp14:anchorId="278FD622" wp14:editId="4CC57530">
            <wp:extent cx="8273404" cy="3246755"/>
            <wp:effectExtent l="0" t="0" r="7620" b="17145"/>
            <wp:docPr id="2072994614" name="Chart 20729946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B362134" w14:textId="77777777" w:rsidR="009A5747" w:rsidRDefault="00B445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2E2B6F7" wp14:editId="4E91C146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8386829" cy="474938"/>
                <wp:effectExtent l="0" t="0" r="0" b="0"/>
                <wp:wrapNone/>
                <wp:docPr id="2072994618" name="Rectangle 2072994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7348" y="3547294"/>
                          <a:ext cx="8377304" cy="465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42206B" w14:textId="7009003F" w:rsidR="009A5747" w:rsidRDefault="00E917BA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2022-23 </w:t>
                            </w:r>
                            <w:r w:rsidR="00B4458F">
                              <w:rPr>
                                <w:b/>
                                <w:color w:val="000000"/>
                              </w:rPr>
                              <w:t xml:space="preserve">Aggregate Data for Connections K-LG CLO #2: </w:t>
                            </w:r>
                            <w:r w:rsidR="00B4458F">
                              <w:rPr>
                                <w:color w:val="000000"/>
                              </w:rPr>
                              <w:t>Examine the local and global interrelationships of one or more issues</w:t>
                            </w:r>
                          </w:p>
                          <w:p w14:paraId="6EE2858E" w14:textId="77777777" w:rsidR="009A5747" w:rsidRDefault="009A5747">
                            <w:pPr>
                              <w:textDirection w:val="btLr"/>
                            </w:pPr>
                          </w:p>
                          <w:p w14:paraId="032A8CE1" w14:textId="77777777" w:rsidR="009A5747" w:rsidRDefault="009A5747">
                            <w:pPr>
                              <w:textDirection w:val="btLr"/>
                            </w:pPr>
                          </w:p>
                          <w:p w14:paraId="126B439F" w14:textId="77777777" w:rsidR="009A5747" w:rsidRDefault="009A574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2B6F7" id="Rectangle 2072994618" o:spid="_x0000_s1027" style="position:absolute;margin-left:0;margin-top:0;width:660.4pt;height:3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" fillcolor="white [3201]" stroked="f">
                <v:textbox inset="2.53958mm,1.2694mm,2.53958mm,1.2694mm">
                  <w:txbxContent>
                    <w:p w14:paraId="6742206B" w14:textId="7009003F" w:rsidR="009A5747" w:rsidRDefault="00E917BA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2022-23 </w:t>
                      </w:r>
                      <w:r w:rsidR="00B4458F">
                        <w:rPr>
                          <w:b/>
                          <w:color w:val="000000"/>
                        </w:rPr>
                        <w:t xml:space="preserve">Aggregate Data for Connections K-LG CLO #2: </w:t>
                      </w:r>
                      <w:r w:rsidR="00B4458F">
                        <w:rPr>
                          <w:color w:val="000000"/>
                        </w:rPr>
                        <w:t>Examine the local and global interrelationships of one or more issues</w:t>
                      </w:r>
                    </w:p>
                    <w:p w14:paraId="6EE2858E" w14:textId="77777777" w:rsidR="009A5747" w:rsidRDefault="009A5747">
                      <w:pPr>
                        <w:textDirection w:val="btLr"/>
                      </w:pPr>
                    </w:p>
                    <w:p w14:paraId="032A8CE1" w14:textId="77777777" w:rsidR="009A5747" w:rsidRDefault="009A5747">
                      <w:pPr>
                        <w:textDirection w:val="btLr"/>
                      </w:pPr>
                    </w:p>
                    <w:p w14:paraId="126B439F" w14:textId="77777777" w:rsidR="009A5747" w:rsidRDefault="009A574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A48A81" w14:textId="77777777" w:rsidR="009A5747" w:rsidRDefault="00B4458F">
      <w:r>
        <w:rPr>
          <w:noProof/>
        </w:rPr>
        <w:drawing>
          <wp:inline distT="0" distB="0" distL="0" distR="0" wp14:anchorId="48B08654" wp14:editId="371E2493">
            <wp:extent cx="8226175" cy="2547739"/>
            <wp:effectExtent l="0" t="0" r="0" b="0"/>
            <wp:docPr id="2072994620" name="image1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creenshot of a computer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6175" cy="2547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23CB2" w14:textId="77777777" w:rsidR="009A5747" w:rsidRDefault="009A5747"/>
    <w:p w14:paraId="60BF5D97" w14:textId="77777777" w:rsidR="009A5747" w:rsidRDefault="00B4458F">
      <w:r>
        <w:rPr>
          <w:noProof/>
        </w:rPr>
        <w:drawing>
          <wp:inline distT="0" distB="0" distL="0" distR="0" wp14:anchorId="1A6DF000" wp14:editId="230E8C7C">
            <wp:extent cx="8096885" cy="2748280"/>
            <wp:effectExtent l="0" t="0" r="18415" b="7620"/>
            <wp:docPr id="2072994615" name="Chart 20729946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8765D79" w14:textId="77777777" w:rsidR="009A5747" w:rsidRDefault="009A5747"/>
    <w:p w14:paraId="5FECA8D9" w14:textId="77777777" w:rsidR="009A5747" w:rsidRDefault="00B445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C39EC35" wp14:editId="752F3330">
                <wp:simplePos x="0" y="0"/>
                <wp:positionH relativeFrom="column">
                  <wp:posOffset>-54754</wp:posOffset>
                </wp:positionH>
                <wp:positionV relativeFrom="paragraph">
                  <wp:posOffset>0</wp:posOffset>
                </wp:positionV>
                <wp:extent cx="8441199" cy="465413"/>
                <wp:effectExtent l="0" t="0" r="4445" b="5080"/>
                <wp:wrapNone/>
                <wp:docPr id="2072994617" name="Rectangle 2072994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1199" cy="465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784E50" w14:textId="35285A2E" w:rsidR="009A5747" w:rsidRDefault="00E917BA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2022-23 </w:t>
                            </w:r>
                            <w:r w:rsidR="00B4458F">
                              <w:rPr>
                                <w:b/>
                                <w:color w:val="000000"/>
                              </w:rPr>
                              <w:t xml:space="preserve">Aggregate Data for Connections K-LG CLO #3: </w:t>
                            </w:r>
                            <w:r w:rsidR="00B4458F">
                              <w:rPr>
                                <w:color w:val="000000"/>
                              </w:rPr>
                              <w:t>Evaluate the consequences of decision-making on local and global scales</w:t>
                            </w:r>
                          </w:p>
                          <w:p w14:paraId="2D61063D" w14:textId="77777777" w:rsidR="009A5747" w:rsidRDefault="009A5747">
                            <w:pPr>
                              <w:textDirection w:val="btLr"/>
                            </w:pPr>
                          </w:p>
                          <w:p w14:paraId="7E392E52" w14:textId="77777777" w:rsidR="009A5747" w:rsidRDefault="009A5747">
                            <w:pPr>
                              <w:textDirection w:val="btLr"/>
                            </w:pPr>
                          </w:p>
                          <w:p w14:paraId="72B2E9A9" w14:textId="77777777" w:rsidR="009A5747" w:rsidRDefault="009A5747">
                            <w:pPr>
                              <w:textDirection w:val="btLr"/>
                            </w:pPr>
                          </w:p>
                          <w:p w14:paraId="54BAEB8F" w14:textId="77777777" w:rsidR="009A5747" w:rsidRDefault="009A574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9EC35" id="Rectangle 2072994617" o:spid="_x0000_s1028" style="position:absolute;margin-left:-4.3pt;margin-top:0;width:664.65pt;height:3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" fillcolor="white [3201]" stroked="f">
                <v:textbox inset="2.53958mm,1.2694mm,2.53958mm,1.2694mm">
                  <w:txbxContent>
                    <w:p w14:paraId="07784E50" w14:textId="35285A2E" w:rsidR="009A5747" w:rsidRDefault="00E917BA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2022-23 </w:t>
                      </w:r>
                      <w:r w:rsidR="00B4458F">
                        <w:rPr>
                          <w:b/>
                          <w:color w:val="000000"/>
                        </w:rPr>
                        <w:t xml:space="preserve">Aggregate Data for Connections K-LG CLO #3: </w:t>
                      </w:r>
                      <w:r w:rsidR="00B4458F">
                        <w:rPr>
                          <w:color w:val="000000"/>
                        </w:rPr>
                        <w:t>Evaluate the consequences of decision-making on local and global scales</w:t>
                      </w:r>
                    </w:p>
                    <w:p w14:paraId="2D61063D" w14:textId="77777777" w:rsidR="009A5747" w:rsidRDefault="009A5747">
                      <w:pPr>
                        <w:textDirection w:val="btLr"/>
                      </w:pPr>
                    </w:p>
                    <w:p w14:paraId="7E392E52" w14:textId="77777777" w:rsidR="009A5747" w:rsidRDefault="009A5747">
                      <w:pPr>
                        <w:textDirection w:val="btLr"/>
                      </w:pPr>
                    </w:p>
                    <w:p w14:paraId="72B2E9A9" w14:textId="77777777" w:rsidR="009A5747" w:rsidRDefault="009A5747">
                      <w:pPr>
                        <w:textDirection w:val="btLr"/>
                      </w:pPr>
                    </w:p>
                    <w:p w14:paraId="54BAEB8F" w14:textId="77777777" w:rsidR="009A5747" w:rsidRDefault="009A574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5166806" w14:textId="77777777" w:rsidR="009A5747" w:rsidRDefault="00B4458F">
      <w:r>
        <w:rPr>
          <w:noProof/>
        </w:rPr>
        <w:drawing>
          <wp:inline distT="0" distB="0" distL="0" distR="0" wp14:anchorId="388A947C" wp14:editId="376F3BF4">
            <wp:extent cx="8391525" cy="2715592"/>
            <wp:effectExtent l="0" t="0" r="0" b="0"/>
            <wp:docPr id="2072994621" name="image4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screenshot of a computer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2715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A163D5" w14:textId="77777777" w:rsidR="009A5747" w:rsidRDefault="009A5747"/>
    <w:p w14:paraId="257F97F4" w14:textId="77777777" w:rsidR="009A5747" w:rsidRDefault="00B4458F">
      <w:r>
        <w:rPr>
          <w:noProof/>
        </w:rPr>
        <w:drawing>
          <wp:inline distT="0" distB="0" distL="0" distR="0" wp14:anchorId="415BD07D" wp14:editId="5A933F57">
            <wp:extent cx="8229600" cy="2755900"/>
            <wp:effectExtent l="0" t="0" r="12700" b="12700"/>
            <wp:docPr id="2072994613" name="Chart 20729946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sectPr w:rsidR="009A5747">
      <w:headerReference w:type="default" r:id="rId13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A124B" w14:textId="77777777" w:rsidR="00B4458F" w:rsidRDefault="00B4458F">
      <w:r>
        <w:separator/>
      </w:r>
    </w:p>
  </w:endnote>
  <w:endnote w:type="continuationSeparator" w:id="0">
    <w:p w14:paraId="6D1A777C" w14:textId="77777777" w:rsidR="00B4458F" w:rsidRDefault="00B44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60BF957-890A-C642-B67F-EDA793E35C6A}"/>
    <w:embedBold r:id="rId2" w:fontKey="{46370EBD-CE35-D949-9E5C-B1FF50CB6F6F}"/>
    <w:embedItalic r:id="rId3" w:fontKey="{45085977-A1E6-D645-A104-7AAF4BC80FE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895AD61C-E281-5249-A86D-2E65AA8E22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BB0EFE4-3A00-1A4C-BCB6-EFC4449E7BFC}"/>
    <w:embedBold r:id="rId6" w:fontKey="{64E4CC5C-A182-D645-97BA-F1DDBA4CD4B5}"/>
    <w:embedItalic r:id="rId7" w:fontKey="{9D6E202F-A1FC-AD46-988F-107A5A3173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7BFABF" w14:textId="77777777" w:rsidR="00B4458F" w:rsidRDefault="00B4458F">
      <w:r>
        <w:separator/>
      </w:r>
    </w:p>
  </w:footnote>
  <w:footnote w:type="continuationSeparator" w:id="0">
    <w:p w14:paraId="5E0E8CDD" w14:textId="77777777" w:rsidR="00B4458F" w:rsidRDefault="00B44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28800" w14:textId="77777777" w:rsidR="009A5747" w:rsidRDefault="009A574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747"/>
    <w:rsid w:val="00225DAC"/>
    <w:rsid w:val="00312201"/>
    <w:rsid w:val="009A5747"/>
    <w:rsid w:val="00B4458F"/>
    <w:rsid w:val="00E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8C09B"/>
  <w15:docId w15:val="{87C3A236-165D-BB44-8101-0F97D489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46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46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46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6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46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465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465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465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465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46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D46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46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6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6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46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46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46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46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465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D46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46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46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46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46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46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46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6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46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molly.kerby/Downloads/card_export-dataset-export-K-LG%20Colonnade%20Asses-describe-Please%20rate%20the%20arti-2ne1312i3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molly.kerby/Downloads/card_export-dataset-export-K-LG%20Colonnade%20Asses-describe-Please%20rate%20the%20arti-2f1p162m2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molly.kerby/Downloads/card_export-dataset-export-K-LG%20Colonnade%20Asses-describe-Please%20rate%20the%20arti-1i2i1l1qr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 Please rate the artifact'!$B$11</c:f>
              <c:strCache>
                <c:ptCount val="1"/>
                <c:pt idx="0">
                  <c:v>(CLO 1) Analyze issues on local and global scales. 
How well does the artifact alanyze local to global phenomena?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9BA2-4342-9E2E-D078BF8C863D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2-9BA2-4342-9E2E-D078BF8C863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3-9BA2-4342-9E2E-D078BF8C863D}"/>
              </c:ext>
            </c:extLst>
          </c:dPt>
          <c:dPt>
            <c:idx val="3"/>
            <c:invertIfNegative val="0"/>
            <c:bubble3D val="0"/>
            <c:spPr>
              <a:solidFill>
                <a:srgbClr val="D99694"/>
              </a:solidFill>
            </c:spPr>
            <c:extLst>
              <c:ext xmlns:c16="http://schemas.microsoft.com/office/drawing/2014/chart" uri="{C3380CC4-5D6E-409C-BE32-E72D297353CC}">
                <c16:uniqueId val="{00000004-9BA2-4342-9E2E-D078BF8C863D}"/>
              </c:ext>
            </c:extLst>
          </c:dPt>
          <c:dPt>
            <c:idx val="4"/>
            <c:invertIfNegative val="0"/>
            <c:bubble3D val="0"/>
            <c:spPr>
              <a:solidFill>
                <a:srgbClr val="E7E0EC"/>
              </a:solidFill>
            </c:spPr>
            <c:extLst>
              <c:ext xmlns:c16="http://schemas.microsoft.com/office/drawing/2014/chart" uri="{C3380CC4-5D6E-409C-BE32-E72D297353CC}">
                <c16:uniqueId val="{00000005-9BA2-4342-9E2E-D078BF8C863D}"/>
              </c:ext>
            </c:extLst>
          </c:dPt>
          <c:cat>
            <c:strRef>
              <c:f>'1 Please rate the artifact'!$A$12:$A$16</c:f>
              <c:strCache>
                <c:ptCount val="5"/>
                <c:pt idx="0">
                  <c:v>4 Capstone</c:v>
                </c:pt>
                <c:pt idx="1">
                  <c:v>3 Milestone</c:v>
                </c:pt>
                <c:pt idx="2">
                  <c:v>2 Milestone</c:v>
                </c:pt>
                <c:pt idx="3">
                  <c:v>1 Benchmark</c:v>
                </c:pt>
                <c:pt idx="4">
                  <c:v>0 N/A</c:v>
                </c:pt>
              </c:strCache>
            </c:strRef>
          </c:cat>
          <c:val>
            <c:numRef>
              <c:f>'1 Please rate the artifact'!$B$12:$B$16</c:f>
              <c:numCache>
                <c:formatCode>0.0%</c:formatCode>
                <c:ptCount val="5"/>
                <c:pt idx="0">
                  <c:v>0.29166666666666669</c:v>
                </c:pt>
                <c:pt idx="1">
                  <c:v>0.32142857142857145</c:v>
                </c:pt>
                <c:pt idx="2">
                  <c:v>0.24404761904761904</c:v>
                </c:pt>
                <c:pt idx="3">
                  <c:v>7.1428571428571425E-2</c:v>
                </c:pt>
                <c:pt idx="4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A2-4342-9E2E-D078BF8C86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8547256"/>
        <c:axId val="2028544312"/>
      </c:barChart>
      <c:catAx>
        <c:axId val="2028547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8544312"/>
        <c:crosses val="autoZero"/>
        <c:auto val="1"/>
        <c:lblAlgn val="ctr"/>
        <c:lblOffset val="100"/>
        <c:noMultiLvlLbl val="0"/>
      </c:catAx>
      <c:valAx>
        <c:axId val="202854431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2028547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 Please rate the artifact'!$B$11</c:f>
              <c:strCache>
                <c:ptCount val="1"/>
                <c:pt idx="0">
                  <c:v>(CLO 2) Examine the local and global interrelationships of one or more issues.
How well does the artifact examine the relationships between local and global issues?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5D37-0F4E-8762-609E5D7BD4E5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2-5D37-0F4E-8762-609E5D7BD4E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3-5D37-0F4E-8762-609E5D7BD4E5}"/>
              </c:ext>
            </c:extLst>
          </c:dPt>
          <c:dPt>
            <c:idx val="3"/>
            <c:invertIfNegative val="0"/>
            <c:bubble3D val="0"/>
            <c:spPr>
              <a:solidFill>
                <a:srgbClr val="D99694"/>
              </a:solidFill>
            </c:spPr>
            <c:extLst>
              <c:ext xmlns:c16="http://schemas.microsoft.com/office/drawing/2014/chart" uri="{C3380CC4-5D6E-409C-BE32-E72D297353CC}">
                <c16:uniqueId val="{00000004-5D37-0F4E-8762-609E5D7BD4E5}"/>
              </c:ext>
            </c:extLst>
          </c:dPt>
          <c:dPt>
            <c:idx val="4"/>
            <c:invertIfNegative val="0"/>
            <c:bubble3D val="0"/>
            <c:spPr>
              <a:solidFill>
                <a:srgbClr val="E7E0EC"/>
              </a:solidFill>
            </c:spPr>
            <c:extLst>
              <c:ext xmlns:c16="http://schemas.microsoft.com/office/drawing/2014/chart" uri="{C3380CC4-5D6E-409C-BE32-E72D297353CC}">
                <c16:uniqueId val="{00000005-5D37-0F4E-8762-609E5D7BD4E5}"/>
              </c:ext>
            </c:extLst>
          </c:dPt>
          <c:cat>
            <c:strRef>
              <c:f>'1 Please rate the artifact'!$A$12:$A$16</c:f>
              <c:strCache>
                <c:ptCount val="5"/>
                <c:pt idx="0">
                  <c:v>4 Capstone</c:v>
                </c:pt>
                <c:pt idx="1">
                  <c:v>3 Milestone</c:v>
                </c:pt>
                <c:pt idx="2">
                  <c:v>2 Milestone</c:v>
                </c:pt>
                <c:pt idx="3">
                  <c:v>1 Benchmark</c:v>
                </c:pt>
                <c:pt idx="4">
                  <c:v>0 N/A</c:v>
                </c:pt>
              </c:strCache>
            </c:strRef>
          </c:cat>
          <c:val>
            <c:numRef>
              <c:f>'1 Please rate the artifact'!$B$12:$B$16</c:f>
              <c:numCache>
                <c:formatCode>0.0%</c:formatCode>
                <c:ptCount val="5"/>
                <c:pt idx="0">
                  <c:v>0.26785714285714285</c:v>
                </c:pt>
                <c:pt idx="1">
                  <c:v>0.26785714285714285</c:v>
                </c:pt>
                <c:pt idx="2">
                  <c:v>0.2857142857142857</c:v>
                </c:pt>
                <c:pt idx="3">
                  <c:v>0.10714285714285714</c:v>
                </c:pt>
                <c:pt idx="4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37-0F4E-8762-609E5D7BD4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8547256"/>
        <c:axId val="2028544312"/>
      </c:barChart>
      <c:catAx>
        <c:axId val="2028547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8544312"/>
        <c:crosses val="autoZero"/>
        <c:auto val="1"/>
        <c:lblAlgn val="ctr"/>
        <c:lblOffset val="100"/>
        <c:noMultiLvlLbl val="0"/>
      </c:catAx>
      <c:valAx>
        <c:axId val="202854431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2028547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 Please rate the artifact'!$B$11</c:f>
              <c:strCache>
                <c:ptCount val="1"/>
                <c:pt idx="0">
                  <c:v>(CLO 3) Evaluate the consequences of decision-making on local and global scales.
How well does the artifact evaluate complex between local and global problems?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C8B1-A048-93CF-3AFE1251C75B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2-C8B1-A048-93CF-3AFE1251C75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3-C8B1-A048-93CF-3AFE1251C75B}"/>
              </c:ext>
            </c:extLst>
          </c:dPt>
          <c:dPt>
            <c:idx val="3"/>
            <c:invertIfNegative val="0"/>
            <c:bubble3D val="0"/>
            <c:spPr>
              <a:solidFill>
                <a:srgbClr val="D99694"/>
              </a:solidFill>
            </c:spPr>
            <c:extLst>
              <c:ext xmlns:c16="http://schemas.microsoft.com/office/drawing/2014/chart" uri="{C3380CC4-5D6E-409C-BE32-E72D297353CC}">
                <c16:uniqueId val="{00000004-C8B1-A048-93CF-3AFE1251C75B}"/>
              </c:ext>
            </c:extLst>
          </c:dPt>
          <c:dPt>
            <c:idx val="4"/>
            <c:invertIfNegative val="0"/>
            <c:bubble3D val="0"/>
            <c:spPr>
              <a:solidFill>
                <a:srgbClr val="E7E0EC"/>
              </a:solidFill>
            </c:spPr>
            <c:extLst>
              <c:ext xmlns:c16="http://schemas.microsoft.com/office/drawing/2014/chart" uri="{C3380CC4-5D6E-409C-BE32-E72D297353CC}">
                <c16:uniqueId val="{00000005-C8B1-A048-93CF-3AFE1251C75B}"/>
              </c:ext>
            </c:extLst>
          </c:dPt>
          <c:cat>
            <c:strRef>
              <c:f>'1 Please rate the artifact'!$A$12:$A$16</c:f>
              <c:strCache>
                <c:ptCount val="5"/>
                <c:pt idx="0">
                  <c:v>4 Capstone</c:v>
                </c:pt>
                <c:pt idx="1">
                  <c:v>3 Milestone</c:v>
                </c:pt>
                <c:pt idx="2">
                  <c:v>2 Milestone</c:v>
                </c:pt>
                <c:pt idx="3">
                  <c:v>1 Benchmark</c:v>
                </c:pt>
                <c:pt idx="4">
                  <c:v>0 N/A</c:v>
                </c:pt>
              </c:strCache>
            </c:strRef>
          </c:cat>
          <c:val>
            <c:numRef>
              <c:f>'1 Please rate the artifact'!$B$12:$B$16</c:f>
              <c:numCache>
                <c:formatCode>0.0%</c:formatCode>
                <c:ptCount val="5"/>
                <c:pt idx="0">
                  <c:v>0.22619047619047619</c:v>
                </c:pt>
                <c:pt idx="1">
                  <c:v>0.32738095238095238</c:v>
                </c:pt>
                <c:pt idx="2">
                  <c:v>0.25595238095238093</c:v>
                </c:pt>
                <c:pt idx="3">
                  <c:v>0.10714285714285714</c:v>
                </c:pt>
                <c:pt idx="4">
                  <c:v>8.3333333333333329E-2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B1-A048-93CF-3AFE1251C7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8547256"/>
        <c:axId val="2028544312"/>
      </c:barChart>
      <c:catAx>
        <c:axId val="2028547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8544312"/>
        <c:crosses val="autoZero"/>
        <c:auto val="1"/>
        <c:lblAlgn val="ctr"/>
        <c:lblOffset val="100"/>
        <c:noMultiLvlLbl val="0"/>
      </c:catAx>
      <c:valAx>
        <c:axId val="202854431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2028547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FqhwjaDw30TOL7pMdsauxaxkvw==">CgMxLjAyCmlkLjMwajB6bGwyCWlkLmdqZGd4czgAciExYWl6MmdFUUtISGlCWVFFZXh3M19FMXNwN1N1MVZ1bGc=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Kerby, Molly</dc:creator>
  <cp:lastModifiedBy>Kerby, Molly</cp:lastModifiedBy>
  <cp:revision>3</cp:revision>
  <dcterms:created xsi:type="dcterms:W3CDTF">2024-07-31T20:44:00Z</dcterms:created>
  <dcterms:modified xsi:type="dcterms:W3CDTF">2024-07-31T20:45:00Z</dcterms:modified>
</cp:coreProperties>
</file>