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C48BD" w14:textId="77777777" w:rsidR="003F1860" w:rsidRDefault="003F1860" w:rsidP="00712371">
      <w:pPr>
        <w:pStyle w:val="Heading2"/>
        <w:pBdr>
          <w:bottom w:val="single" w:sz="4" w:space="1" w:color="auto"/>
        </w:pBdr>
        <w:spacing w:before="0" w:line="276" w:lineRule="auto"/>
        <w:jc w:val="center"/>
        <w:rPr>
          <w:rFonts w:ascii="Arial" w:hAnsi="Arial" w:cs="Arial"/>
          <w:b/>
          <w:color w:val="auto"/>
          <w:sz w:val="24"/>
          <w:szCs w:val="24"/>
        </w:rPr>
      </w:pPr>
      <w:r>
        <w:rPr>
          <w:rFonts w:ascii="Arial" w:hAnsi="Arial" w:cs="Arial"/>
          <w:b/>
          <w:color w:val="auto"/>
          <w:sz w:val="24"/>
          <w:szCs w:val="24"/>
        </w:rPr>
        <w:t xml:space="preserve">WKU </w:t>
      </w:r>
      <w:r w:rsidR="00B80D18">
        <w:rPr>
          <w:rFonts w:ascii="Arial" w:hAnsi="Arial" w:cs="Arial"/>
          <w:b/>
          <w:color w:val="auto"/>
          <w:sz w:val="24"/>
          <w:szCs w:val="24"/>
        </w:rPr>
        <w:t xml:space="preserve">PROPOSED </w:t>
      </w:r>
      <w:r w:rsidR="003B043A">
        <w:rPr>
          <w:rFonts w:ascii="Arial" w:hAnsi="Arial" w:cs="Arial"/>
          <w:b/>
          <w:color w:val="auto"/>
          <w:sz w:val="24"/>
          <w:szCs w:val="24"/>
        </w:rPr>
        <w:t xml:space="preserve">NEW </w:t>
      </w:r>
      <w:r w:rsidR="00B80D18">
        <w:rPr>
          <w:rFonts w:ascii="Arial" w:hAnsi="Arial" w:cs="Arial"/>
          <w:b/>
          <w:color w:val="auto"/>
          <w:sz w:val="24"/>
          <w:szCs w:val="24"/>
        </w:rPr>
        <w:t xml:space="preserve">PROGRAM </w:t>
      </w:r>
    </w:p>
    <w:p w14:paraId="261B16EC" w14:textId="4875084D" w:rsidR="00712371" w:rsidRPr="00712371" w:rsidRDefault="003F1860" w:rsidP="00712371">
      <w:pPr>
        <w:pStyle w:val="Heading2"/>
        <w:pBdr>
          <w:bottom w:val="single" w:sz="4" w:space="1" w:color="auto"/>
        </w:pBdr>
        <w:spacing w:before="0" w:line="276" w:lineRule="auto"/>
        <w:jc w:val="center"/>
        <w:rPr>
          <w:rFonts w:ascii="Arial" w:hAnsi="Arial" w:cs="Arial"/>
          <w:b/>
          <w:color w:val="auto"/>
          <w:sz w:val="24"/>
          <w:szCs w:val="24"/>
        </w:rPr>
      </w:pPr>
      <w:r>
        <w:rPr>
          <w:rFonts w:ascii="Arial" w:hAnsi="Arial" w:cs="Arial"/>
          <w:b/>
          <w:color w:val="auto"/>
          <w:sz w:val="24"/>
          <w:szCs w:val="24"/>
        </w:rPr>
        <w:t>Notification of Intent for CPE</w:t>
      </w:r>
    </w:p>
    <w:p w14:paraId="784B1966" w14:textId="77777777" w:rsidR="00712371" w:rsidRPr="00712371" w:rsidRDefault="00712371" w:rsidP="00712371">
      <w:pPr>
        <w:spacing w:after="0" w:line="276" w:lineRule="auto"/>
        <w:rPr>
          <w:rFonts w:ascii="Arial" w:hAnsi="Arial" w:cs="Arial"/>
          <w:sz w:val="24"/>
          <w:szCs w:val="24"/>
        </w:rPr>
      </w:pPr>
    </w:p>
    <w:p w14:paraId="254A809D" w14:textId="6473B5AE" w:rsidR="00AB6A00" w:rsidRDefault="00AB6A00" w:rsidP="00712371">
      <w:pPr>
        <w:pStyle w:val="Heading2"/>
        <w:spacing w:before="0" w:line="276" w:lineRule="auto"/>
        <w:rPr>
          <w:rFonts w:ascii="Arial" w:hAnsi="Arial" w:cs="Arial"/>
          <w:color w:val="auto"/>
          <w:sz w:val="24"/>
          <w:szCs w:val="24"/>
        </w:rPr>
      </w:pPr>
      <w:r w:rsidRPr="00712371">
        <w:rPr>
          <w:rFonts w:ascii="Arial" w:hAnsi="Arial" w:cs="Arial"/>
          <w:b/>
          <w:color w:val="auto"/>
          <w:sz w:val="24"/>
          <w:szCs w:val="24"/>
        </w:rPr>
        <w:t>Program Name:</w:t>
      </w:r>
      <w:r w:rsidR="00784473" w:rsidRPr="00712371">
        <w:rPr>
          <w:rFonts w:ascii="Arial" w:hAnsi="Arial" w:cs="Arial"/>
          <w:color w:val="auto"/>
          <w:sz w:val="24"/>
          <w:szCs w:val="24"/>
        </w:rPr>
        <w:t xml:space="preserve"> </w:t>
      </w:r>
    </w:p>
    <w:p w14:paraId="3634CB39" w14:textId="42E97283" w:rsidR="00AB6A00" w:rsidRDefault="00AB6A00" w:rsidP="00712371">
      <w:pPr>
        <w:spacing w:after="0" w:line="276" w:lineRule="auto"/>
        <w:rPr>
          <w:rFonts w:ascii="Arial" w:hAnsi="Arial" w:cs="Arial"/>
          <w:b/>
          <w:sz w:val="24"/>
          <w:szCs w:val="24"/>
        </w:rPr>
      </w:pPr>
      <w:r w:rsidRPr="00712371">
        <w:rPr>
          <w:rFonts w:ascii="Arial" w:hAnsi="Arial" w:cs="Arial"/>
          <w:b/>
          <w:sz w:val="24"/>
          <w:szCs w:val="24"/>
        </w:rPr>
        <w:t>Program Description:</w:t>
      </w:r>
      <w:r w:rsidR="00784473" w:rsidRPr="00712371">
        <w:rPr>
          <w:rFonts w:ascii="Arial" w:hAnsi="Arial" w:cs="Arial"/>
          <w:b/>
          <w:sz w:val="24"/>
          <w:szCs w:val="24"/>
        </w:rPr>
        <w:t xml:space="preserve"> </w:t>
      </w:r>
    </w:p>
    <w:p w14:paraId="10DAD938" w14:textId="083DD9D0" w:rsidR="007C2B24" w:rsidRDefault="007C2B24" w:rsidP="00712371">
      <w:pPr>
        <w:spacing w:after="0" w:line="276" w:lineRule="auto"/>
        <w:rPr>
          <w:rFonts w:ascii="Arial" w:hAnsi="Arial" w:cs="Arial"/>
          <w:b/>
          <w:sz w:val="24"/>
          <w:szCs w:val="24"/>
        </w:rPr>
      </w:pPr>
    </w:p>
    <w:p w14:paraId="47D9C007" w14:textId="32210F3F" w:rsidR="007C2B24" w:rsidRPr="00712371" w:rsidRDefault="007C2B24" w:rsidP="00712371">
      <w:pPr>
        <w:spacing w:after="0" w:line="276" w:lineRule="auto"/>
        <w:rPr>
          <w:rFonts w:ascii="Arial" w:hAnsi="Arial" w:cs="Arial"/>
          <w:sz w:val="24"/>
          <w:szCs w:val="24"/>
        </w:rPr>
      </w:pPr>
      <w:r>
        <w:rPr>
          <w:rFonts w:ascii="Arial" w:hAnsi="Arial" w:cs="Arial"/>
          <w:b/>
          <w:sz w:val="24"/>
          <w:szCs w:val="24"/>
        </w:rPr>
        <w:t>Will this program replace or enhance any existing program(s) or tracks, concentrations, or specializations within an existing program? If yes, please specify.</w:t>
      </w:r>
    </w:p>
    <w:p w14:paraId="2FB09D67" w14:textId="77777777" w:rsidR="00712371" w:rsidRPr="00712371" w:rsidRDefault="00712371" w:rsidP="00712371">
      <w:pPr>
        <w:spacing w:after="0" w:line="276" w:lineRule="auto"/>
        <w:rPr>
          <w:rFonts w:ascii="Arial" w:hAnsi="Arial" w:cs="Arial"/>
          <w:b/>
          <w:sz w:val="24"/>
          <w:szCs w:val="24"/>
        </w:rPr>
      </w:pPr>
    </w:p>
    <w:p w14:paraId="0E8BE880" w14:textId="3C4E7E82" w:rsidR="003B043A" w:rsidRDefault="003B043A" w:rsidP="003B043A">
      <w:pPr>
        <w:rPr>
          <w:rFonts w:ascii="Arial" w:eastAsiaTheme="majorEastAsia" w:hAnsi="Arial" w:cs="Arial"/>
          <w:b/>
          <w:sz w:val="24"/>
          <w:szCs w:val="24"/>
        </w:rPr>
      </w:pPr>
      <w:r>
        <w:rPr>
          <w:rFonts w:ascii="Arial" w:eastAsiaTheme="majorEastAsia" w:hAnsi="Arial" w:cs="Arial"/>
          <w:b/>
          <w:sz w:val="24"/>
          <w:szCs w:val="24"/>
        </w:rPr>
        <w:t xml:space="preserve">Degree Level: (Associate, Baccalaureate, Doctor’s Degree-other, Doctor’s Degree Professional Practice, Master’s, Post-Baccalaureate Certificate, Post-Doctor’s Degree Professional Practice Certificate, </w:t>
      </w:r>
      <w:r w:rsidR="007C2B24">
        <w:rPr>
          <w:rFonts w:ascii="Arial" w:eastAsiaTheme="majorEastAsia" w:hAnsi="Arial" w:cs="Arial"/>
          <w:b/>
          <w:sz w:val="24"/>
          <w:szCs w:val="24"/>
        </w:rPr>
        <w:t>Post-Master’s Certificate, Specialist, Undergraduate Certificate 9-29 semester hours, Undergraduate Certificate less than 9 semester hours)</w:t>
      </w:r>
    </w:p>
    <w:p w14:paraId="3834DBA5" w14:textId="7C86AA29" w:rsidR="003B043A" w:rsidRPr="00C01E60" w:rsidRDefault="003B043A" w:rsidP="003B043A">
      <w:pPr>
        <w:rPr>
          <w:rFonts w:ascii="Arial" w:eastAsiaTheme="majorEastAsia" w:hAnsi="Arial" w:cs="Arial"/>
          <w:b/>
          <w:sz w:val="24"/>
          <w:szCs w:val="24"/>
        </w:rPr>
      </w:pPr>
      <w:r w:rsidRPr="00C01E60">
        <w:rPr>
          <w:rFonts w:ascii="Arial" w:eastAsiaTheme="majorEastAsia" w:hAnsi="Arial" w:cs="Arial"/>
          <w:b/>
          <w:sz w:val="24"/>
          <w:szCs w:val="24"/>
        </w:rPr>
        <w:t>Degree Designation:</w:t>
      </w:r>
      <w:r w:rsidR="007C2B24">
        <w:rPr>
          <w:rFonts w:ascii="Arial" w:eastAsiaTheme="majorEastAsia" w:hAnsi="Arial" w:cs="Arial"/>
          <w:b/>
          <w:sz w:val="24"/>
          <w:szCs w:val="24"/>
        </w:rPr>
        <w:t xml:space="preserve"> (example – Bachelor of Arts, or Master of Science, …)</w:t>
      </w:r>
    </w:p>
    <w:p w14:paraId="2265086D" w14:textId="243FD55D" w:rsidR="006545F5" w:rsidRPr="00712371" w:rsidRDefault="006545F5" w:rsidP="00712371">
      <w:pPr>
        <w:spacing w:after="0" w:line="276" w:lineRule="auto"/>
        <w:rPr>
          <w:rFonts w:ascii="Arial" w:hAnsi="Arial" w:cs="Arial"/>
          <w:b/>
          <w:sz w:val="24"/>
          <w:szCs w:val="24"/>
        </w:rPr>
      </w:pPr>
      <w:r w:rsidRPr="00712371">
        <w:rPr>
          <w:rFonts w:ascii="Arial" w:hAnsi="Arial" w:cs="Arial"/>
          <w:b/>
          <w:sz w:val="24"/>
          <w:szCs w:val="24"/>
        </w:rPr>
        <w:t>CIP Code:</w:t>
      </w:r>
      <w:r w:rsidR="00784473" w:rsidRPr="00712371">
        <w:rPr>
          <w:rFonts w:ascii="Arial" w:hAnsi="Arial" w:cs="Arial"/>
          <w:b/>
          <w:sz w:val="24"/>
          <w:szCs w:val="24"/>
        </w:rPr>
        <w:t xml:space="preserve"> </w:t>
      </w:r>
    </w:p>
    <w:p w14:paraId="1900F25A" w14:textId="3FE91CD6" w:rsidR="00AB6A00" w:rsidRPr="00712371" w:rsidRDefault="00AB6A00" w:rsidP="00712371">
      <w:pPr>
        <w:spacing w:after="0" w:line="276" w:lineRule="auto"/>
        <w:rPr>
          <w:rFonts w:ascii="Arial" w:hAnsi="Arial" w:cs="Arial"/>
          <w:b/>
          <w:sz w:val="24"/>
          <w:szCs w:val="24"/>
        </w:rPr>
      </w:pPr>
      <w:r w:rsidRPr="00712371">
        <w:rPr>
          <w:rFonts w:ascii="Arial" w:hAnsi="Arial" w:cs="Arial"/>
          <w:b/>
          <w:sz w:val="24"/>
          <w:szCs w:val="24"/>
        </w:rPr>
        <w:t xml:space="preserve">Credit Hours:  </w:t>
      </w:r>
    </w:p>
    <w:p w14:paraId="545E1560" w14:textId="63BCDA82" w:rsidR="00D63223" w:rsidRPr="00712371" w:rsidRDefault="006F19D2" w:rsidP="00712371">
      <w:pPr>
        <w:spacing w:after="0" w:line="276" w:lineRule="auto"/>
        <w:rPr>
          <w:rFonts w:ascii="Arial" w:hAnsi="Arial" w:cs="Arial"/>
          <w:sz w:val="24"/>
          <w:szCs w:val="24"/>
        </w:rPr>
      </w:pPr>
      <w:r>
        <w:rPr>
          <w:rFonts w:ascii="Arial" w:hAnsi="Arial" w:cs="Arial"/>
          <w:b/>
          <w:sz w:val="24"/>
          <w:szCs w:val="24"/>
        </w:rPr>
        <w:t xml:space="preserve">(Tentative) </w:t>
      </w:r>
      <w:r w:rsidR="00D63223" w:rsidRPr="00712371">
        <w:rPr>
          <w:rFonts w:ascii="Arial" w:hAnsi="Arial" w:cs="Arial"/>
          <w:b/>
          <w:sz w:val="24"/>
          <w:szCs w:val="24"/>
        </w:rPr>
        <w:t>Institutional Board Approval Date:</w:t>
      </w:r>
      <w:r w:rsidR="009901C5" w:rsidRPr="00712371">
        <w:rPr>
          <w:rFonts w:ascii="Arial" w:hAnsi="Arial" w:cs="Arial"/>
          <w:b/>
          <w:sz w:val="24"/>
          <w:szCs w:val="24"/>
        </w:rPr>
        <w:t xml:space="preserve">  </w:t>
      </w:r>
    </w:p>
    <w:p w14:paraId="3866E3EF" w14:textId="5D1C5747" w:rsidR="00D63223" w:rsidRPr="00712371" w:rsidRDefault="007C2B24" w:rsidP="00712371">
      <w:pPr>
        <w:spacing w:after="0" w:line="276" w:lineRule="auto"/>
        <w:rPr>
          <w:rFonts w:ascii="Arial" w:hAnsi="Arial" w:cs="Arial"/>
          <w:b/>
          <w:sz w:val="24"/>
          <w:szCs w:val="24"/>
        </w:rPr>
      </w:pPr>
      <w:r>
        <w:rPr>
          <w:rFonts w:ascii="Arial" w:hAnsi="Arial" w:cs="Arial"/>
          <w:b/>
          <w:sz w:val="24"/>
          <w:szCs w:val="24"/>
        </w:rPr>
        <w:t xml:space="preserve">Proposed </w:t>
      </w:r>
      <w:r w:rsidR="00D63223" w:rsidRPr="00712371">
        <w:rPr>
          <w:rFonts w:ascii="Arial" w:hAnsi="Arial" w:cs="Arial"/>
          <w:b/>
          <w:sz w:val="24"/>
          <w:szCs w:val="24"/>
        </w:rPr>
        <w:t>Implementation Date:</w:t>
      </w:r>
      <w:r w:rsidR="00784473" w:rsidRPr="00712371">
        <w:rPr>
          <w:rFonts w:ascii="Arial" w:hAnsi="Arial" w:cs="Arial"/>
          <w:b/>
          <w:sz w:val="24"/>
          <w:szCs w:val="24"/>
        </w:rPr>
        <w:t xml:space="preserve"> </w:t>
      </w:r>
    </w:p>
    <w:p w14:paraId="5E431C6B" w14:textId="3A95BE88" w:rsidR="00AB6A00" w:rsidRPr="00712371" w:rsidRDefault="00AB6A00" w:rsidP="00712371">
      <w:pPr>
        <w:pStyle w:val="Heading2"/>
        <w:spacing w:before="0" w:line="276" w:lineRule="auto"/>
        <w:rPr>
          <w:rFonts w:ascii="Arial" w:hAnsi="Arial" w:cs="Arial"/>
          <w:b/>
          <w:color w:val="auto"/>
          <w:sz w:val="24"/>
          <w:szCs w:val="24"/>
        </w:rPr>
      </w:pPr>
    </w:p>
    <w:p w14:paraId="3F422008" w14:textId="25997720" w:rsidR="001E7E35" w:rsidRDefault="001E7E35" w:rsidP="00712371">
      <w:pPr>
        <w:pStyle w:val="Heading2"/>
        <w:spacing w:before="0" w:line="276" w:lineRule="auto"/>
        <w:rPr>
          <w:rFonts w:ascii="Arial" w:hAnsi="Arial" w:cs="Arial"/>
          <w:b/>
          <w:color w:val="auto"/>
          <w:sz w:val="24"/>
          <w:szCs w:val="24"/>
          <w:u w:val="single"/>
        </w:rPr>
      </w:pPr>
      <w:r>
        <w:rPr>
          <w:rFonts w:ascii="Arial" w:hAnsi="Arial" w:cs="Arial"/>
          <w:b/>
          <w:color w:val="auto"/>
          <w:sz w:val="24"/>
          <w:szCs w:val="24"/>
          <w:u w:val="single"/>
        </w:rPr>
        <w:t>Student Demand</w:t>
      </w:r>
    </w:p>
    <w:p w14:paraId="5EA5CEF1" w14:textId="689456D2" w:rsidR="001E7E35" w:rsidRPr="008E04BC" w:rsidRDefault="00847C46" w:rsidP="00712371">
      <w:pPr>
        <w:pStyle w:val="Heading2"/>
        <w:spacing w:before="0" w:line="276" w:lineRule="auto"/>
        <w:rPr>
          <w:rFonts w:asciiTheme="minorHAnsi" w:hAnsiTheme="minorHAnsi" w:cstheme="minorHAnsi"/>
          <w:i/>
          <w:color w:val="auto"/>
          <w:sz w:val="22"/>
          <w:szCs w:val="22"/>
        </w:rPr>
      </w:pPr>
      <w:r w:rsidRPr="008E04BC">
        <w:rPr>
          <w:rFonts w:asciiTheme="minorHAnsi" w:hAnsiTheme="minorHAnsi" w:cstheme="minorHAnsi"/>
          <w:i/>
          <w:color w:val="auto"/>
          <w:sz w:val="22"/>
          <w:szCs w:val="22"/>
        </w:rPr>
        <w:t xml:space="preserve">Please note the expected enrollment </w:t>
      </w:r>
      <w:r w:rsidR="008E04BC" w:rsidRPr="008E04BC">
        <w:rPr>
          <w:rFonts w:asciiTheme="minorHAnsi" w:hAnsiTheme="minorHAnsi" w:cstheme="minorHAnsi"/>
          <w:i/>
          <w:color w:val="auto"/>
          <w:sz w:val="22"/>
          <w:szCs w:val="22"/>
        </w:rPr>
        <w:t>over the first five years of the program.</w:t>
      </w:r>
    </w:p>
    <w:p w14:paraId="1DD39CF1" w14:textId="5C8BB9A3" w:rsidR="008E04BC" w:rsidRDefault="008E04BC" w:rsidP="00247E33">
      <w:pPr>
        <w:pStyle w:val="NoSpacing"/>
      </w:pPr>
    </w:p>
    <w:tbl>
      <w:tblPr>
        <w:tblStyle w:val="TableGrid"/>
        <w:tblW w:w="0" w:type="auto"/>
        <w:tblLook w:val="04A0" w:firstRow="1" w:lastRow="0" w:firstColumn="1" w:lastColumn="0" w:noHBand="0" w:noVBand="1"/>
      </w:tblPr>
      <w:tblGrid>
        <w:gridCol w:w="1870"/>
        <w:gridCol w:w="1870"/>
        <w:gridCol w:w="1870"/>
        <w:gridCol w:w="1870"/>
        <w:gridCol w:w="1870"/>
      </w:tblGrid>
      <w:tr w:rsidR="00247E33" w14:paraId="28C3673E" w14:textId="77777777" w:rsidTr="00247E33">
        <w:tc>
          <w:tcPr>
            <w:tcW w:w="1870" w:type="dxa"/>
          </w:tcPr>
          <w:p w14:paraId="5B3DBA03" w14:textId="46AB8D62" w:rsidR="00247E33" w:rsidRDefault="00247E33" w:rsidP="00247E33">
            <w:pPr>
              <w:pStyle w:val="NoSpacing"/>
              <w:jc w:val="center"/>
            </w:pPr>
            <w:r>
              <w:t>Year 1</w:t>
            </w:r>
          </w:p>
        </w:tc>
        <w:tc>
          <w:tcPr>
            <w:tcW w:w="1870" w:type="dxa"/>
          </w:tcPr>
          <w:p w14:paraId="6A15F03C" w14:textId="162E2570" w:rsidR="00247E33" w:rsidRDefault="00247E33" w:rsidP="00247E33">
            <w:pPr>
              <w:pStyle w:val="NoSpacing"/>
              <w:jc w:val="center"/>
            </w:pPr>
            <w:r>
              <w:t>Year 2</w:t>
            </w:r>
          </w:p>
        </w:tc>
        <w:tc>
          <w:tcPr>
            <w:tcW w:w="1870" w:type="dxa"/>
          </w:tcPr>
          <w:p w14:paraId="66AE2442" w14:textId="78914FFF" w:rsidR="00247E33" w:rsidRDefault="00247E33" w:rsidP="00247E33">
            <w:pPr>
              <w:pStyle w:val="NoSpacing"/>
              <w:jc w:val="center"/>
            </w:pPr>
            <w:r>
              <w:t>Year 3</w:t>
            </w:r>
          </w:p>
        </w:tc>
        <w:tc>
          <w:tcPr>
            <w:tcW w:w="1870" w:type="dxa"/>
          </w:tcPr>
          <w:p w14:paraId="41B1D87C" w14:textId="2573BB62" w:rsidR="00247E33" w:rsidRDefault="00247E33" w:rsidP="00247E33">
            <w:pPr>
              <w:pStyle w:val="NoSpacing"/>
              <w:jc w:val="center"/>
            </w:pPr>
            <w:r>
              <w:t>Year 4</w:t>
            </w:r>
          </w:p>
        </w:tc>
        <w:tc>
          <w:tcPr>
            <w:tcW w:w="1870" w:type="dxa"/>
          </w:tcPr>
          <w:p w14:paraId="5ECAE516" w14:textId="36D17E41" w:rsidR="00247E33" w:rsidRDefault="00247E33" w:rsidP="00247E33">
            <w:pPr>
              <w:pStyle w:val="NoSpacing"/>
              <w:jc w:val="center"/>
            </w:pPr>
            <w:r>
              <w:t>Year 5</w:t>
            </w:r>
          </w:p>
        </w:tc>
      </w:tr>
      <w:tr w:rsidR="00247E33" w14:paraId="00DCF4E0" w14:textId="77777777" w:rsidTr="00247E33">
        <w:tc>
          <w:tcPr>
            <w:tcW w:w="1870" w:type="dxa"/>
          </w:tcPr>
          <w:p w14:paraId="6B5C7EBA" w14:textId="77777777" w:rsidR="00247E33" w:rsidRDefault="00247E33" w:rsidP="00247E33">
            <w:pPr>
              <w:pStyle w:val="NoSpacing"/>
            </w:pPr>
          </w:p>
        </w:tc>
        <w:tc>
          <w:tcPr>
            <w:tcW w:w="1870" w:type="dxa"/>
          </w:tcPr>
          <w:p w14:paraId="5676912B" w14:textId="77777777" w:rsidR="00247E33" w:rsidRDefault="00247E33" w:rsidP="00247E33">
            <w:pPr>
              <w:pStyle w:val="NoSpacing"/>
            </w:pPr>
          </w:p>
        </w:tc>
        <w:tc>
          <w:tcPr>
            <w:tcW w:w="1870" w:type="dxa"/>
          </w:tcPr>
          <w:p w14:paraId="1DABF22B" w14:textId="77777777" w:rsidR="00247E33" w:rsidRDefault="00247E33" w:rsidP="00247E33">
            <w:pPr>
              <w:pStyle w:val="NoSpacing"/>
            </w:pPr>
          </w:p>
        </w:tc>
        <w:tc>
          <w:tcPr>
            <w:tcW w:w="1870" w:type="dxa"/>
          </w:tcPr>
          <w:p w14:paraId="68762366" w14:textId="77777777" w:rsidR="00247E33" w:rsidRDefault="00247E33" w:rsidP="00247E33">
            <w:pPr>
              <w:pStyle w:val="NoSpacing"/>
            </w:pPr>
          </w:p>
        </w:tc>
        <w:tc>
          <w:tcPr>
            <w:tcW w:w="1870" w:type="dxa"/>
          </w:tcPr>
          <w:p w14:paraId="173900B6" w14:textId="77777777" w:rsidR="00247E33" w:rsidRDefault="00247E33" w:rsidP="00247E33">
            <w:pPr>
              <w:pStyle w:val="NoSpacing"/>
            </w:pPr>
          </w:p>
        </w:tc>
      </w:tr>
    </w:tbl>
    <w:p w14:paraId="775D7F1F" w14:textId="77777777" w:rsidR="00247E33" w:rsidRDefault="00247E33" w:rsidP="00247E33">
      <w:pPr>
        <w:pStyle w:val="NoSpacing"/>
      </w:pPr>
    </w:p>
    <w:p w14:paraId="54763BBA" w14:textId="77777777" w:rsidR="00247E33" w:rsidRPr="008E04BC" w:rsidRDefault="00247E33" w:rsidP="00247E33">
      <w:pPr>
        <w:pStyle w:val="NoSpacing"/>
      </w:pPr>
    </w:p>
    <w:p w14:paraId="4FA6117B" w14:textId="66D3991D" w:rsidR="0042499A" w:rsidRPr="00712371" w:rsidRDefault="0011415D" w:rsidP="00712371">
      <w:pPr>
        <w:pStyle w:val="Heading2"/>
        <w:spacing w:before="0" w:line="276" w:lineRule="auto"/>
        <w:rPr>
          <w:rFonts w:ascii="Arial" w:hAnsi="Arial" w:cs="Arial"/>
          <w:b/>
          <w:color w:val="auto"/>
          <w:sz w:val="24"/>
          <w:szCs w:val="24"/>
          <w:u w:val="single"/>
        </w:rPr>
      </w:pPr>
      <w:r w:rsidRPr="00712371">
        <w:rPr>
          <w:rFonts w:ascii="Arial" w:hAnsi="Arial" w:cs="Arial"/>
          <w:b/>
          <w:color w:val="auto"/>
          <w:sz w:val="24"/>
          <w:szCs w:val="24"/>
          <w:u w:val="single"/>
        </w:rPr>
        <w:t xml:space="preserve">Market </w:t>
      </w:r>
      <w:r w:rsidR="0042499A" w:rsidRPr="00712371">
        <w:rPr>
          <w:rFonts w:ascii="Arial" w:hAnsi="Arial" w:cs="Arial"/>
          <w:b/>
          <w:color w:val="auto"/>
          <w:sz w:val="24"/>
          <w:szCs w:val="24"/>
          <w:u w:val="single"/>
        </w:rPr>
        <w:t>Demand</w:t>
      </w:r>
    </w:p>
    <w:p w14:paraId="7CF6D46A" w14:textId="794915D0" w:rsidR="00D5657A" w:rsidRDefault="0020499E" w:rsidP="00D5657A">
      <w:pPr>
        <w:pStyle w:val="Heading2"/>
        <w:rPr>
          <w:rFonts w:asciiTheme="minorHAnsi" w:hAnsiTheme="minorHAnsi"/>
          <w:i/>
          <w:color w:val="auto"/>
          <w:sz w:val="22"/>
          <w:szCs w:val="22"/>
        </w:rPr>
      </w:pPr>
      <w:r>
        <w:rPr>
          <w:rFonts w:asciiTheme="minorHAnsi" w:hAnsiTheme="minorHAnsi"/>
          <w:i/>
          <w:color w:val="auto"/>
          <w:sz w:val="22"/>
          <w:szCs w:val="22"/>
        </w:rPr>
        <w:t>[</w:t>
      </w:r>
      <w:r w:rsidR="00D5657A" w:rsidRPr="003B1DE9">
        <w:rPr>
          <w:rFonts w:asciiTheme="minorHAnsi" w:hAnsiTheme="minorHAnsi"/>
          <w:i/>
          <w:color w:val="auto"/>
          <w:sz w:val="22"/>
          <w:szCs w:val="22"/>
        </w:rPr>
        <w:t>This is an open-ended response that will be used in CPE agenda items.  Institutions should explain why this program is needed.</w:t>
      </w:r>
      <w:r w:rsidR="00D5657A">
        <w:rPr>
          <w:rFonts w:asciiTheme="minorHAnsi" w:hAnsiTheme="minorHAnsi"/>
          <w:i/>
          <w:color w:val="auto"/>
          <w:sz w:val="22"/>
          <w:szCs w:val="22"/>
        </w:rPr>
        <w:t xml:space="preserve"> Note if it replaces another program on campus.  Remember that your audience is the CPE, not higher education administrators, faculty, or staff.  </w:t>
      </w:r>
      <w:r w:rsidR="009D59A2">
        <w:rPr>
          <w:rFonts w:asciiTheme="minorHAnsi" w:hAnsiTheme="minorHAnsi"/>
          <w:i/>
          <w:color w:val="auto"/>
          <w:sz w:val="22"/>
          <w:szCs w:val="22"/>
        </w:rPr>
        <w:t>Include the source and timeframe used for your market demand response.  You may want to contact AA Program Marketing to get an EMSI Market Demand report.  Contact Beth Laves about this option.</w:t>
      </w:r>
      <w:r>
        <w:rPr>
          <w:rFonts w:asciiTheme="minorHAnsi" w:hAnsiTheme="minorHAnsi"/>
          <w:i/>
          <w:color w:val="auto"/>
          <w:sz w:val="22"/>
          <w:szCs w:val="22"/>
        </w:rPr>
        <w:t>]</w:t>
      </w:r>
    </w:p>
    <w:p w14:paraId="7009C5B9" w14:textId="3343BFD2" w:rsidR="0011415D" w:rsidRPr="00712371" w:rsidRDefault="0011415D" w:rsidP="00712371">
      <w:pPr>
        <w:spacing w:after="0" w:line="276" w:lineRule="auto"/>
        <w:rPr>
          <w:rFonts w:ascii="Arial" w:hAnsi="Arial" w:cs="Arial"/>
          <w:sz w:val="24"/>
          <w:szCs w:val="24"/>
        </w:rPr>
      </w:pPr>
    </w:p>
    <w:p w14:paraId="4922A0F9" w14:textId="138E0E91" w:rsidR="00712371" w:rsidRPr="00712371" w:rsidRDefault="00236C57" w:rsidP="00712371">
      <w:pPr>
        <w:spacing w:after="0" w:line="276" w:lineRule="auto"/>
        <w:rPr>
          <w:rFonts w:ascii="Arial" w:hAnsi="Arial" w:cs="Arial"/>
          <w:sz w:val="24"/>
          <w:szCs w:val="24"/>
          <w:u w:val="single"/>
        </w:rPr>
      </w:pPr>
      <w:r w:rsidRPr="00712371">
        <w:rPr>
          <w:rFonts w:ascii="Arial" w:hAnsi="Arial" w:cs="Arial"/>
          <w:b/>
          <w:sz w:val="24"/>
          <w:szCs w:val="24"/>
          <w:u w:val="single"/>
        </w:rPr>
        <w:t>Employer Demand:</w:t>
      </w:r>
      <w:r w:rsidRPr="00712371">
        <w:rPr>
          <w:rFonts w:ascii="Arial" w:hAnsi="Arial" w:cs="Arial"/>
          <w:sz w:val="24"/>
          <w:szCs w:val="24"/>
          <w:u w:val="single"/>
        </w:rPr>
        <w:t xml:space="preserve">  </w:t>
      </w:r>
    </w:p>
    <w:p w14:paraId="4D494963" w14:textId="77777777" w:rsidR="00D5657A" w:rsidRDefault="00D5657A" w:rsidP="00D5657A">
      <w:pPr>
        <w:spacing w:after="0" w:line="240" w:lineRule="auto"/>
        <w:rPr>
          <w:color w:val="000000"/>
        </w:rPr>
      </w:pPr>
      <w:r w:rsidRPr="00236C57">
        <w:rPr>
          <w:i/>
          <w:color w:val="000000"/>
        </w:rPr>
        <w:t>If the program is designed for students to enter the workforce immediately, please complete the following table.</w:t>
      </w:r>
      <w:r>
        <w:rPr>
          <w:color w:val="000000"/>
        </w:rPr>
        <w:t xml:space="preserve">  </w:t>
      </w:r>
    </w:p>
    <w:tbl>
      <w:tblPr>
        <w:tblW w:w="0" w:type="auto"/>
        <w:tblCellMar>
          <w:left w:w="0" w:type="dxa"/>
          <w:right w:w="0" w:type="dxa"/>
        </w:tblCellMar>
        <w:tblLook w:val="04A0" w:firstRow="1" w:lastRow="0" w:firstColumn="1" w:lastColumn="0" w:noHBand="0" w:noVBand="1"/>
      </w:tblPr>
      <w:tblGrid>
        <w:gridCol w:w="2302"/>
        <w:gridCol w:w="2258"/>
        <w:gridCol w:w="2022"/>
        <w:gridCol w:w="2252"/>
      </w:tblGrid>
      <w:tr w:rsidR="008F37EF" w:rsidRPr="003A6740" w14:paraId="23E533A8" w14:textId="77777777" w:rsidTr="000E4043">
        <w:trPr>
          <w:trHeight w:val="259"/>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F9140DF"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25FAF" w14:textId="77777777" w:rsidR="008F37EF" w:rsidRPr="003A6740" w:rsidRDefault="008F37EF" w:rsidP="004000D4">
            <w:pPr>
              <w:pStyle w:val="xmsonormal"/>
              <w:jc w:val="center"/>
              <w:rPr>
                <w:rFonts w:ascii="Calibri" w:hAnsi="Calibri"/>
                <w:sz w:val="22"/>
                <w:szCs w:val="22"/>
              </w:rPr>
            </w:pPr>
            <w:r w:rsidRPr="003A6740">
              <w:rPr>
                <w:rFonts w:ascii="Calibri" w:hAnsi="Calibri"/>
                <w:b/>
                <w:bCs/>
                <w:sz w:val="22"/>
                <w:szCs w:val="22"/>
              </w:rPr>
              <w:t>Regional</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DB104" w14:textId="2AD044C1" w:rsidR="008F37EF" w:rsidRPr="003A6740" w:rsidRDefault="008F37EF" w:rsidP="004000D4">
            <w:pPr>
              <w:pStyle w:val="xmsonormal"/>
              <w:jc w:val="center"/>
              <w:rPr>
                <w:rFonts w:ascii="Calibri" w:hAnsi="Calibri"/>
                <w:sz w:val="22"/>
                <w:szCs w:val="22"/>
              </w:rPr>
            </w:pPr>
            <w:r w:rsidRPr="003A6740">
              <w:rPr>
                <w:rFonts w:ascii="Calibri" w:hAnsi="Calibri"/>
                <w:b/>
                <w:bCs/>
                <w:sz w:val="22"/>
                <w:szCs w:val="22"/>
              </w:rPr>
              <w:t>State</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CA445" w14:textId="6D5CC598" w:rsidR="008F37EF" w:rsidRPr="003A6740" w:rsidRDefault="008F37EF" w:rsidP="004000D4">
            <w:pPr>
              <w:pStyle w:val="xmsonormal"/>
              <w:jc w:val="center"/>
              <w:rPr>
                <w:rFonts w:ascii="Calibri" w:hAnsi="Calibri"/>
                <w:sz w:val="22"/>
                <w:szCs w:val="22"/>
              </w:rPr>
            </w:pPr>
            <w:r w:rsidRPr="003A6740">
              <w:rPr>
                <w:rFonts w:ascii="Calibri" w:hAnsi="Calibri"/>
                <w:b/>
                <w:bCs/>
                <w:sz w:val="22"/>
                <w:szCs w:val="22"/>
              </w:rPr>
              <w:t>National</w:t>
            </w:r>
          </w:p>
        </w:tc>
      </w:tr>
      <w:tr w:rsidR="008F37EF" w:rsidRPr="003A6740" w14:paraId="25AA4335" w14:textId="77777777" w:rsidTr="000E4043">
        <w:trPr>
          <w:trHeight w:val="245"/>
        </w:trPr>
        <w:tc>
          <w:tcPr>
            <w:tcW w:w="23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B693B" w14:textId="77777777" w:rsidR="008F37EF" w:rsidRPr="003A6740" w:rsidRDefault="008F37EF" w:rsidP="004000D4">
            <w:pPr>
              <w:pStyle w:val="xmsonormal"/>
              <w:rPr>
                <w:rFonts w:ascii="Calibri" w:hAnsi="Calibri"/>
                <w:sz w:val="22"/>
                <w:szCs w:val="22"/>
              </w:rPr>
            </w:pPr>
            <w:r w:rsidRPr="003A6740">
              <w:rPr>
                <w:rFonts w:ascii="Calibri" w:hAnsi="Calibri"/>
                <w:b/>
                <w:bCs/>
                <w:sz w:val="22"/>
                <w:szCs w:val="22"/>
              </w:rPr>
              <w:t>Type of Job</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0D4ED"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4F6E" w14:textId="4572988D"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505CD" w14:textId="181FB056"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44536B13" w14:textId="77777777" w:rsidTr="000E4043">
        <w:trPr>
          <w:trHeight w:val="259"/>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FE1077F"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Average Wage</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9524D"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73289" w14:textId="0887B942"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A6E17" w14:textId="6660A8D0"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6C9B214C" w14:textId="77777777" w:rsidTr="000E4043">
        <w:trPr>
          <w:trHeight w:val="245"/>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4F3F8E38"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lastRenderedPageBreak/>
              <w:t xml:space="preserve"># </w:t>
            </w:r>
            <w:proofErr w:type="gramStart"/>
            <w:r w:rsidRPr="003A6740">
              <w:rPr>
                <w:rFonts w:ascii="Calibri" w:hAnsi="Calibri"/>
                <w:sz w:val="22"/>
                <w:szCs w:val="22"/>
              </w:rPr>
              <w:t>of</w:t>
            </w:r>
            <w:proofErr w:type="gramEnd"/>
            <w:r w:rsidRPr="003A6740">
              <w:rPr>
                <w:rFonts w:ascii="Calibri" w:hAnsi="Calibri"/>
                <w:sz w:val="22"/>
                <w:szCs w:val="22"/>
              </w:rPr>
              <w:t xml:space="preserve"> Openings</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FDDC6"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BD032" w14:textId="3B2CE0F1"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ECAC7" w14:textId="1E1F1C6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3E440853" w14:textId="77777777" w:rsidTr="000E4043">
        <w:trPr>
          <w:trHeight w:val="245"/>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9EA14AB" w14:textId="14C17747" w:rsidR="008F37EF" w:rsidRPr="003A6740" w:rsidRDefault="008F37EF" w:rsidP="004000D4">
            <w:pPr>
              <w:pStyle w:val="xmsonormal"/>
              <w:jc w:val="right"/>
              <w:rPr>
                <w:rFonts w:ascii="Calibri" w:hAnsi="Calibri"/>
                <w:sz w:val="22"/>
                <w:szCs w:val="22"/>
              </w:rPr>
            </w:pPr>
            <w:r>
              <w:rPr>
                <w:rFonts w:ascii="Calibri" w:hAnsi="Calibri"/>
                <w:sz w:val="22"/>
                <w:szCs w:val="22"/>
              </w:rPr>
              <w:t>Growth Projections</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7A829" w14:textId="77777777" w:rsidR="008F37EF" w:rsidRPr="003A6740" w:rsidRDefault="008F37EF" w:rsidP="004000D4">
            <w:pPr>
              <w:pStyle w:val="xmsonormal"/>
              <w:rPr>
                <w:rFonts w:ascii="Calibri" w:hAnsi="Calibri"/>
                <w:sz w:val="22"/>
                <w:szCs w:val="22"/>
              </w:rPr>
            </w:pP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6F2D7" w14:textId="77777777" w:rsidR="008F37EF" w:rsidRPr="003A6740" w:rsidRDefault="008F37EF" w:rsidP="004000D4">
            <w:pPr>
              <w:pStyle w:val="xmsonormal"/>
              <w:rPr>
                <w:rFonts w:ascii="Calibri" w:hAnsi="Calibri"/>
                <w:sz w:val="22"/>
                <w:szCs w:val="22"/>
              </w:rPr>
            </w:pP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F8E28" w14:textId="77777777" w:rsidR="008F37EF" w:rsidRPr="003A6740" w:rsidRDefault="008F37EF" w:rsidP="004000D4">
            <w:pPr>
              <w:pStyle w:val="xmsonormal"/>
              <w:rPr>
                <w:rFonts w:ascii="Calibri" w:hAnsi="Calibri"/>
                <w:sz w:val="22"/>
                <w:szCs w:val="22"/>
              </w:rPr>
            </w:pPr>
          </w:p>
        </w:tc>
      </w:tr>
      <w:tr w:rsidR="008F37EF" w:rsidRPr="003A6740" w14:paraId="199CF26C" w14:textId="77777777" w:rsidTr="000E4043">
        <w:trPr>
          <w:trHeight w:val="259"/>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16595C8B" w14:textId="77777777" w:rsidR="008F37EF" w:rsidRPr="003A6740" w:rsidRDefault="008F37EF" w:rsidP="004000D4">
            <w:pPr>
              <w:pStyle w:val="xmsonormal"/>
              <w:rPr>
                <w:rFonts w:ascii="Calibri" w:hAnsi="Calibri"/>
                <w:sz w:val="22"/>
                <w:szCs w:val="22"/>
              </w:rPr>
            </w:pPr>
            <w:r w:rsidRPr="003A6740">
              <w:rPr>
                <w:rFonts w:ascii="Calibri" w:hAnsi="Calibri"/>
                <w:b/>
                <w:bCs/>
                <w:sz w:val="22"/>
                <w:szCs w:val="22"/>
              </w:rPr>
              <w:t>Type of Job</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004C1"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34C2A" w14:textId="7611E12E"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D9809" w14:textId="27D96755"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48F643CF" w14:textId="77777777" w:rsidTr="000E4043">
        <w:trPr>
          <w:trHeight w:val="245"/>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50CD9F9"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Average Wage</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2FCE6"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CDC6B" w14:textId="2BD87ACA"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0DF0B" w14:textId="6291ABBB"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2B87B1BD" w14:textId="77777777" w:rsidTr="000E4043">
        <w:trPr>
          <w:trHeight w:val="259"/>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A942B40"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 xml:space="preserve"># </w:t>
            </w:r>
            <w:proofErr w:type="gramStart"/>
            <w:r w:rsidRPr="003A6740">
              <w:rPr>
                <w:rFonts w:ascii="Calibri" w:hAnsi="Calibri"/>
                <w:sz w:val="22"/>
                <w:szCs w:val="22"/>
              </w:rPr>
              <w:t>of</w:t>
            </w:r>
            <w:proofErr w:type="gramEnd"/>
            <w:r w:rsidRPr="003A6740">
              <w:rPr>
                <w:rFonts w:ascii="Calibri" w:hAnsi="Calibri"/>
                <w:sz w:val="22"/>
                <w:szCs w:val="22"/>
              </w:rPr>
              <w:t xml:space="preserve"> Openings</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C01EE"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2CC79" w14:textId="209240DD"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AFC99" w14:textId="1176442E"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6F2F2CF6" w14:textId="77777777" w:rsidTr="000E4043">
        <w:trPr>
          <w:trHeight w:val="259"/>
        </w:trPr>
        <w:tc>
          <w:tcPr>
            <w:tcW w:w="2302"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43153279" w14:textId="71DCB2CF" w:rsidR="008F37EF" w:rsidRPr="003A6740" w:rsidRDefault="008F37EF" w:rsidP="004000D4">
            <w:pPr>
              <w:pStyle w:val="xmsonormal"/>
              <w:jc w:val="right"/>
              <w:rPr>
                <w:rFonts w:ascii="Calibri" w:hAnsi="Calibri"/>
                <w:sz w:val="22"/>
                <w:szCs w:val="22"/>
              </w:rPr>
            </w:pPr>
            <w:r>
              <w:rPr>
                <w:rFonts w:ascii="Calibri" w:hAnsi="Calibri"/>
                <w:sz w:val="22"/>
                <w:szCs w:val="22"/>
              </w:rPr>
              <w:t>Growth Projections</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E1FE1" w14:textId="77777777" w:rsidR="008F37EF" w:rsidRPr="003A6740" w:rsidRDefault="008F37EF" w:rsidP="004000D4">
            <w:pPr>
              <w:pStyle w:val="xmsonormal"/>
              <w:rPr>
                <w:rFonts w:ascii="Calibri" w:hAnsi="Calibri"/>
                <w:sz w:val="22"/>
                <w:szCs w:val="22"/>
              </w:rPr>
            </w:pP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128AE" w14:textId="77777777" w:rsidR="008F37EF" w:rsidRPr="003A6740" w:rsidRDefault="008F37EF" w:rsidP="004000D4">
            <w:pPr>
              <w:pStyle w:val="xmsonormal"/>
              <w:rPr>
                <w:rFonts w:ascii="Calibri" w:hAnsi="Calibri"/>
                <w:sz w:val="22"/>
                <w:szCs w:val="22"/>
              </w:rPr>
            </w:pP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3C818" w14:textId="77777777" w:rsidR="008F37EF" w:rsidRPr="003A6740" w:rsidRDefault="008F37EF" w:rsidP="004000D4">
            <w:pPr>
              <w:pStyle w:val="xmsonormal"/>
              <w:rPr>
                <w:rFonts w:ascii="Calibri" w:hAnsi="Calibri"/>
                <w:sz w:val="22"/>
                <w:szCs w:val="22"/>
              </w:rPr>
            </w:pPr>
          </w:p>
        </w:tc>
      </w:tr>
      <w:tr w:rsidR="008F37EF" w:rsidRPr="003A6740" w14:paraId="54B5C516" w14:textId="77777777" w:rsidTr="000E4043">
        <w:trPr>
          <w:trHeight w:val="259"/>
        </w:trPr>
        <w:tc>
          <w:tcPr>
            <w:tcW w:w="2302"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0FBA58FC" w14:textId="77777777" w:rsidR="008F37EF" w:rsidRPr="003A6740" w:rsidRDefault="008F37EF" w:rsidP="004000D4">
            <w:pPr>
              <w:pStyle w:val="xmsonormal"/>
              <w:rPr>
                <w:rFonts w:ascii="Calibri" w:hAnsi="Calibri"/>
                <w:sz w:val="22"/>
                <w:szCs w:val="22"/>
              </w:rPr>
            </w:pPr>
            <w:r w:rsidRPr="003A6740">
              <w:rPr>
                <w:rFonts w:ascii="Calibri" w:hAnsi="Calibri"/>
                <w:b/>
                <w:bCs/>
                <w:sz w:val="22"/>
                <w:szCs w:val="22"/>
              </w:rPr>
              <w:t>Type of Job</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478CC"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29FA" w14:textId="145392BB"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6216F" w14:textId="1B2806BE"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6729922C" w14:textId="77777777" w:rsidTr="000E4043">
        <w:trPr>
          <w:trHeight w:val="245"/>
        </w:trPr>
        <w:tc>
          <w:tcPr>
            <w:tcW w:w="230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C56C6DD"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Average Wage</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7FF61"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CDFB7" w14:textId="1AD983EA"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F4127" w14:textId="7057C813"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69BFA2EB" w14:textId="77777777" w:rsidTr="000E4043">
        <w:trPr>
          <w:trHeight w:val="259"/>
        </w:trPr>
        <w:tc>
          <w:tcPr>
            <w:tcW w:w="230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40D9941A"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 xml:space="preserve"># </w:t>
            </w:r>
            <w:proofErr w:type="gramStart"/>
            <w:r w:rsidRPr="003A6740">
              <w:rPr>
                <w:rFonts w:ascii="Calibri" w:hAnsi="Calibri"/>
                <w:sz w:val="22"/>
                <w:szCs w:val="22"/>
              </w:rPr>
              <w:t>of</w:t>
            </w:r>
            <w:proofErr w:type="gramEnd"/>
            <w:r w:rsidRPr="003A6740">
              <w:rPr>
                <w:rFonts w:ascii="Calibri" w:hAnsi="Calibri"/>
                <w:sz w:val="22"/>
                <w:szCs w:val="22"/>
              </w:rPr>
              <w:t xml:space="preserve"> Openings</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3756B"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C911D" w14:textId="7B6C4611"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8007F" w14:textId="0258401E"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3A2852A5" w14:textId="77777777" w:rsidTr="000E4043">
        <w:trPr>
          <w:trHeight w:val="245"/>
        </w:trPr>
        <w:tc>
          <w:tcPr>
            <w:tcW w:w="2302"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7DA1218" w14:textId="77777777" w:rsidR="008F37EF" w:rsidRPr="003A6740" w:rsidRDefault="008F37EF" w:rsidP="004000D4">
            <w:pPr>
              <w:pStyle w:val="xmsonormal"/>
              <w:rPr>
                <w:rFonts w:ascii="Calibri" w:hAnsi="Calibri"/>
                <w:sz w:val="22"/>
                <w:szCs w:val="22"/>
              </w:rPr>
            </w:pPr>
            <w:r w:rsidRPr="003A6740">
              <w:rPr>
                <w:rFonts w:ascii="Calibri" w:hAnsi="Calibri"/>
                <w:b/>
                <w:bCs/>
                <w:sz w:val="22"/>
                <w:szCs w:val="22"/>
              </w:rPr>
              <w:t>Type of Job</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5252C"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C599" w14:textId="502BCDB5"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C7CC4" w14:textId="3DC08DFF"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2AF71892" w14:textId="77777777" w:rsidTr="000E4043">
        <w:trPr>
          <w:trHeight w:val="259"/>
        </w:trPr>
        <w:tc>
          <w:tcPr>
            <w:tcW w:w="2302"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37F75F0E"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Average Wage</w:t>
            </w:r>
          </w:p>
        </w:tc>
        <w:tc>
          <w:tcPr>
            <w:tcW w:w="2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67122"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EDF0D" w14:textId="22B82A44"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FA3F5" w14:textId="676509B9"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0C1B5FA7" w14:textId="77777777" w:rsidTr="000E4043">
        <w:trPr>
          <w:trHeight w:val="245"/>
        </w:trPr>
        <w:tc>
          <w:tcPr>
            <w:tcW w:w="23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767367"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 xml:space="preserve"># </w:t>
            </w:r>
            <w:proofErr w:type="gramStart"/>
            <w:r w:rsidRPr="003A6740">
              <w:rPr>
                <w:rFonts w:ascii="Calibri" w:hAnsi="Calibri"/>
                <w:sz w:val="22"/>
                <w:szCs w:val="22"/>
              </w:rPr>
              <w:t>of</w:t>
            </w:r>
            <w:proofErr w:type="gramEnd"/>
            <w:r w:rsidRPr="003A6740">
              <w:rPr>
                <w:rFonts w:ascii="Calibri" w:hAnsi="Calibri"/>
                <w:sz w:val="22"/>
                <w:szCs w:val="22"/>
              </w:rPr>
              <w:t xml:space="preserve"> Openings</w:t>
            </w:r>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F361282"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70C1C5" w14:textId="687B5D02"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8C6736A" w14:textId="00C9FA28"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1A4C24E1" w14:textId="77777777" w:rsidTr="000E4043">
        <w:trPr>
          <w:trHeight w:val="245"/>
        </w:trPr>
        <w:tc>
          <w:tcPr>
            <w:tcW w:w="23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08508" w14:textId="42F3342B" w:rsidR="008F37EF" w:rsidRPr="003A6740" w:rsidRDefault="008F37EF" w:rsidP="004000D4">
            <w:pPr>
              <w:pStyle w:val="xmsonormal"/>
              <w:jc w:val="right"/>
              <w:rPr>
                <w:rFonts w:ascii="Calibri" w:hAnsi="Calibri"/>
                <w:sz w:val="22"/>
                <w:szCs w:val="22"/>
              </w:rPr>
            </w:pPr>
            <w:r>
              <w:rPr>
                <w:rFonts w:ascii="Calibri" w:hAnsi="Calibri"/>
                <w:sz w:val="22"/>
                <w:szCs w:val="22"/>
              </w:rPr>
              <w:t>Growth Projections</w:t>
            </w:r>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D7C6888" w14:textId="77777777" w:rsidR="008F37EF" w:rsidRPr="003A6740" w:rsidRDefault="008F37EF" w:rsidP="004000D4">
            <w:pPr>
              <w:pStyle w:val="xmsonormal"/>
              <w:rPr>
                <w:rFonts w:ascii="Calibri" w:hAnsi="Calibri"/>
                <w:sz w:val="22"/>
                <w:szCs w:val="22"/>
              </w:rPr>
            </w:pPr>
          </w:p>
        </w:tc>
        <w:tc>
          <w:tcPr>
            <w:tcW w:w="20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CCBB3E" w14:textId="77777777" w:rsidR="008F37EF" w:rsidRPr="003A6740" w:rsidRDefault="008F37EF" w:rsidP="004000D4">
            <w:pPr>
              <w:pStyle w:val="xmsonormal"/>
              <w:rPr>
                <w:rFonts w:ascii="Calibri" w:hAnsi="Calibri"/>
                <w:sz w:val="22"/>
                <w:szCs w:val="22"/>
              </w:rPr>
            </w:pPr>
          </w:p>
        </w:tc>
        <w:tc>
          <w:tcPr>
            <w:tcW w:w="22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FAA98D" w14:textId="77777777" w:rsidR="008F37EF" w:rsidRPr="003A6740" w:rsidRDefault="008F37EF" w:rsidP="004000D4">
            <w:pPr>
              <w:pStyle w:val="xmsonormal"/>
              <w:rPr>
                <w:rFonts w:ascii="Calibri" w:hAnsi="Calibri"/>
                <w:sz w:val="22"/>
                <w:szCs w:val="22"/>
              </w:rPr>
            </w:pPr>
          </w:p>
        </w:tc>
      </w:tr>
      <w:tr w:rsidR="008F37EF" w:rsidRPr="003A6740" w14:paraId="78730A17" w14:textId="77777777" w:rsidTr="000E4043">
        <w:trPr>
          <w:trHeight w:val="259"/>
        </w:trPr>
        <w:tc>
          <w:tcPr>
            <w:tcW w:w="23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131514D" w14:textId="77777777" w:rsidR="008F37EF" w:rsidRPr="003A6740" w:rsidRDefault="008F37EF" w:rsidP="004000D4">
            <w:pPr>
              <w:pStyle w:val="xmsonormal"/>
              <w:rPr>
                <w:rFonts w:ascii="Calibri" w:hAnsi="Calibri"/>
                <w:sz w:val="22"/>
                <w:szCs w:val="22"/>
              </w:rPr>
            </w:pPr>
            <w:r w:rsidRPr="003A6740">
              <w:rPr>
                <w:rFonts w:ascii="Calibri" w:hAnsi="Calibri"/>
                <w:b/>
                <w:bCs/>
                <w:sz w:val="22"/>
                <w:szCs w:val="22"/>
              </w:rPr>
              <w:t>Type of Job</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2C08C353"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14:paraId="673A2483" w14:textId="670BC60E"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3C979BDE" w14:textId="7ADDE1B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7669C9FB" w14:textId="77777777" w:rsidTr="000E4043">
        <w:trPr>
          <w:trHeight w:val="259"/>
        </w:trPr>
        <w:tc>
          <w:tcPr>
            <w:tcW w:w="23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56FA68"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Average Wage</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14:paraId="53D150E8"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nil"/>
              <w:left w:val="nil"/>
              <w:bottom w:val="single" w:sz="8" w:space="0" w:color="auto"/>
              <w:right w:val="single" w:sz="8" w:space="0" w:color="auto"/>
            </w:tcBorders>
            <w:tcMar>
              <w:top w:w="0" w:type="dxa"/>
              <w:left w:w="108" w:type="dxa"/>
              <w:bottom w:w="0" w:type="dxa"/>
              <w:right w:w="108" w:type="dxa"/>
            </w:tcMar>
            <w:hideMark/>
          </w:tcPr>
          <w:p w14:paraId="2019A821" w14:textId="7D43FB41"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nil"/>
              <w:left w:val="nil"/>
              <w:bottom w:val="single" w:sz="8" w:space="0" w:color="auto"/>
              <w:right w:val="single" w:sz="8" w:space="0" w:color="auto"/>
            </w:tcBorders>
            <w:tcMar>
              <w:top w:w="0" w:type="dxa"/>
              <w:left w:w="108" w:type="dxa"/>
              <w:bottom w:w="0" w:type="dxa"/>
              <w:right w:w="108" w:type="dxa"/>
            </w:tcMar>
            <w:hideMark/>
          </w:tcPr>
          <w:p w14:paraId="1353B748" w14:textId="1BE99616"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6590B326" w14:textId="77777777" w:rsidTr="000E4043">
        <w:trPr>
          <w:trHeight w:val="245"/>
        </w:trPr>
        <w:tc>
          <w:tcPr>
            <w:tcW w:w="230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76A17C" w14:textId="77777777" w:rsidR="008F37EF" w:rsidRPr="003A6740" w:rsidRDefault="008F37EF" w:rsidP="004000D4">
            <w:pPr>
              <w:pStyle w:val="xmsonormal"/>
              <w:jc w:val="right"/>
              <w:rPr>
                <w:rFonts w:ascii="Calibri" w:hAnsi="Calibri"/>
                <w:sz w:val="22"/>
                <w:szCs w:val="22"/>
              </w:rPr>
            </w:pPr>
            <w:r w:rsidRPr="003A6740">
              <w:rPr>
                <w:rFonts w:ascii="Calibri" w:hAnsi="Calibri"/>
                <w:sz w:val="22"/>
                <w:szCs w:val="22"/>
              </w:rPr>
              <w:t xml:space="preserve"># </w:t>
            </w:r>
            <w:proofErr w:type="gramStart"/>
            <w:r w:rsidRPr="003A6740">
              <w:rPr>
                <w:rFonts w:ascii="Calibri" w:hAnsi="Calibri"/>
                <w:sz w:val="22"/>
                <w:szCs w:val="22"/>
              </w:rPr>
              <w:t>of</w:t>
            </w:r>
            <w:proofErr w:type="gramEnd"/>
            <w:r w:rsidRPr="003A6740">
              <w:rPr>
                <w:rFonts w:ascii="Calibri" w:hAnsi="Calibri"/>
                <w:sz w:val="22"/>
                <w:szCs w:val="22"/>
              </w:rPr>
              <w:t xml:space="preserve"> Openings</w:t>
            </w:r>
          </w:p>
        </w:tc>
        <w:tc>
          <w:tcPr>
            <w:tcW w:w="2258" w:type="dxa"/>
            <w:tcBorders>
              <w:top w:val="nil"/>
              <w:left w:val="nil"/>
              <w:bottom w:val="nil"/>
              <w:right w:val="single" w:sz="8" w:space="0" w:color="auto"/>
            </w:tcBorders>
            <w:tcMar>
              <w:top w:w="0" w:type="dxa"/>
              <w:left w:w="108" w:type="dxa"/>
              <w:bottom w:w="0" w:type="dxa"/>
              <w:right w:w="108" w:type="dxa"/>
            </w:tcMar>
            <w:hideMark/>
          </w:tcPr>
          <w:p w14:paraId="091E0344" w14:textId="77777777"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022" w:type="dxa"/>
            <w:tcBorders>
              <w:top w:val="nil"/>
              <w:left w:val="nil"/>
              <w:bottom w:val="nil"/>
              <w:right w:val="single" w:sz="8" w:space="0" w:color="auto"/>
            </w:tcBorders>
            <w:tcMar>
              <w:top w:w="0" w:type="dxa"/>
              <w:left w:w="108" w:type="dxa"/>
              <w:bottom w:w="0" w:type="dxa"/>
              <w:right w:w="108" w:type="dxa"/>
            </w:tcMar>
            <w:hideMark/>
          </w:tcPr>
          <w:p w14:paraId="5F700CC9" w14:textId="21FB01F3"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c>
          <w:tcPr>
            <w:tcW w:w="2252" w:type="dxa"/>
            <w:tcBorders>
              <w:top w:val="nil"/>
              <w:left w:val="nil"/>
              <w:bottom w:val="nil"/>
              <w:right w:val="single" w:sz="8" w:space="0" w:color="auto"/>
            </w:tcBorders>
            <w:tcMar>
              <w:top w:w="0" w:type="dxa"/>
              <w:left w:w="108" w:type="dxa"/>
              <w:bottom w:w="0" w:type="dxa"/>
              <w:right w:w="108" w:type="dxa"/>
            </w:tcMar>
            <w:hideMark/>
          </w:tcPr>
          <w:p w14:paraId="68A766FD" w14:textId="1B03B2B4" w:rsidR="008F37EF" w:rsidRPr="003A6740" w:rsidRDefault="008F37EF" w:rsidP="004000D4">
            <w:pPr>
              <w:pStyle w:val="xmsonormal"/>
              <w:rPr>
                <w:rFonts w:ascii="Calibri" w:hAnsi="Calibri"/>
                <w:sz w:val="22"/>
                <w:szCs w:val="22"/>
              </w:rPr>
            </w:pPr>
            <w:r w:rsidRPr="003A6740">
              <w:rPr>
                <w:rFonts w:ascii="Calibri" w:hAnsi="Calibri"/>
                <w:sz w:val="22"/>
                <w:szCs w:val="22"/>
              </w:rPr>
              <w:t> </w:t>
            </w:r>
          </w:p>
        </w:tc>
      </w:tr>
      <w:tr w:rsidR="008F37EF" w:rsidRPr="003A6740" w14:paraId="6CEBA3D0" w14:textId="77777777" w:rsidTr="000E4043">
        <w:trPr>
          <w:trHeight w:val="245"/>
        </w:trPr>
        <w:tc>
          <w:tcPr>
            <w:tcW w:w="230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FE3CE0" w14:textId="312F83A8" w:rsidR="008F37EF" w:rsidRPr="003A6740" w:rsidRDefault="008F37EF" w:rsidP="004000D4">
            <w:pPr>
              <w:pStyle w:val="xmsonormal"/>
              <w:jc w:val="right"/>
              <w:rPr>
                <w:rFonts w:ascii="Calibri" w:hAnsi="Calibri"/>
                <w:sz w:val="22"/>
                <w:szCs w:val="22"/>
              </w:rPr>
            </w:pPr>
            <w:r>
              <w:rPr>
                <w:rFonts w:ascii="Calibri" w:hAnsi="Calibri"/>
                <w:sz w:val="22"/>
                <w:szCs w:val="22"/>
              </w:rPr>
              <w:t>Growth Projections</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14:paraId="75722408" w14:textId="77777777" w:rsidR="008F37EF" w:rsidRPr="003A6740" w:rsidRDefault="008F37EF" w:rsidP="004000D4">
            <w:pPr>
              <w:pStyle w:val="xmsonormal"/>
              <w:rPr>
                <w:rFonts w:ascii="Calibri" w:hAnsi="Calibri"/>
                <w:sz w:val="22"/>
                <w:szCs w:val="22"/>
              </w:rPr>
            </w:pPr>
          </w:p>
        </w:tc>
        <w:tc>
          <w:tcPr>
            <w:tcW w:w="2022" w:type="dxa"/>
            <w:tcBorders>
              <w:top w:val="nil"/>
              <w:left w:val="nil"/>
              <w:bottom w:val="single" w:sz="8" w:space="0" w:color="auto"/>
              <w:right w:val="single" w:sz="8" w:space="0" w:color="auto"/>
            </w:tcBorders>
            <w:tcMar>
              <w:top w:w="0" w:type="dxa"/>
              <w:left w:w="108" w:type="dxa"/>
              <w:bottom w:w="0" w:type="dxa"/>
              <w:right w:w="108" w:type="dxa"/>
            </w:tcMar>
          </w:tcPr>
          <w:p w14:paraId="5DE49E32" w14:textId="77777777" w:rsidR="008F37EF" w:rsidRPr="003A6740" w:rsidRDefault="008F37EF" w:rsidP="004000D4">
            <w:pPr>
              <w:pStyle w:val="xmsonormal"/>
              <w:rPr>
                <w:rFonts w:ascii="Calibri" w:hAnsi="Calibri"/>
                <w:sz w:val="22"/>
                <w:szCs w:val="22"/>
              </w:rPr>
            </w:pPr>
          </w:p>
        </w:tc>
        <w:tc>
          <w:tcPr>
            <w:tcW w:w="2252" w:type="dxa"/>
            <w:tcBorders>
              <w:top w:val="nil"/>
              <w:left w:val="nil"/>
              <w:bottom w:val="single" w:sz="8" w:space="0" w:color="auto"/>
              <w:right w:val="single" w:sz="8" w:space="0" w:color="auto"/>
            </w:tcBorders>
            <w:tcMar>
              <w:top w:w="0" w:type="dxa"/>
              <w:left w:w="108" w:type="dxa"/>
              <w:bottom w:w="0" w:type="dxa"/>
              <w:right w:w="108" w:type="dxa"/>
            </w:tcMar>
          </w:tcPr>
          <w:p w14:paraId="5CDFF8EB" w14:textId="77777777" w:rsidR="008F37EF" w:rsidRPr="003A6740" w:rsidRDefault="008F37EF" w:rsidP="004000D4">
            <w:pPr>
              <w:pStyle w:val="xmsonormal"/>
              <w:rPr>
                <w:rFonts w:ascii="Calibri" w:hAnsi="Calibri"/>
                <w:sz w:val="22"/>
                <w:szCs w:val="22"/>
              </w:rPr>
            </w:pPr>
          </w:p>
        </w:tc>
      </w:tr>
    </w:tbl>
    <w:p w14:paraId="7B35950A" w14:textId="77777777" w:rsidR="00D5657A" w:rsidRDefault="00D5657A" w:rsidP="00D5657A">
      <w:pPr>
        <w:spacing w:after="0" w:line="240" w:lineRule="auto"/>
        <w:rPr>
          <w:color w:val="000000"/>
        </w:rPr>
      </w:pPr>
    </w:p>
    <w:p w14:paraId="51A39179" w14:textId="6E9A1489" w:rsidR="00D5657A" w:rsidRDefault="00D5657A" w:rsidP="00D5657A">
      <w:pPr>
        <w:spacing w:after="0" w:line="240" w:lineRule="auto"/>
        <w:rPr>
          <w:color w:val="000000"/>
        </w:rPr>
      </w:pPr>
      <w:r>
        <w:rPr>
          <w:color w:val="000000"/>
        </w:rPr>
        <w:t xml:space="preserve">Most of the current Bureau of Labor Statistics projections are for 2016-2026.  </w:t>
      </w:r>
      <w:r w:rsidR="00DD4911">
        <w:rPr>
          <w:color w:val="000000"/>
        </w:rPr>
        <w:t xml:space="preserve"> Other sources include; but are not limited to,</w:t>
      </w:r>
    </w:p>
    <w:p w14:paraId="0B10BE14" w14:textId="77777777" w:rsidR="00D5657A" w:rsidRDefault="00D5657A" w:rsidP="00D5657A">
      <w:pPr>
        <w:spacing w:after="0" w:line="240" w:lineRule="auto"/>
        <w:rPr>
          <w:color w:val="000000"/>
        </w:rPr>
      </w:pPr>
    </w:p>
    <w:p w14:paraId="14D929FF" w14:textId="77777777" w:rsidR="00D5657A" w:rsidRDefault="00D5657A" w:rsidP="00D5657A">
      <w:pPr>
        <w:spacing w:after="0" w:line="240" w:lineRule="auto"/>
        <w:rPr>
          <w:color w:val="000000"/>
        </w:rPr>
      </w:pPr>
    </w:p>
    <w:p w14:paraId="6A2CE12B" w14:textId="77777777" w:rsidR="00D5657A" w:rsidRDefault="00FC59FB" w:rsidP="00D5657A">
      <w:pPr>
        <w:spacing w:after="0" w:line="240" w:lineRule="auto"/>
        <w:rPr>
          <w:color w:val="000000"/>
        </w:rPr>
      </w:pPr>
      <w:hyperlink r:id="rId7" w:history="1">
        <w:r w:rsidR="00D5657A" w:rsidRPr="00357B25">
          <w:rPr>
            <w:rStyle w:val="Hyperlink"/>
          </w:rPr>
          <w:t>Bureau of La</w:t>
        </w:r>
        <w:r w:rsidR="00D5657A" w:rsidRPr="00357B25">
          <w:rPr>
            <w:rStyle w:val="Hyperlink"/>
          </w:rPr>
          <w:t>b</w:t>
        </w:r>
        <w:r w:rsidR="00D5657A" w:rsidRPr="00357B25">
          <w:rPr>
            <w:rStyle w:val="Hyperlink"/>
          </w:rPr>
          <w:t>or Statistics’ Occupational Outlook Handbook</w:t>
        </w:r>
      </w:hyperlink>
    </w:p>
    <w:p w14:paraId="56C71E0A" w14:textId="77777777" w:rsidR="00D5657A" w:rsidRDefault="00D5657A" w:rsidP="00D5657A">
      <w:pPr>
        <w:spacing w:after="0" w:line="240" w:lineRule="auto"/>
        <w:rPr>
          <w:color w:val="000000"/>
        </w:rPr>
      </w:pPr>
    </w:p>
    <w:p w14:paraId="2FD8434B" w14:textId="77777777" w:rsidR="00D5657A" w:rsidRDefault="00FC59FB" w:rsidP="00D5657A">
      <w:pPr>
        <w:spacing w:after="0" w:line="240" w:lineRule="auto"/>
        <w:rPr>
          <w:color w:val="000000"/>
        </w:rPr>
      </w:pPr>
      <w:hyperlink r:id="rId8" w:history="1">
        <w:r w:rsidR="00D5657A" w:rsidRPr="007D60F3">
          <w:rPr>
            <w:rStyle w:val="Hyperlink"/>
          </w:rPr>
          <w:t>Kentuck</w:t>
        </w:r>
        <w:r w:rsidR="00D5657A" w:rsidRPr="007D60F3">
          <w:rPr>
            <w:rStyle w:val="Hyperlink"/>
          </w:rPr>
          <w:t>y</w:t>
        </w:r>
        <w:r w:rsidR="00D5657A" w:rsidRPr="007D60F3">
          <w:rPr>
            <w:rStyle w:val="Hyperlink"/>
          </w:rPr>
          <w:t xml:space="preserve"> Center for Statistics</w:t>
        </w:r>
      </w:hyperlink>
    </w:p>
    <w:p w14:paraId="169A7009" w14:textId="77777777" w:rsidR="00D5657A" w:rsidRDefault="00D5657A" w:rsidP="00D5657A">
      <w:pPr>
        <w:spacing w:after="0" w:line="240" w:lineRule="auto"/>
        <w:rPr>
          <w:color w:val="000000"/>
        </w:rPr>
      </w:pPr>
    </w:p>
    <w:p w14:paraId="3DC8D04D" w14:textId="7A9ACA51" w:rsidR="00D5657A" w:rsidRPr="002450BA" w:rsidRDefault="00D5657A" w:rsidP="00D5657A">
      <w:pPr>
        <w:spacing w:after="0" w:line="240" w:lineRule="auto"/>
        <w:rPr>
          <w:color w:val="000000"/>
        </w:rPr>
      </w:pPr>
      <w:r w:rsidRPr="002450BA">
        <w:rPr>
          <w:color w:val="000000"/>
        </w:rPr>
        <w:t>KY Chamber, “</w:t>
      </w:r>
      <w:hyperlink r:id="rId9" w:history="1">
        <w:r w:rsidRPr="000E4043">
          <w:rPr>
            <w:rStyle w:val="Hyperlink"/>
          </w:rPr>
          <w:t xml:space="preserve">Kentucky’s </w:t>
        </w:r>
        <w:r w:rsidR="009C6F39" w:rsidRPr="000E4043">
          <w:rPr>
            <w:rStyle w:val="Hyperlink"/>
          </w:rPr>
          <w:t>E</w:t>
        </w:r>
        <w:r w:rsidR="009C6F39" w:rsidRPr="000E4043">
          <w:rPr>
            <w:rStyle w:val="Hyperlink"/>
          </w:rPr>
          <w:t>c</w:t>
        </w:r>
        <w:r w:rsidR="009C6F39" w:rsidRPr="000E4043">
          <w:rPr>
            <w:rStyle w:val="Hyperlink"/>
          </w:rPr>
          <w:t>onomic Recovery</w:t>
        </w:r>
      </w:hyperlink>
      <w:r w:rsidRPr="002450BA">
        <w:rPr>
          <w:color w:val="000000"/>
        </w:rPr>
        <w:t xml:space="preserve">,” </w:t>
      </w:r>
      <w:r w:rsidR="009C6F39">
        <w:rPr>
          <w:color w:val="000000"/>
        </w:rPr>
        <w:t>March 2022</w:t>
      </w:r>
    </w:p>
    <w:p w14:paraId="5A18B7E5" w14:textId="77777777" w:rsidR="000E4043" w:rsidRDefault="000E4043" w:rsidP="00D5657A">
      <w:pPr>
        <w:spacing w:after="0" w:line="240" w:lineRule="auto"/>
        <w:rPr>
          <w:color w:val="000000"/>
        </w:rPr>
      </w:pPr>
    </w:p>
    <w:p w14:paraId="40C8E841" w14:textId="274696ED" w:rsidR="00D5657A" w:rsidRPr="002450BA" w:rsidRDefault="00D5657A" w:rsidP="00D5657A">
      <w:pPr>
        <w:spacing w:after="0" w:line="240" w:lineRule="auto"/>
        <w:rPr>
          <w:color w:val="000000"/>
        </w:rPr>
      </w:pPr>
      <w:r w:rsidRPr="002450BA">
        <w:rPr>
          <w:color w:val="000000"/>
        </w:rPr>
        <w:t>Bridging the Talent Gap</w:t>
      </w:r>
    </w:p>
    <w:p w14:paraId="13E32C6A" w14:textId="22E01F9F" w:rsidR="00D5657A" w:rsidRPr="002450BA" w:rsidRDefault="00D5657A" w:rsidP="00D5657A">
      <w:pPr>
        <w:spacing w:after="0" w:line="240" w:lineRule="auto"/>
        <w:rPr>
          <w:color w:val="000000"/>
        </w:rPr>
      </w:pPr>
      <w:r w:rsidRPr="002450BA">
        <w:rPr>
          <w:color w:val="000000"/>
        </w:rPr>
        <w:t xml:space="preserve">Interactive website: </w:t>
      </w:r>
    </w:p>
    <w:p w14:paraId="0D2B8F4A" w14:textId="68D91FE7" w:rsidR="00D5657A" w:rsidRDefault="00FC59FB" w:rsidP="00D5657A">
      <w:pPr>
        <w:spacing w:after="0" w:line="240" w:lineRule="auto"/>
        <w:rPr>
          <w:color w:val="000000"/>
        </w:rPr>
      </w:pPr>
      <w:hyperlink r:id="rId10" w:history="1">
        <w:r w:rsidR="009C6F39" w:rsidRPr="000E4043">
          <w:rPr>
            <w:rStyle w:val="Hyperlink"/>
          </w:rPr>
          <w:t>https://public.tableau.c</w:t>
        </w:r>
        <w:r w:rsidR="009C6F39" w:rsidRPr="000E4043">
          <w:rPr>
            <w:rStyle w:val="Hyperlink"/>
          </w:rPr>
          <w:t>o</w:t>
        </w:r>
        <w:r w:rsidR="009C6F39" w:rsidRPr="000E4043">
          <w:rPr>
            <w:rStyle w:val="Hyperlink"/>
          </w:rPr>
          <w:t>m/app/profile/thegraduatenetwork/viz/Omnibus200904/HOME</w:t>
        </w:r>
      </w:hyperlink>
    </w:p>
    <w:p w14:paraId="5F3CFECE" w14:textId="77777777" w:rsidR="000E4043" w:rsidRDefault="000E4043" w:rsidP="00D5657A">
      <w:pPr>
        <w:spacing w:after="0" w:line="240" w:lineRule="auto"/>
        <w:rPr>
          <w:i/>
          <w:color w:val="000000"/>
        </w:rPr>
      </w:pPr>
    </w:p>
    <w:p w14:paraId="3E488DD3" w14:textId="3F4899B1" w:rsidR="00A448FB" w:rsidRPr="00A448FB" w:rsidRDefault="00A448FB" w:rsidP="00D5657A">
      <w:pPr>
        <w:spacing w:after="0" w:line="240" w:lineRule="auto"/>
        <w:rPr>
          <w:i/>
          <w:color w:val="000000"/>
        </w:rPr>
      </w:pPr>
      <w:r w:rsidRPr="00E201A4">
        <w:rPr>
          <w:i/>
          <w:color w:val="000000"/>
        </w:rPr>
        <w:t>Please indicate source of market demand information</w:t>
      </w:r>
      <w:r w:rsidR="00F7751F">
        <w:rPr>
          <w:i/>
          <w:color w:val="000000"/>
        </w:rPr>
        <w:t xml:space="preserve"> and timeframe for growth projections</w:t>
      </w:r>
      <w:r w:rsidRPr="00E201A4">
        <w:rPr>
          <w:i/>
          <w:color w:val="000000"/>
        </w:rPr>
        <w:t>.</w:t>
      </w:r>
    </w:p>
    <w:p w14:paraId="23FE6E37" w14:textId="77777777" w:rsidR="00A448FB" w:rsidRDefault="00A448FB" w:rsidP="00D5657A">
      <w:pPr>
        <w:spacing w:after="0" w:line="240" w:lineRule="auto"/>
        <w:rPr>
          <w:color w:val="000000"/>
        </w:rPr>
      </w:pPr>
    </w:p>
    <w:p w14:paraId="41BF068D" w14:textId="73615779" w:rsidR="00784473" w:rsidRPr="00D5657A" w:rsidRDefault="00D5657A" w:rsidP="00712371">
      <w:pPr>
        <w:spacing w:after="0" w:line="276" w:lineRule="auto"/>
        <w:rPr>
          <w:rFonts w:ascii="Arial" w:hAnsi="Arial" w:cs="Arial"/>
          <w:b/>
          <w:sz w:val="24"/>
          <w:szCs w:val="24"/>
          <w:u w:val="single"/>
        </w:rPr>
      </w:pPr>
      <w:r w:rsidRPr="00D5657A">
        <w:rPr>
          <w:rFonts w:ascii="Arial" w:hAnsi="Arial" w:cs="Arial"/>
          <w:b/>
          <w:sz w:val="24"/>
          <w:szCs w:val="24"/>
          <w:u w:val="single"/>
        </w:rPr>
        <w:t>Academic Demand</w:t>
      </w:r>
    </w:p>
    <w:p w14:paraId="6F2857A1" w14:textId="4DE93EEA" w:rsidR="00D5657A" w:rsidRPr="001949A5" w:rsidRDefault="00D5657A" w:rsidP="001949A5">
      <w:r w:rsidRPr="001347D6">
        <w:rPr>
          <w:i/>
        </w:rPr>
        <w:t xml:space="preserve">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  </w:t>
      </w:r>
    </w:p>
    <w:p w14:paraId="5568A908" w14:textId="77777777" w:rsidR="001B4CEE" w:rsidRPr="00712371" w:rsidRDefault="001B4CEE" w:rsidP="00712371">
      <w:pPr>
        <w:pStyle w:val="Heading2"/>
        <w:spacing w:before="0" w:line="276" w:lineRule="auto"/>
        <w:rPr>
          <w:rFonts w:ascii="Arial" w:hAnsi="Arial" w:cs="Arial"/>
          <w:b/>
          <w:color w:val="auto"/>
          <w:sz w:val="24"/>
          <w:szCs w:val="24"/>
          <w:u w:val="single"/>
        </w:rPr>
      </w:pPr>
      <w:r w:rsidRPr="00712371">
        <w:rPr>
          <w:rFonts w:ascii="Arial" w:hAnsi="Arial" w:cs="Arial"/>
          <w:b/>
          <w:color w:val="auto"/>
          <w:sz w:val="24"/>
          <w:szCs w:val="24"/>
          <w:u w:val="single"/>
        </w:rPr>
        <w:t>Unnecessary Duplication</w:t>
      </w:r>
    </w:p>
    <w:p w14:paraId="5F389EB0" w14:textId="1A2CBDE6" w:rsidR="00FF2BD3" w:rsidRDefault="00FF2BD3" w:rsidP="00D5657A">
      <w:pPr>
        <w:spacing w:after="0" w:line="240" w:lineRule="auto"/>
        <w:rPr>
          <w:color w:val="000000"/>
        </w:rPr>
      </w:pPr>
    </w:p>
    <w:p w14:paraId="4FB6557B" w14:textId="1ED22ABE" w:rsidR="00D5657A" w:rsidRDefault="00667570" w:rsidP="00D5657A">
      <w:pPr>
        <w:spacing w:after="0" w:line="240" w:lineRule="auto"/>
        <w:rPr>
          <w:color w:val="000000"/>
        </w:rPr>
      </w:pPr>
      <w:r w:rsidRPr="000E4043">
        <w:rPr>
          <w:b/>
          <w:bCs/>
          <w:color w:val="000000"/>
        </w:rPr>
        <w:t>Include</w:t>
      </w:r>
      <w:r w:rsidR="00D5657A" w:rsidRPr="000E4043">
        <w:rPr>
          <w:b/>
          <w:bCs/>
          <w:color w:val="000000"/>
        </w:rPr>
        <w:t xml:space="preserve"> similar programs based on CIP codes</w:t>
      </w:r>
      <w:r w:rsidR="00D5657A">
        <w:rPr>
          <w:color w:val="000000"/>
        </w:rPr>
        <w:t xml:space="preserve"> as well as trend data on enrollment and degrees conferred for these programs.  Institutions may list other programs that are similar but may be classified in a different CIP code.</w:t>
      </w:r>
      <w:r w:rsidR="009D59A2">
        <w:rPr>
          <w:color w:val="000000"/>
        </w:rPr>
        <w:t xml:space="preserve"> You can find other programs through the </w:t>
      </w:r>
      <w:hyperlink r:id="rId11" w:history="1">
        <w:r w:rsidR="009D59A2" w:rsidRPr="009D59A2">
          <w:rPr>
            <w:rStyle w:val="Hyperlink"/>
          </w:rPr>
          <w:t>CPE Academic Program Inventory</w:t>
        </w:r>
      </w:hyperlink>
      <w:r w:rsidR="009D59A2">
        <w:rPr>
          <w:color w:val="000000"/>
        </w:rPr>
        <w:t xml:space="preserve"> </w:t>
      </w:r>
    </w:p>
    <w:p w14:paraId="20FA246E" w14:textId="74503959" w:rsidR="00D5657A" w:rsidRDefault="00D5657A" w:rsidP="00D5657A">
      <w:pPr>
        <w:spacing w:after="0" w:line="240" w:lineRule="auto"/>
        <w:rPr>
          <w:color w:val="000000"/>
        </w:rPr>
      </w:pPr>
    </w:p>
    <w:p w14:paraId="44B4FAD3" w14:textId="75575F14" w:rsidR="002D227D" w:rsidRPr="002D227D" w:rsidRDefault="002D227D" w:rsidP="00D5657A">
      <w:pPr>
        <w:spacing w:after="0" w:line="240" w:lineRule="auto"/>
        <w:rPr>
          <w:b/>
          <w:color w:val="000000"/>
          <w:u w:val="single"/>
        </w:rPr>
      </w:pPr>
      <w:r w:rsidRPr="002D227D">
        <w:rPr>
          <w:b/>
          <w:color w:val="000000"/>
          <w:u w:val="single"/>
        </w:rPr>
        <w:t>Similar Program 1:</w:t>
      </w:r>
    </w:p>
    <w:p w14:paraId="33E76A6B" w14:textId="4FEA50EE" w:rsidR="002D227D" w:rsidRPr="002D227D" w:rsidRDefault="002D227D" w:rsidP="00D5657A">
      <w:pPr>
        <w:spacing w:after="0" w:line="240" w:lineRule="auto"/>
        <w:rPr>
          <w:b/>
          <w:color w:val="000000"/>
        </w:rPr>
      </w:pPr>
    </w:p>
    <w:p w14:paraId="6B2F8DEE" w14:textId="5747E1E8" w:rsidR="002D227D" w:rsidRPr="002D227D" w:rsidRDefault="002D227D" w:rsidP="00D5657A">
      <w:pPr>
        <w:spacing w:after="0" w:line="240" w:lineRule="auto"/>
        <w:rPr>
          <w:b/>
          <w:color w:val="000000"/>
        </w:rPr>
      </w:pPr>
      <w:r w:rsidRPr="002D227D">
        <w:rPr>
          <w:b/>
          <w:color w:val="000000"/>
        </w:rPr>
        <w:lastRenderedPageBreak/>
        <w:t>Institution:</w:t>
      </w:r>
      <w:r w:rsidRPr="002D227D">
        <w:rPr>
          <w:b/>
          <w:color w:val="000000"/>
        </w:rPr>
        <w:tab/>
      </w:r>
      <w:r w:rsidRPr="002D227D">
        <w:rPr>
          <w:b/>
          <w:color w:val="000000"/>
        </w:rPr>
        <w:tab/>
      </w:r>
      <w:r w:rsidRPr="002D227D">
        <w:rPr>
          <w:b/>
          <w:color w:val="000000"/>
        </w:rPr>
        <w:tab/>
      </w:r>
      <w:r w:rsidRPr="002D227D">
        <w:rPr>
          <w:b/>
          <w:color w:val="000000"/>
        </w:rPr>
        <w:tab/>
      </w:r>
      <w:r w:rsidRPr="002D227D">
        <w:rPr>
          <w:b/>
          <w:color w:val="000000"/>
        </w:rPr>
        <w:tab/>
        <w:t>Program Name:</w:t>
      </w:r>
    </w:p>
    <w:p w14:paraId="7BB26130" w14:textId="77777777" w:rsidR="002D227D" w:rsidRPr="002D227D" w:rsidRDefault="002D227D" w:rsidP="00D5657A">
      <w:pPr>
        <w:spacing w:after="0" w:line="240" w:lineRule="auto"/>
        <w:rPr>
          <w:b/>
          <w:color w:val="000000"/>
        </w:rPr>
      </w:pPr>
    </w:p>
    <w:p w14:paraId="37F17B93" w14:textId="77777777" w:rsidR="002D227D" w:rsidRDefault="002D227D" w:rsidP="002D227D">
      <w:pPr>
        <w:spacing w:after="0"/>
        <w:rPr>
          <w:i/>
          <w:u w:val="single"/>
        </w:rPr>
      </w:pPr>
      <w:r w:rsidRPr="00EF78A0">
        <w:rPr>
          <w:b/>
          <w:color w:val="000000"/>
        </w:rPr>
        <w:t>Comparison of Objectives/Focus/Curriculum to Similar Programs</w:t>
      </w:r>
      <w:r>
        <w:rPr>
          <w:b/>
          <w:color w:val="000000"/>
        </w:rPr>
        <w:t xml:space="preserve">:  </w:t>
      </w:r>
      <w:r w:rsidRPr="0089297A">
        <w:rPr>
          <w:i/>
        </w:rPr>
        <w:t xml:space="preserve">Explain the differences in curriculum, focus, and/or objectives. If the proposed program curriculum does not differ substantially from existing programs, then </w:t>
      </w:r>
      <w:r w:rsidRPr="0089297A">
        <w:rPr>
          <w:i/>
          <w:u w:val="single"/>
        </w:rPr>
        <w:t xml:space="preserve">describe </w:t>
      </w:r>
      <w:r>
        <w:rPr>
          <w:i/>
          <w:u w:val="single"/>
        </w:rPr>
        <w:t xml:space="preserve">potential collaborations with other institutions.  </w:t>
      </w:r>
    </w:p>
    <w:p w14:paraId="461E82D5" w14:textId="77777777" w:rsidR="002D227D" w:rsidRDefault="002D227D" w:rsidP="002D227D">
      <w:pPr>
        <w:spacing w:after="0"/>
        <w:rPr>
          <w:color w:val="000000"/>
        </w:rPr>
      </w:pPr>
    </w:p>
    <w:p w14:paraId="1B8DFA5A" w14:textId="77777777" w:rsidR="002D227D" w:rsidRDefault="002D227D" w:rsidP="002D227D">
      <w:pPr>
        <w:spacing w:after="0"/>
        <w:rPr>
          <w:i/>
        </w:rPr>
      </w:pPr>
      <w:r w:rsidRPr="00EF78A0">
        <w:rPr>
          <w:b/>
          <w:color w:val="000000"/>
        </w:rPr>
        <w:t>Comparison of Student Populations</w:t>
      </w:r>
      <w:r>
        <w:rPr>
          <w:i/>
        </w:rPr>
        <w:t>:  D</w:t>
      </w:r>
      <w:r w:rsidRPr="0089297A">
        <w:rPr>
          <w:i/>
        </w:rPr>
        <w:t xml:space="preserve">escribe </w:t>
      </w:r>
      <w:r>
        <w:rPr>
          <w:i/>
        </w:rPr>
        <w:t>how your target</w:t>
      </w:r>
      <w:r w:rsidRPr="0089297A">
        <w:rPr>
          <w:i/>
        </w:rPr>
        <w:t xml:space="preserve"> student population </w:t>
      </w:r>
      <w:r>
        <w:rPr>
          <w:i/>
        </w:rPr>
        <w:t xml:space="preserve">is different from those at other institutions </w:t>
      </w:r>
      <w:r w:rsidRPr="0089297A">
        <w:rPr>
          <w:i/>
        </w:rPr>
        <w:t>and explain how your program re</w:t>
      </w:r>
      <w:r>
        <w:rPr>
          <w:i/>
        </w:rPr>
        <w:t xml:space="preserve">aches this new population (e.g. the proposed program is completely online while other programs are face-to-face or hybrid).  </w:t>
      </w:r>
    </w:p>
    <w:p w14:paraId="30CA016C" w14:textId="77777777" w:rsidR="002D227D" w:rsidRDefault="002D227D" w:rsidP="002D227D">
      <w:pPr>
        <w:spacing w:after="0"/>
        <w:rPr>
          <w:b/>
          <w:color w:val="000000"/>
        </w:rPr>
      </w:pPr>
    </w:p>
    <w:p w14:paraId="50A564F3" w14:textId="77777777" w:rsidR="002D227D" w:rsidRDefault="002D227D" w:rsidP="002D227D">
      <w:pPr>
        <w:spacing w:after="0"/>
        <w:rPr>
          <w:i/>
        </w:rPr>
      </w:pPr>
      <w:r w:rsidRPr="00EF78A0">
        <w:rPr>
          <w:b/>
          <w:color w:val="000000"/>
        </w:rPr>
        <w:t>Access to Existing Programs</w:t>
      </w:r>
      <w:r>
        <w:rPr>
          <w:b/>
          <w:color w:val="000000"/>
        </w:rPr>
        <w:t xml:space="preserve">: </w:t>
      </w:r>
      <w:r>
        <w:rPr>
          <w:color w:val="000000"/>
        </w:rPr>
        <w:t xml:space="preserve">  </w:t>
      </w:r>
      <w:r>
        <w:rPr>
          <w:i/>
        </w:rPr>
        <w:t>E</w:t>
      </w:r>
      <w:r w:rsidRPr="0089297A">
        <w:rPr>
          <w:i/>
        </w:rPr>
        <w:t xml:space="preserve">xplain </w:t>
      </w:r>
      <w:r>
        <w:rPr>
          <w:i/>
        </w:rPr>
        <w:t>how/</w:t>
      </w:r>
      <w:r w:rsidRPr="0089297A">
        <w:rPr>
          <w:i/>
        </w:rPr>
        <w:t xml:space="preserve">why existing programs cannot reach </w:t>
      </w:r>
      <w:r>
        <w:rPr>
          <w:i/>
        </w:rPr>
        <w:t>your target population and/or p</w:t>
      </w:r>
      <w:r w:rsidRPr="0089297A">
        <w:rPr>
          <w:i/>
        </w:rPr>
        <w:t>rovide evidence that existing programs do not have the capacity to meet current student demand</w:t>
      </w:r>
      <w:r>
        <w:rPr>
          <w:i/>
        </w:rPr>
        <w:t xml:space="preserve"> (e.g. the number of students on enrollment waiting list).</w:t>
      </w:r>
    </w:p>
    <w:p w14:paraId="741E9A83" w14:textId="77777777" w:rsidR="002D227D" w:rsidRDefault="002D227D" w:rsidP="002D227D">
      <w:pPr>
        <w:spacing w:after="0"/>
        <w:rPr>
          <w:i/>
        </w:rPr>
      </w:pPr>
    </w:p>
    <w:p w14:paraId="551A846E" w14:textId="77777777" w:rsidR="002D227D" w:rsidRDefault="002D227D" w:rsidP="002D227D">
      <w:pPr>
        <w:spacing w:after="0"/>
        <w:rPr>
          <w:i/>
        </w:rPr>
      </w:pPr>
      <w:r>
        <w:rPr>
          <w:b/>
          <w:color w:val="000000"/>
        </w:rPr>
        <w:t xml:space="preserve">Feedback from Other Institutions:  </w:t>
      </w:r>
      <w:r w:rsidRPr="000907DC">
        <w:rPr>
          <w:i/>
        </w:rPr>
        <w:t>Summarize the feedback from colleagues at institutions with similar programs.</w:t>
      </w:r>
    </w:p>
    <w:p w14:paraId="10413562" w14:textId="05475B76" w:rsidR="00E4103E" w:rsidRDefault="00E4103E" w:rsidP="00D5657A">
      <w:pPr>
        <w:spacing w:after="0" w:line="240" w:lineRule="auto"/>
        <w:rPr>
          <w:color w:val="000000"/>
        </w:rPr>
      </w:pPr>
    </w:p>
    <w:p w14:paraId="1D8C7C6F" w14:textId="7B8EE36E" w:rsidR="002D227D" w:rsidRPr="002D227D" w:rsidRDefault="002D227D" w:rsidP="00D5657A">
      <w:pPr>
        <w:spacing w:after="0" w:line="240" w:lineRule="auto"/>
        <w:rPr>
          <w:b/>
          <w:color w:val="000000"/>
        </w:rPr>
      </w:pPr>
      <w:r w:rsidRPr="002D227D">
        <w:rPr>
          <w:b/>
          <w:color w:val="000000"/>
          <w:u w:val="single"/>
        </w:rPr>
        <w:t>Similar Program 2:</w:t>
      </w:r>
      <w:r w:rsidRPr="002D227D">
        <w:rPr>
          <w:b/>
          <w:color w:val="000000"/>
        </w:rPr>
        <w:tab/>
      </w:r>
      <w:r w:rsidRPr="002D227D">
        <w:rPr>
          <w:b/>
          <w:color w:val="000000"/>
        </w:rPr>
        <w:tab/>
      </w:r>
      <w:r w:rsidRPr="002D227D">
        <w:rPr>
          <w:b/>
          <w:color w:val="000000"/>
        </w:rPr>
        <w:tab/>
      </w:r>
      <w:r w:rsidRPr="002D227D">
        <w:rPr>
          <w:b/>
          <w:color w:val="000000"/>
        </w:rPr>
        <w:tab/>
      </w:r>
    </w:p>
    <w:p w14:paraId="76A1CF8F" w14:textId="38A4A3B3" w:rsidR="002D227D" w:rsidRPr="002D227D" w:rsidRDefault="002D227D" w:rsidP="00D5657A">
      <w:pPr>
        <w:spacing w:after="0" w:line="240" w:lineRule="auto"/>
        <w:rPr>
          <w:b/>
          <w:color w:val="000000"/>
        </w:rPr>
      </w:pPr>
    </w:p>
    <w:p w14:paraId="1F28E285" w14:textId="0C1ACF49" w:rsidR="002D227D" w:rsidRDefault="002D227D" w:rsidP="00D5657A">
      <w:pPr>
        <w:spacing w:after="0" w:line="240" w:lineRule="auto"/>
        <w:rPr>
          <w:color w:val="000000"/>
        </w:rPr>
      </w:pPr>
      <w:r w:rsidRPr="002D227D">
        <w:rPr>
          <w:b/>
          <w:color w:val="000000"/>
        </w:rPr>
        <w:t>Institution:</w:t>
      </w:r>
      <w:r w:rsidRPr="002D227D">
        <w:rPr>
          <w:b/>
          <w:color w:val="000000"/>
        </w:rPr>
        <w:tab/>
      </w:r>
      <w:r>
        <w:rPr>
          <w:b/>
          <w:color w:val="000000"/>
        </w:rPr>
        <w:tab/>
      </w:r>
      <w:r>
        <w:rPr>
          <w:b/>
          <w:color w:val="000000"/>
        </w:rPr>
        <w:tab/>
      </w:r>
      <w:r>
        <w:rPr>
          <w:b/>
          <w:color w:val="000000"/>
        </w:rPr>
        <w:tab/>
      </w:r>
      <w:r>
        <w:rPr>
          <w:b/>
          <w:color w:val="000000"/>
        </w:rPr>
        <w:tab/>
        <w:t>Program Name:</w:t>
      </w:r>
      <w:r>
        <w:rPr>
          <w:color w:val="000000"/>
        </w:rPr>
        <w:tab/>
      </w:r>
      <w:r>
        <w:rPr>
          <w:color w:val="000000"/>
        </w:rPr>
        <w:tab/>
      </w:r>
      <w:r>
        <w:rPr>
          <w:color w:val="000000"/>
        </w:rPr>
        <w:tab/>
      </w:r>
      <w:r>
        <w:rPr>
          <w:color w:val="000000"/>
        </w:rPr>
        <w:tab/>
      </w:r>
    </w:p>
    <w:p w14:paraId="2A9FAD09" w14:textId="77777777" w:rsidR="00E4103E" w:rsidRDefault="00E4103E" w:rsidP="00D5657A">
      <w:pPr>
        <w:spacing w:after="0" w:line="240" w:lineRule="auto"/>
        <w:rPr>
          <w:color w:val="000000"/>
        </w:rPr>
      </w:pPr>
    </w:p>
    <w:p w14:paraId="5F8C3DE7" w14:textId="1E620D5D" w:rsidR="00D5657A" w:rsidRDefault="00D5657A" w:rsidP="00D5657A">
      <w:pPr>
        <w:spacing w:after="0"/>
        <w:rPr>
          <w:i/>
          <w:u w:val="single"/>
        </w:rPr>
      </w:pPr>
      <w:r w:rsidRPr="00EF78A0">
        <w:rPr>
          <w:b/>
          <w:color w:val="000000"/>
        </w:rPr>
        <w:t>Comparison of Objectives/Focus/Curriculum to Similar Programs</w:t>
      </w:r>
      <w:r>
        <w:rPr>
          <w:b/>
          <w:color w:val="000000"/>
        </w:rPr>
        <w:t xml:space="preserve">:  </w:t>
      </w:r>
    </w:p>
    <w:p w14:paraId="222FBE95" w14:textId="77777777" w:rsidR="00D5657A" w:rsidRDefault="00D5657A" w:rsidP="00D5657A">
      <w:pPr>
        <w:spacing w:after="0"/>
        <w:rPr>
          <w:color w:val="000000"/>
        </w:rPr>
      </w:pPr>
    </w:p>
    <w:p w14:paraId="1CAF10AE" w14:textId="32A77CDB" w:rsidR="00D5657A" w:rsidRDefault="00D5657A" w:rsidP="00D5657A">
      <w:pPr>
        <w:spacing w:after="0"/>
        <w:rPr>
          <w:i/>
        </w:rPr>
      </w:pPr>
      <w:r w:rsidRPr="00EF78A0">
        <w:rPr>
          <w:b/>
          <w:color w:val="000000"/>
        </w:rPr>
        <w:t>Comparison of Student Populations</w:t>
      </w:r>
      <w:r>
        <w:rPr>
          <w:i/>
        </w:rPr>
        <w:t xml:space="preserve">:  </w:t>
      </w:r>
    </w:p>
    <w:p w14:paraId="6F3DA016" w14:textId="77777777" w:rsidR="00D5657A" w:rsidRDefault="00D5657A" w:rsidP="00D5657A">
      <w:pPr>
        <w:spacing w:after="0"/>
        <w:rPr>
          <w:b/>
          <w:color w:val="000000"/>
        </w:rPr>
      </w:pPr>
    </w:p>
    <w:p w14:paraId="125A5C60" w14:textId="5E6DAFC1" w:rsidR="00D5657A" w:rsidRDefault="00D5657A" w:rsidP="00D5657A">
      <w:pPr>
        <w:spacing w:after="0"/>
        <w:rPr>
          <w:i/>
        </w:rPr>
      </w:pPr>
      <w:r w:rsidRPr="00EF78A0">
        <w:rPr>
          <w:b/>
          <w:color w:val="000000"/>
        </w:rPr>
        <w:t>Access to Existing Programs</w:t>
      </w:r>
      <w:r>
        <w:rPr>
          <w:b/>
          <w:color w:val="000000"/>
        </w:rPr>
        <w:t xml:space="preserve">: </w:t>
      </w:r>
      <w:r>
        <w:rPr>
          <w:color w:val="000000"/>
        </w:rPr>
        <w:t xml:space="preserve">  </w:t>
      </w:r>
    </w:p>
    <w:p w14:paraId="2F9690F7" w14:textId="77777777" w:rsidR="00D5657A" w:rsidRDefault="00D5657A" w:rsidP="00D5657A">
      <w:pPr>
        <w:spacing w:after="0"/>
        <w:rPr>
          <w:i/>
        </w:rPr>
      </w:pPr>
    </w:p>
    <w:p w14:paraId="3E440F26" w14:textId="30FC62EB" w:rsidR="00D5657A" w:rsidRDefault="00D5657A" w:rsidP="00D5657A">
      <w:pPr>
        <w:spacing w:after="0"/>
        <w:rPr>
          <w:i/>
        </w:rPr>
      </w:pPr>
      <w:r>
        <w:rPr>
          <w:b/>
          <w:color w:val="000000"/>
        </w:rPr>
        <w:t xml:space="preserve">Feedback from Other Institutions:  </w:t>
      </w:r>
    </w:p>
    <w:p w14:paraId="54060037" w14:textId="5D6BA91C" w:rsidR="00D5657A" w:rsidRPr="002D227D" w:rsidRDefault="00D5657A" w:rsidP="00D5657A">
      <w:pPr>
        <w:spacing w:after="0"/>
      </w:pPr>
    </w:p>
    <w:p w14:paraId="013E6DE3" w14:textId="68BAC3FF" w:rsidR="002D227D" w:rsidRPr="002D227D" w:rsidRDefault="00FF2BD3" w:rsidP="002D227D">
      <w:pPr>
        <w:spacing w:after="0" w:line="240" w:lineRule="auto"/>
        <w:rPr>
          <w:b/>
          <w:color w:val="000000"/>
        </w:rPr>
      </w:pPr>
      <w:r>
        <w:rPr>
          <w:b/>
          <w:color w:val="000000"/>
          <w:u w:val="single"/>
        </w:rPr>
        <w:t>Similar Program 3</w:t>
      </w:r>
      <w:r w:rsidR="002D227D" w:rsidRPr="002D227D">
        <w:rPr>
          <w:b/>
          <w:color w:val="000000"/>
          <w:u w:val="single"/>
        </w:rPr>
        <w:t>:</w:t>
      </w:r>
      <w:r w:rsidR="002D227D" w:rsidRPr="002D227D">
        <w:rPr>
          <w:b/>
          <w:color w:val="000000"/>
        </w:rPr>
        <w:tab/>
      </w:r>
      <w:r w:rsidR="002D227D" w:rsidRPr="002D227D">
        <w:rPr>
          <w:b/>
          <w:color w:val="000000"/>
        </w:rPr>
        <w:tab/>
      </w:r>
      <w:r w:rsidR="002D227D" w:rsidRPr="002D227D">
        <w:rPr>
          <w:b/>
          <w:color w:val="000000"/>
        </w:rPr>
        <w:tab/>
      </w:r>
      <w:r w:rsidR="002D227D" w:rsidRPr="002D227D">
        <w:rPr>
          <w:b/>
          <w:color w:val="000000"/>
        </w:rPr>
        <w:tab/>
      </w:r>
    </w:p>
    <w:p w14:paraId="530A501E" w14:textId="77777777" w:rsidR="002D227D" w:rsidRPr="002D227D" w:rsidRDefault="002D227D" w:rsidP="002D227D">
      <w:pPr>
        <w:spacing w:after="0" w:line="240" w:lineRule="auto"/>
        <w:rPr>
          <w:b/>
          <w:color w:val="000000"/>
        </w:rPr>
      </w:pPr>
    </w:p>
    <w:p w14:paraId="4DB060A5" w14:textId="62A9AB44" w:rsidR="002D227D" w:rsidRPr="002D227D" w:rsidRDefault="002D227D" w:rsidP="002D227D">
      <w:pPr>
        <w:spacing w:after="0" w:line="240" w:lineRule="auto"/>
        <w:rPr>
          <w:b/>
          <w:color w:val="000000"/>
        </w:rPr>
      </w:pPr>
      <w:r w:rsidRPr="002D227D">
        <w:rPr>
          <w:b/>
          <w:color w:val="000000"/>
        </w:rPr>
        <w:t>Institution:</w:t>
      </w:r>
      <w:r w:rsidRPr="002D227D">
        <w:rPr>
          <w:b/>
          <w:color w:val="000000"/>
        </w:rPr>
        <w:tab/>
      </w:r>
      <w:r>
        <w:rPr>
          <w:color w:val="000000"/>
        </w:rPr>
        <w:tab/>
      </w:r>
      <w:r>
        <w:rPr>
          <w:color w:val="000000"/>
        </w:rPr>
        <w:tab/>
      </w:r>
      <w:r>
        <w:rPr>
          <w:color w:val="000000"/>
        </w:rPr>
        <w:tab/>
      </w:r>
      <w:r>
        <w:rPr>
          <w:color w:val="000000"/>
        </w:rPr>
        <w:tab/>
      </w:r>
      <w:r w:rsidRPr="002D227D">
        <w:rPr>
          <w:b/>
          <w:color w:val="000000"/>
        </w:rPr>
        <w:t>Program Name:</w:t>
      </w:r>
      <w:r w:rsidRPr="002D227D">
        <w:rPr>
          <w:b/>
          <w:color w:val="000000"/>
        </w:rPr>
        <w:tab/>
      </w:r>
    </w:p>
    <w:p w14:paraId="027885C4" w14:textId="77777777" w:rsidR="002D227D" w:rsidRDefault="002D227D" w:rsidP="002D227D">
      <w:pPr>
        <w:spacing w:after="0" w:line="240" w:lineRule="auto"/>
        <w:rPr>
          <w:color w:val="000000"/>
        </w:rPr>
      </w:pPr>
    </w:p>
    <w:p w14:paraId="64B0724A" w14:textId="77777777" w:rsidR="002D227D" w:rsidRDefault="002D227D" w:rsidP="002D227D">
      <w:pPr>
        <w:spacing w:after="0"/>
        <w:rPr>
          <w:i/>
          <w:u w:val="single"/>
        </w:rPr>
      </w:pPr>
      <w:r w:rsidRPr="00EF78A0">
        <w:rPr>
          <w:b/>
          <w:color w:val="000000"/>
        </w:rPr>
        <w:t>Comparison of Objectives/Focus/Curriculum to Similar Programs</w:t>
      </w:r>
      <w:r>
        <w:rPr>
          <w:b/>
          <w:color w:val="000000"/>
        </w:rPr>
        <w:t xml:space="preserve">:  </w:t>
      </w:r>
    </w:p>
    <w:p w14:paraId="601D62AA" w14:textId="77777777" w:rsidR="002D227D" w:rsidRDefault="002D227D" w:rsidP="002D227D">
      <w:pPr>
        <w:spacing w:after="0"/>
        <w:rPr>
          <w:color w:val="000000"/>
        </w:rPr>
      </w:pPr>
    </w:p>
    <w:p w14:paraId="625F062C" w14:textId="77777777" w:rsidR="002D227D" w:rsidRDefault="002D227D" w:rsidP="002D227D">
      <w:pPr>
        <w:spacing w:after="0"/>
        <w:rPr>
          <w:i/>
        </w:rPr>
      </w:pPr>
      <w:r w:rsidRPr="00EF78A0">
        <w:rPr>
          <w:b/>
          <w:color w:val="000000"/>
        </w:rPr>
        <w:t>Comparison of Student Populations</w:t>
      </w:r>
      <w:r>
        <w:rPr>
          <w:i/>
        </w:rPr>
        <w:t xml:space="preserve">:  </w:t>
      </w:r>
    </w:p>
    <w:p w14:paraId="727CADD5" w14:textId="77777777" w:rsidR="002D227D" w:rsidRDefault="002D227D" w:rsidP="002D227D">
      <w:pPr>
        <w:spacing w:after="0"/>
        <w:rPr>
          <w:b/>
          <w:color w:val="000000"/>
        </w:rPr>
      </w:pPr>
    </w:p>
    <w:p w14:paraId="3425BB24" w14:textId="77777777" w:rsidR="002D227D" w:rsidRDefault="002D227D" w:rsidP="002D227D">
      <w:pPr>
        <w:spacing w:after="0"/>
        <w:rPr>
          <w:i/>
        </w:rPr>
      </w:pPr>
      <w:r w:rsidRPr="00EF78A0">
        <w:rPr>
          <w:b/>
          <w:color w:val="000000"/>
        </w:rPr>
        <w:t>Access to Existing Programs</w:t>
      </w:r>
      <w:r>
        <w:rPr>
          <w:b/>
          <w:color w:val="000000"/>
        </w:rPr>
        <w:t xml:space="preserve">: </w:t>
      </w:r>
      <w:r>
        <w:rPr>
          <w:color w:val="000000"/>
        </w:rPr>
        <w:t xml:space="preserve">  </w:t>
      </w:r>
    </w:p>
    <w:p w14:paraId="26892A2C" w14:textId="77777777" w:rsidR="002D227D" w:rsidRDefault="002D227D" w:rsidP="002D227D">
      <w:pPr>
        <w:spacing w:after="0"/>
        <w:rPr>
          <w:i/>
        </w:rPr>
      </w:pPr>
    </w:p>
    <w:p w14:paraId="1032FDFB" w14:textId="2DC0EB81" w:rsidR="002D227D" w:rsidRPr="002D227D" w:rsidRDefault="002D227D" w:rsidP="00D5657A">
      <w:pPr>
        <w:spacing w:after="0"/>
        <w:rPr>
          <w:i/>
        </w:rPr>
      </w:pPr>
      <w:r>
        <w:rPr>
          <w:b/>
          <w:color w:val="000000"/>
        </w:rPr>
        <w:t xml:space="preserve">Feedback from Other Institutions:  </w:t>
      </w:r>
    </w:p>
    <w:p w14:paraId="1549CC9F" w14:textId="5EF48EFF" w:rsidR="002D227D" w:rsidRPr="002D227D" w:rsidRDefault="009D59A2" w:rsidP="00D5657A">
      <w:pPr>
        <w:spacing w:after="0"/>
      </w:pPr>
      <w:r>
        <w:t>(Repeat this section if additional sim</w:t>
      </w:r>
      <w:r w:rsidR="00D51D3F">
        <w:t>ilar programs)</w:t>
      </w:r>
    </w:p>
    <w:p w14:paraId="6D1DADAB" w14:textId="77777777" w:rsidR="003F1860" w:rsidRDefault="003F1860" w:rsidP="00D5657A">
      <w:pPr>
        <w:pStyle w:val="Heading2"/>
        <w:spacing w:before="0" w:line="276" w:lineRule="auto"/>
        <w:rPr>
          <w:rFonts w:ascii="Arial" w:hAnsi="Arial" w:cs="Arial"/>
          <w:b/>
          <w:color w:val="auto"/>
          <w:sz w:val="24"/>
          <w:szCs w:val="24"/>
          <w:u w:val="single"/>
        </w:rPr>
      </w:pPr>
    </w:p>
    <w:p w14:paraId="38943CA4" w14:textId="540F6189" w:rsidR="00D5657A" w:rsidRPr="00712371" w:rsidRDefault="00D5657A" w:rsidP="00D5657A">
      <w:pPr>
        <w:pStyle w:val="Heading2"/>
        <w:spacing w:before="0" w:line="276" w:lineRule="auto"/>
        <w:rPr>
          <w:rFonts w:ascii="Arial" w:hAnsi="Arial" w:cs="Arial"/>
          <w:b/>
          <w:color w:val="auto"/>
          <w:sz w:val="24"/>
          <w:szCs w:val="24"/>
          <w:u w:val="single"/>
        </w:rPr>
      </w:pPr>
      <w:r w:rsidRPr="00712371">
        <w:rPr>
          <w:rFonts w:ascii="Arial" w:hAnsi="Arial" w:cs="Arial"/>
          <w:b/>
          <w:color w:val="auto"/>
          <w:sz w:val="24"/>
          <w:szCs w:val="24"/>
          <w:u w:val="single"/>
        </w:rPr>
        <w:t>Cost</w:t>
      </w:r>
    </w:p>
    <w:p w14:paraId="1B9277D7" w14:textId="77777777" w:rsidR="00D5657A" w:rsidRDefault="00D5657A" w:rsidP="00D5657A">
      <w:pPr>
        <w:spacing w:after="0"/>
        <w:rPr>
          <w:color w:val="000000"/>
        </w:rPr>
      </w:pPr>
      <w:r>
        <w:rPr>
          <w:color w:val="000000"/>
        </w:rPr>
        <w:t>Please provide a summary of revenues and expenditures.</w:t>
      </w:r>
    </w:p>
    <w:p w14:paraId="5D0C3E2F" w14:textId="77777777" w:rsidR="00D5657A" w:rsidRDefault="00D5657A" w:rsidP="00D5657A">
      <w:pPr>
        <w:spacing w:after="0"/>
        <w:rPr>
          <w:color w:val="000000"/>
        </w:rPr>
      </w:pPr>
    </w:p>
    <w:tbl>
      <w:tblPr>
        <w:tblStyle w:val="TableGrid"/>
        <w:tblW w:w="0" w:type="auto"/>
        <w:tblLook w:val="04A0" w:firstRow="1" w:lastRow="0" w:firstColumn="1" w:lastColumn="0" w:noHBand="0" w:noVBand="1"/>
      </w:tblPr>
      <w:tblGrid>
        <w:gridCol w:w="4225"/>
        <w:gridCol w:w="1710"/>
      </w:tblGrid>
      <w:tr w:rsidR="00D5657A" w14:paraId="7D441461" w14:textId="77777777" w:rsidTr="004000D4">
        <w:tc>
          <w:tcPr>
            <w:tcW w:w="4225" w:type="dxa"/>
          </w:tcPr>
          <w:p w14:paraId="39BA6B10" w14:textId="77777777" w:rsidR="00D5657A" w:rsidRPr="00883B35" w:rsidRDefault="00D5657A" w:rsidP="004000D4">
            <w:pPr>
              <w:rPr>
                <w:b/>
                <w:color w:val="000000"/>
              </w:rPr>
            </w:pPr>
            <w:r w:rsidRPr="00883B35">
              <w:rPr>
                <w:b/>
                <w:color w:val="000000"/>
              </w:rPr>
              <w:lastRenderedPageBreak/>
              <w:t>Projected Revenue over Next Five Years</w:t>
            </w:r>
          </w:p>
        </w:tc>
        <w:tc>
          <w:tcPr>
            <w:tcW w:w="1710" w:type="dxa"/>
          </w:tcPr>
          <w:p w14:paraId="3FAA246C" w14:textId="77777777" w:rsidR="00D5657A" w:rsidRDefault="00D5657A" w:rsidP="004000D4">
            <w:pPr>
              <w:rPr>
                <w:color w:val="000000"/>
              </w:rPr>
            </w:pPr>
            <w:r>
              <w:rPr>
                <w:color w:val="000000"/>
              </w:rPr>
              <w:t>$</w:t>
            </w:r>
          </w:p>
        </w:tc>
      </w:tr>
      <w:tr w:rsidR="00D5657A" w14:paraId="5B530D31" w14:textId="77777777" w:rsidTr="004000D4">
        <w:tc>
          <w:tcPr>
            <w:tcW w:w="4225" w:type="dxa"/>
          </w:tcPr>
          <w:p w14:paraId="37CEC294" w14:textId="77777777" w:rsidR="00D5657A" w:rsidRPr="00883B35" w:rsidRDefault="00D5657A" w:rsidP="004000D4">
            <w:pPr>
              <w:rPr>
                <w:b/>
                <w:color w:val="000000"/>
              </w:rPr>
            </w:pPr>
            <w:r w:rsidRPr="00883B35">
              <w:rPr>
                <w:b/>
                <w:color w:val="000000"/>
              </w:rPr>
              <w:t>Projected Expenses over Next Five Years</w:t>
            </w:r>
          </w:p>
        </w:tc>
        <w:tc>
          <w:tcPr>
            <w:tcW w:w="1710" w:type="dxa"/>
          </w:tcPr>
          <w:p w14:paraId="120B6CA1" w14:textId="77777777" w:rsidR="00D5657A" w:rsidRDefault="00D5657A" w:rsidP="004000D4">
            <w:pPr>
              <w:rPr>
                <w:color w:val="000000"/>
              </w:rPr>
            </w:pPr>
            <w:r>
              <w:rPr>
                <w:color w:val="000000"/>
              </w:rPr>
              <w:t>$</w:t>
            </w:r>
          </w:p>
        </w:tc>
      </w:tr>
    </w:tbl>
    <w:p w14:paraId="47B197B2" w14:textId="77777777" w:rsidR="00D5657A" w:rsidRDefault="00D5657A" w:rsidP="00D5657A">
      <w:pPr>
        <w:spacing w:after="0"/>
        <w:rPr>
          <w:color w:val="000000"/>
        </w:rPr>
      </w:pPr>
    </w:p>
    <w:p w14:paraId="4080AC7D" w14:textId="77777777" w:rsidR="00DD4911" w:rsidRDefault="00D5657A" w:rsidP="00D5657A">
      <w:pPr>
        <w:spacing w:after="0"/>
        <w:rPr>
          <w:b/>
          <w:color w:val="000000"/>
        </w:rPr>
      </w:pPr>
      <w:r>
        <w:rPr>
          <w:b/>
          <w:color w:val="000000"/>
        </w:rPr>
        <w:t xml:space="preserve">Will additional faculty be needed?  </w:t>
      </w:r>
      <w:r w:rsidR="00DD4911" w:rsidRPr="00DD4911">
        <w:rPr>
          <w:color w:val="000000"/>
        </w:rPr>
        <w:t>Yes or No</w:t>
      </w:r>
    </w:p>
    <w:p w14:paraId="03157523" w14:textId="7BC49B24" w:rsidR="00D5657A" w:rsidRPr="009B599D" w:rsidRDefault="00D5657A" w:rsidP="00D5657A">
      <w:pPr>
        <w:spacing w:after="0"/>
        <w:rPr>
          <w:i/>
          <w:color w:val="000000"/>
        </w:rPr>
      </w:pPr>
      <w:r w:rsidRPr="009B599D">
        <w:rPr>
          <w:i/>
          <w:color w:val="000000"/>
        </w:rPr>
        <w:t>If yes, please explain how the institution will pay for these additional costs.</w:t>
      </w:r>
    </w:p>
    <w:p w14:paraId="693B81A6" w14:textId="77777777" w:rsidR="00D5657A" w:rsidRPr="00187412" w:rsidRDefault="00D5657A" w:rsidP="00D5657A">
      <w:pPr>
        <w:spacing w:after="0"/>
        <w:rPr>
          <w:color w:val="000000"/>
        </w:rPr>
      </w:pPr>
    </w:p>
    <w:p w14:paraId="2AE9B784" w14:textId="77777777" w:rsidR="00D5657A" w:rsidRPr="009513AA" w:rsidRDefault="00D5657A" w:rsidP="00D5657A">
      <w:pPr>
        <w:spacing w:after="0"/>
        <w:rPr>
          <w:i/>
          <w:color w:val="000000"/>
        </w:rPr>
      </w:pPr>
      <w:r w:rsidRPr="009513AA">
        <w:rPr>
          <w:b/>
          <w:color w:val="000000"/>
        </w:rPr>
        <w:t xml:space="preserve">Provide a budgetary rationale for creating this new program:  </w:t>
      </w:r>
      <w:r>
        <w:rPr>
          <w:i/>
          <w:color w:val="000000"/>
        </w:rPr>
        <w:t xml:space="preserve">This is an open-ended response that will be used in CPE agenda items.  Institutions should explain how the program will be funded, what other programs will be affected, and why this program is considered both an efficient and effective use of funds.  </w:t>
      </w:r>
    </w:p>
    <w:p w14:paraId="082FFB74" w14:textId="2ECB7E3A" w:rsidR="000907DC" w:rsidRPr="00712371" w:rsidRDefault="000907DC" w:rsidP="00712371">
      <w:pPr>
        <w:spacing w:after="0" w:line="276" w:lineRule="auto"/>
        <w:rPr>
          <w:rFonts w:ascii="Arial" w:hAnsi="Arial" w:cs="Arial"/>
          <w:sz w:val="24"/>
          <w:szCs w:val="24"/>
        </w:rPr>
      </w:pPr>
    </w:p>
    <w:p w14:paraId="79A81DC0" w14:textId="77777777" w:rsidR="009901C5" w:rsidRPr="00712371" w:rsidRDefault="009901C5" w:rsidP="00712371">
      <w:pPr>
        <w:spacing w:after="0" w:line="276" w:lineRule="auto"/>
        <w:rPr>
          <w:rFonts w:ascii="Arial" w:hAnsi="Arial" w:cs="Arial"/>
          <w:sz w:val="24"/>
          <w:szCs w:val="24"/>
        </w:rPr>
      </w:pPr>
    </w:p>
    <w:p w14:paraId="666C904F" w14:textId="28D0DFB8" w:rsidR="002E1875" w:rsidRPr="00712371" w:rsidRDefault="002E1875" w:rsidP="00712371">
      <w:pPr>
        <w:spacing w:after="0" w:line="276" w:lineRule="auto"/>
        <w:rPr>
          <w:rFonts w:ascii="Arial" w:hAnsi="Arial" w:cs="Arial"/>
          <w:i/>
          <w:sz w:val="24"/>
          <w:szCs w:val="24"/>
        </w:rPr>
      </w:pPr>
    </w:p>
    <w:sectPr w:rsidR="002E1875" w:rsidRPr="00712371" w:rsidSect="007123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71BAE" w14:textId="77777777" w:rsidR="00B235A2" w:rsidRDefault="00B235A2" w:rsidP="00D84413">
      <w:pPr>
        <w:spacing w:after="0" w:line="240" w:lineRule="auto"/>
      </w:pPr>
      <w:r>
        <w:separator/>
      </w:r>
    </w:p>
  </w:endnote>
  <w:endnote w:type="continuationSeparator" w:id="0">
    <w:p w14:paraId="7F71FDC5" w14:textId="77777777" w:rsidR="00B235A2" w:rsidRDefault="00B235A2" w:rsidP="00D8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1541"/>
      <w:docPartObj>
        <w:docPartGallery w:val="Page Numbers (Bottom of Page)"/>
        <w:docPartUnique/>
      </w:docPartObj>
    </w:sdtPr>
    <w:sdtEndPr>
      <w:rPr>
        <w:noProof/>
      </w:rPr>
    </w:sdtEndPr>
    <w:sdtContent>
      <w:p w14:paraId="3529505E" w14:textId="68708233" w:rsidR="003F1860" w:rsidRDefault="003F18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297D23" w14:textId="77777777" w:rsidR="003B20A7" w:rsidRDefault="003B2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4566" w14:textId="77777777" w:rsidR="00B235A2" w:rsidRDefault="00B235A2" w:rsidP="00D84413">
      <w:pPr>
        <w:spacing w:after="0" w:line="240" w:lineRule="auto"/>
      </w:pPr>
      <w:r>
        <w:separator/>
      </w:r>
    </w:p>
  </w:footnote>
  <w:footnote w:type="continuationSeparator" w:id="0">
    <w:p w14:paraId="2DE6858A" w14:textId="77777777" w:rsidR="00B235A2" w:rsidRDefault="00B235A2" w:rsidP="00D8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63BC" w14:textId="0459C84A" w:rsidR="00D84413" w:rsidRDefault="00D84413">
    <w:pPr>
      <w:pStyle w:val="Header"/>
    </w:pPr>
  </w:p>
  <w:p w14:paraId="39ADEE4D" w14:textId="77777777" w:rsidR="00D84413" w:rsidRDefault="00D84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B479F"/>
    <w:multiLevelType w:val="hybridMultilevel"/>
    <w:tmpl w:val="EAC0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83A36"/>
    <w:multiLevelType w:val="hybridMultilevel"/>
    <w:tmpl w:val="D63C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46F40"/>
    <w:multiLevelType w:val="hybridMultilevel"/>
    <w:tmpl w:val="698A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BA18FC"/>
    <w:multiLevelType w:val="hybridMultilevel"/>
    <w:tmpl w:val="DAA81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056049">
    <w:abstractNumId w:val="0"/>
  </w:num>
  <w:num w:numId="2" w16cid:durableId="1590382124">
    <w:abstractNumId w:val="2"/>
  </w:num>
  <w:num w:numId="3" w16cid:durableId="615605721">
    <w:abstractNumId w:val="3"/>
  </w:num>
  <w:num w:numId="4" w16cid:durableId="1756123471">
    <w:abstractNumId w:val="1"/>
  </w:num>
  <w:num w:numId="5" w16cid:durableId="1544562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13"/>
    <w:rsid w:val="00016328"/>
    <w:rsid w:val="00020BDC"/>
    <w:rsid w:val="00022DB9"/>
    <w:rsid w:val="00065278"/>
    <w:rsid w:val="000907DC"/>
    <w:rsid w:val="000C7248"/>
    <w:rsid w:val="000E4043"/>
    <w:rsid w:val="000F5D50"/>
    <w:rsid w:val="0011415D"/>
    <w:rsid w:val="00116914"/>
    <w:rsid w:val="00130E1C"/>
    <w:rsid w:val="001347D6"/>
    <w:rsid w:val="001536A6"/>
    <w:rsid w:val="00180D27"/>
    <w:rsid w:val="00187412"/>
    <w:rsid w:val="001949A5"/>
    <w:rsid w:val="001A6D96"/>
    <w:rsid w:val="001B4CEE"/>
    <w:rsid w:val="001E7E35"/>
    <w:rsid w:val="001F2987"/>
    <w:rsid w:val="0020499E"/>
    <w:rsid w:val="00205704"/>
    <w:rsid w:val="00236C57"/>
    <w:rsid w:val="002450BA"/>
    <w:rsid w:val="00247E33"/>
    <w:rsid w:val="002861B5"/>
    <w:rsid w:val="002D227D"/>
    <w:rsid w:val="002E1875"/>
    <w:rsid w:val="00306708"/>
    <w:rsid w:val="00327C1C"/>
    <w:rsid w:val="00357B25"/>
    <w:rsid w:val="00375BA3"/>
    <w:rsid w:val="00381C0D"/>
    <w:rsid w:val="003A6740"/>
    <w:rsid w:val="003B043A"/>
    <w:rsid w:val="003B1DE9"/>
    <w:rsid w:val="003B20A7"/>
    <w:rsid w:val="003F1860"/>
    <w:rsid w:val="003F1AD6"/>
    <w:rsid w:val="003F1F24"/>
    <w:rsid w:val="003F41A1"/>
    <w:rsid w:val="0042499A"/>
    <w:rsid w:val="004B2C18"/>
    <w:rsid w:val="00524A2A"/>
    <w:rsid w:val="00540B75"/>
    <w:rsid w:val="00571A56"/>
    <w:rsid w:val="005A3E3A"/>
    <w:rsid w:val="005B0184"/>
    <w:rsid w:val="005B7955"/>
    <w:rsid w:val="005E3DDE"/>
    <w:rsid w:val="00631888"/>
    <w:rsid w:val="006545F5"/>
    <w:rsid w:val="006670E0"/>
    <w:rsid w:val="00667570"/>
    <w:rsid w:val="006A1C35"/>
    <w:rsid w:val="006A6FC7"/>
    <w:rsid w:val="006C3630"/>
    <w:rsid w:val="006C642C"/>
    <w:rsid w:val="006F079B"/>
    <w:rsid w:val="006F19D2"/>
    <w:rsid w:val="00712371"/>
    <w:rsid w:val="00747C2D"/>
    <w:rsid w:val="00753F21"/>
    <w:rsid w:val="00763DFA"/>
    <w:rsid w:val="00784473"/>
    <w:rsid w:val="00797890"/>
    <w:rsid w:val="007C2B24"/>
    <w:rsid w:val="007D1BCF"/>
    <w:rsid w:val="007D60F3"/>
    <w:rsid w:val="008134C1"/>
    <w:rsid w:val="00823C5D"/>
    <w:rsid w:val="00847C46"/>
    <w:rsid w:val="00883B35"/>
    <w:rsid w:val="008E04BC"/>
    <w:rsid w:val="008E4A43"/>
    <w:rsid w:val="008F37EF"/>
    <w:rsid w:val="008F58C1"/>
    <w:rsid w:val="009160BC"/>
    <w:rsid w:val="00947410"/>
    <w:rsid w:val="009513AA"/>
    <w:rsid w:val="00962545"/>
    <w:rsid w:val="009901C5"/>
    <w:rsid w:val="009B599D"/>
    <w:rsid w:val="009C6F39"/>
    <w:rsid w:val="009D59A2"/>
    <w:rsid w:val="00A15E28"/>
    <w:rsid w:val="00A25D07"/>
    <w:rsid w:val="00A448FB"/>
    <w:rsid w:val="00A71917"/>
    <w:rsid w:val="00A74258"/>
    <w:rsid w:val="00AB2E26"/>
    <w:rsid w:val="00AB6A00"/>
    <w:rsid w:val="00AE28DF"/>
    <w:rsid w:val="00B235A2"/>
    <w:rsid w:val="00B45F2A"/>
    <w:rsid w:val="00B56B26"/>
    <w:rsid w:val="00B74CDC"/>
    <w:rsid w:val="00B80D18"/>
    <w:rsid w:val="00C01E60"/>
    <w:rsid w:val="00C551CE"/>
    <w:rsid w:val="00C71AF7"/>
    <w:rsid w:val="00CD5694"/>
    <w:rsid w:val="00D03505"/>
    <w:rsid w:val="00D437AF"/>
    <w:rsid w:val="00D47183"/>
    <w:rsid w:val="00D51D3F"/>
    <w:rsid w:val="00D5657A"/>
    <w:rsid w:val="00D63223"/>
    <w:rsid w:val="00D706FE"/>
    <w:rsid w:val="00D82F47"/>
    <w:rsid w:val="00D84413"/>
    <w:rsid w:val="00DD4911"/>
    <w:rsid w:val="00DD5027"/>
    <w:rsid w:val="00E33050"/>
    <w:rsid w:val="00E360AF"/>
    <w:rsid w:val="00E4103E"/>
    <w:rsid w:val="00E522F0"/>
    <w:rsid w:val="00E54784"/>
    <w:rsid w:val="00E81AE5"/>
    <w:rsid w:val="00EC1FBA"/>
    <w:rsid w:val="00ED5C3E"/>
    <w:rsid w:val="00EF4B1B"/>
    <w:rsid w:val="00EF78A0"/>
    <w:rsid w:val="00F34A24"/>
    <w:rsid w:val="00F64396"/>
    <w:rsid w:val="00F7751F"/>
    <w:rsid w:val="00F960B2"/>
    <w:rsid w:val="00FA45BA"/>
    <w:rsid w:val="00FC59FB"/>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78C596"/>
  <w15:docId w15:val="{FC59AFC3-5DC3-46C8-8141-2BE44853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61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7B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413"/>
  </w:style>
  <w:style w:type="paragraph" w:styleId="Footer">
    <w:name w:val="footer"/>
    <w:basedOn w:val="Normal"/>
    <w:link w:val="FooterChar"/>
    <w:uiPriority w:val="99"/>
    <w:unhideWhenUsed/>
    <w:rsid w:val="00D84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413"/>
  </w:style>
  <w:style w:type="character" w:customStyle="1" w:styleId="Heading1Char">
    <w:name w:val="Heading 1 Char"/>
    <w:basedOn w:val="DefaultParagraphFont"/>
    <w:link w:val="Heading1"/>
    <w:uiPriority w:val="9"/>
    <w:rsid w:val="00D8441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84413"/>
    <w:pPr>
      <w:ind w:left="720"/>
      <w:contextualSpacing/>
    </w:pPr>
  </w:style>
  <w:style w:type="character" w:customStyle="1" w:styleId="Heading2Char">
    <w:name w:val="Heading 2 Char"/>
    <w:basedOn w:val="DefaultParagraphFont"/>
    <w:link w:val="Heading2"/>
    <w:uiPriority w:val="9"/>
    <w:rsid w:val="002861B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D5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694"/>
    <w:rPr>
      <w:rFonts w:ascii="Segoe UI" w:hAnsi="Segoe UI" w:cs="Segoe UI"/>
      <w:sz w:val="18"/>
      <w:szCs w:val="18"/>
    </w:rPr>
  </w:style>
  <w:style w:type="character" w:styleId="Hyperlink">
    <w:name w:val="Hyperlink"/>
    <w:basedOn w:val="DefaultParagraphFont"/>
    <w:uiPriority w:val="99"/>
    <w:unhideWhenUsed/>
    <w:rsid w:val="00DD5027"/>
    <w:rPr>
      <w:color w:val="0563C1" w:themeColor="hyperlink"/>
      <w:u w:val="single"/>
    </w:rPr>
  </w:style>
  <w:style w:type="paragraph" w:customStyle="1" w:styleId="xmsonormal">
    <w:name w:val="x_msonormal"/>
    <w:basedOn w:val="Normal"/>
    <w:rsid w:val="0042499A"/>
    <w:pPr>
      <w:spacing w:after="0" w:line="240" w:lineRule="auto"/>
    </w:pPr>
    <w:rPr>
      <w:rFonts w:ascii="Times New Roman" w:hAnsi="Times New Roman" w:cs="Times New Roman"/>
      <w:sz w:val="24"/>
      <w:szCs w:val="24"/>
    </w:rPr>
  </w:style>
  <w:style w:type="table" w:styleId="TableGrid">
    <w:name w:val="Table Grid"/>
    <w:basedOn w:val="TableNormal"/>
    <w:uiPriority w:val="39"/>
    <w:rsid w:val="00EF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57B2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247E33"/>
    <w:pPr>
      <w:spacing w:after="0" w:line="240" w:lineRule="auto"/>
    </w:pPr>
  </w:style>
  <w:style w:type="paragraph" w:styleId="Revision">
    <w:name w:val="Revision"/>
    <w:hidden/>
    <w:uiPriority w:val="99"/>
    <w:semiHidden/>
    <w:rsid w:val="003B043A"/>
    <w:pPr>
      <w:spacing w:after="0" w:line="240" w:lineRule="auto"/>
    </w:pPr>
  </w:style>
  <w:style w:type="character" w:styleId="FollowedHyperlink">
    <w:name w:val="FollowedHyperlink"/>
    <w:basedOn w:val="DefaultParagraphFont"/>
    <w:uiPriority w:val="99"/>
    <w:semiHidden/>
    <w:unhideWhenUsed/>
    <w:rsid w:val="008F37EF"/>
    <w:rPr>
      <w:color w:val="954F72" w:themeColor="followedHyperlink"/>
      <w:u w:val="single"/>
    </w:rPr>
  </w:style>
  <w:style w:type="character" w:styleId="UnresolvedMention">
    <w:name w:val="Unresolved Mention"/>
    <w:basedOn w:val="DefaultParagraphFont"/>
    <w:uiPriority w:val="99"/>
    <w:semiHidden/>
    <w:unhideWhenUsed/>
    <w:rsid w:val="009D5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555">
      <w:bodyDiv w:val="1"/>
      <w:marLeft w:val="0"/>
      <w:marRight w:val="0"/>
      <w:marTop w:val="0"/>
      <w:marBottom w:val="0"/>
      <w:divBdr>
        <w:top w:val="none" w:sz="0" w:space="0" w:color="auto"/>
        <w:left w:val="none" w:sz="0" w:space="0" w:color="auto"/>
        <w:bottom w:val="none" w:sz="0" w:space="0" w:color="auto"/>
        <w:right w:val="none" w:sz="0" w:space="0" w:color="auto"/>
      </w:divBdr>
    </w:div>
    <w:div w:id="624583427">
      <w:bodyDiv w:val="1"/>
      <w:marLeft w:val="0"/>
      <w:marRight w:val="0"/>
      <w:marTop w:val="0"/>
      <w:marBottom w:val="0"/>
      <w:divBdr>
        <w:top w:val="none" w:sz="0" w:space="0" w:color="auto"/>
        <w:left w:val="none" w:sz="0" w:space="0" w:color="auto"/>
        <w:bottom w:val="none" w:sz="0" w:space="0" w:color="auto"/>
        <w:right w:val="none" w:sz="0" w:space="0" w:color="auto"/>
      </w:divBdr>
    </w:div>
    <w:div w:id="1533373485">
      <w:bodyDiv w:val="1"/>
      <w:marLeft w:val="0"/>
      <w:marRight w:val="0"/>
      <w:marTop w:val="0"/>
      <w:marBottom w:val="0"/>
      <w:divBdr>
        <w:top w:val="none" w:sz="0" w:space="0" w:color="auto"/>
        <w:left w:val="none" w:sz="0" w:space="0" w:color="auto"/>
        <w:bottom w:val="none" w:sz="0" w:space="0" w:color="auto"/>
        <w:right w:val="none" w:sz="0" w:space="0" w:color="auto"/>
      </w:divBdr>
    </w:div>
    <w:div w:id="1593469178">
      <w:bodyDiv w:val="1"/>
      <w:marLeft w:val="0"/>
      <w:marRight w:val="0"/>
      <w:marTop w:val="0"/>
      <w:marBottom w:val="0"/>
      <w:divBdr>
        <w:top w:val="none" w:sz="0" w:space="0" w:color="auto"/>
        <w:left w:val="none" w:sz="0" w:space="0" w:color="auto"/>
        <w:bottom w:val="none" w:sz="0" w:space="0" w:color="auto"/>
        <w:right w:val="none" w:sz="0" w:space="0" w:color="auto"/>
      </w:divBdr>
    </w:div>
    <w:div w:id="20060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ews.ky.gov/KYLM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o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s.ky.gov/t/CPE/views/KentuckyPostsecondaryEducationInteractiveDataDashboard/ProgramInventory?%3AshowAppBanner=false&amp;%3Adisplay_count=n&amp;%3AshowVizHome=n&amp;%3Aorigin=viz_share_link&amp;%3AisGuestRedirectFromVizportal=y&amp;%3Aembed=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ublic.tableau.com/app/profile/thegraduatenetwork/viz/Omnibus200904/HOME" TargetMode="External"/><Relationship Id="rId4" Type="http://schemas.openxmlformats.org/officeDocument/2006/relationships/webSettings" Target="webSettings.xml"/><Relationship Id="rId9" Type="http://schemas.openxmlformats.org/officeDocument/2006/relationships/hyperlink" Target="https://www.kychamber.com/sites/default/files/pdfs/Kentucky%E2%80%99s%20Economic%20Recovery%20A%20Quarterly%20Update%20of%20Workforce%2C%20Employment%2C%20and%20State%20Economic%20Indicators%20%28March%202022%2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Melissa (CPE)</dc:creator>
  <cp:lastModifiedBy>Laves, Beth</cp:lastModifiedBy>
  <cp:revision>7</cp:revision>
  <cp:lastPrinted>2019-06-10T18:11:00Z</cp:lastPrinted>
  <dcterms:created xsi:type="dcterms:W3CDTF">2019-10-01T19:23:00Z</dcterms:created>
  <dcterms:modified xsi:type="dcterms:W3CDTF">2022-08-16T16:51:00Z</dcterms:modified>
</cp:coreProperties>
</file>